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264" w:rsidRPr="00671EF7" w:rsidRDefault="00D96264" w:rsidP="00D96264">
      <w:pPr>
        <w:numPr>
          <w:ilvl w:val="1"/>
          <w:numId w:val="0"/>
        </w:numPr>
        <w:jc w:val="center"/>
        <w:rPr>
          <w:rFonts w:ascii="Times New Roman" w:eastAsia="Times New Roman" w:hAnsi="Times New Roman" w:cs="Times New Roman"/>
          <w:b/>
          <w:iCs/>
          <w:spacing w:val="15"/>
          <w:sz w:val="28"/>
          <w:szCs w:val="28"/>
          <w:lang w:val="uk-UA" w:eastAsia="ru-RU"/>
        </w:rPr>
      </w:pPr>
      <w:r w:rsidRPr="00671EF7">
        <w:rPr>
          <w:rFonts w:ascii="Times New Roman" w:eastAsia="Times New Roman" w:hAnsi="Times New Roman" w:cs="Times New Roman"/>
          <w:b/>
          <w:iCs/>
          <w:spacing w:val="15"/>
          <w:sz w:val="28"/>
          <w:szCs w:val="28"/>
          <w:lang w:val="uk-UA" w:eastAsia="ru-RU"/>
        </w:rPr>
        <w:t>МІНІСТЕРСТВО ОСВІТИ ТА НАУКИ УКРАЇНИ</w:t>
      </w:r>
    </w:p>
    <w:p w:rsidR="00D96264" w:rsidRPr="00671EF7" w:rsidRDefault="00D96264" w:rsidP="00D96264">
      <w:pPr>
        <w:keepNext/>
        <w:spacing w:after="0" w:line="360" w:lineRule="auto"/>
        <w:ind w:firstLine="851"/>
        <w:jc w:val="center"/>
        <w:rPr>
          <w:rFonts w:ascii="Times New Roman" w:eastAsia="Times New Roman" w:hAnsi="Times New Roman" w:cs="Times New Roman"/>
          <w:b/>
          <w:sz w:val="28"/>
          <w:szCs w:val="28"/>
          <w:lang w:val="uk-UA" w:eastAsia="ru-RU"/>
        </w:rPr>
      </w:pPr>
      <w:r w:rsidRPr="00671EF7">
        <w:rPr>
          <w:rFonts w:ascii="Times New Roman" w:eastAsia="Times New Roman" w:hAnsi="Times New Roman" w:cs="Times New Roman"/>
          <w:b/>
          <w:sz w:val="28"/>
          <w:szCs w:val="28"/>
          <w:lang w:val="uk-UA" w:eastAsia="ru-RU"/>
        </w:rPr>
        <w:t>ЖИТОМИРСЬКИЙ АГРОТЕХНІЧНИЙ ФАХОВИЙ КОЛЕДЖ</w:t>
      </w:r>
    </w:p>
    <w:p w:rsidR="00D96264" w:rsidRPr="00671EF7" w:rsidRDefault="00D96264" w:rsidP="00D96264">
      <w:pPr>
        <w:spacing w:after="0" w:line="360" w:lineRule="auto"/>
        <w:ind w:firstLine="851"/>
        <w:jc w:val="center"/>
        <w:rPr>
          <w:rFonts w:ascii="Times New Roman" w:eastAsia="Times New Roman" w:hAnsi="Times New Roman" w:cs="Times New Roman"/>
          <w:b/>
          <w:sz w:val="28"/>
          <w:szCs w:val="28"/>
          <w:lang w:val="uk-UA" w:eastAsia="ru-RU"/>
        </w:rPr>
      </w:pPr>
      <w:r w:rsidRPr="00671EF7">
        <w:rPr>
          <w:rFonts w:ascii="Times New Roman" w:eastAsia="Times New Roman" w:hAnsi="Times New Roman" w:cs="Times New Roman"/>
          <w:b/>
          <w:sz w:val="28"/>
          <w:szCs w:val="28"/>
          <w:lang w:val="uk-UA" w:eastAsia="ru-RU"/>
        </w:rPr>
        <w:t>Відділення «Агрономія»</w:t>
      </w:r>
    </w:p>
    <w:p w:rsidR="00D96264" w:rsidRPr="00671EF7" w:rsidRDefault="00D96264" w:rsidP="00D96264">
      <w:pPr>
        <w:spacing w:after="0" w:line="360" w:lineRule="auto"/>
        <w:ind w:firstLine="851"/>
        <w:jc w:val="center"/>
        <w:rPr>
          <w:rFonts w:ascii="Times New Roman" w:eastAsia="Times New Roman" w:hAnsi="Times New Roman" w:cs="Times New Roman"/>
          <w:b/>
          <w:sz w:val="28"/>
          <w:szCs w:val="28"/>
          <w:lang w:val="uk-UA" w:eastAsia="ru-RU"/>
        </w:rPr>
      </w:pPr>
      <w:r w:rsidRPr="00671EF7">
        <w:rPr>
          <w:rFonts w:ascii="Times New Roman" w:eastAsia="Times New Roman" w:hAnsi="Times New Roman" w:cs="Times New Roman"/>
          <w:b/>
          <w:sz w:val="28"/>
          <w:szCs w:val="28"/>
          <w:lang w:val="uk-UA" w:eastAsia="ru-RU"/>
        </w:rPr>
        <w:t xml:space="preserve">Кафедра </w:t>
      </w:r>
      <w:r w:rsidRPr="00671EF7">
        <w:rPr>
          <w:rFonts w:ascii="Times New Roman" w:eastAsia="Times New Roman" w:hAnsi="Times New Roman" w:cs="Times New Roman"/>
          <w:b/>
          <w:sz w:val="28"/>
          <w:szCs w:val="28"/>
          <w:lang w:eastAsia="ru-RU"/>
        </w:rPr>
        <w:t>“</w:t>
      </w:r>
      <w:r w:rsidRPr="00671EF7">
        <w:rPr>
          <w:rFonts w:ascii="Times New Roman" w:eastAsia="Times New Roman" w:hAnsi="Times New Roman" w:cs="Times New Roman"/>
          <w:b/>
          <w:sz w:val="28"/>
          <w:szCs w:val="28"/>
          <w:lang w:val="uk-UA" w:eastAsia="ru-RU"/>
        </w:rPr>
        <w:t>Агрономія та лісове господарство</w:t>
      </w:r>
      <w:r w:rsidRPr="00671EF7">
        <w:rPr>
          <w:rFonts w:ascii="Times New Roman" w:eastAsia="Times New Roman" w:hAnsi="Times New Roman" w:cs="Times New Roman"/>
          <w:b/>
          <w:sz w:val="28"/>
          <w:szCs w:val="28"/>
          <w:lang w:eastAsia="ru-RU"/>
        </w:rPr>
        <w:t>”</w:t>
      </w:r>
    </w:p>
    <w:p w:rsidR="00D96264" w:rsidRPr="00D96264" w:rsidRDefault="00D96264" w:rsidP="00D96264">
      <w:pPr>
        <w:spacing w:after="0" w:line="360" w:lineRule="auto"/>
        <w:ind w:firstLine="851"/>
        <w:jc w:val="right"/>
        <w:rPr>
          <w:rFonts w:ascii="Times New Roman" w:eastAsia="Times New Roman" w:hAnsi="Times New Roman" w:cs="Times New Roman"/>
          <w:sz w:val="24"/>
          <w:szCs w:val="24"/>
          <w:lang w:val="uk-UA" w:eastAsia="ru-RU"/>
        </w:rPr>
      </w:pPr>
    </w:p>
    <w:p w:rsidR="00D96264" w:rsidRPr="00671EF7" w:rsidRDefault="00D96264" w:rsidP="00671EF7">
      <w:pPr>
        <w:spacing w:after="0" w:line="360" w:lineRule="auto"/>
        <w:ind w:left="540" w:right="-580" w:firstLine="4860"/>
        <w:jc w:val="center"/>
        <w:rPr>
          <w:rFonts w:ascii="Times New Roman" w:eastAsia="Times New Roman" w:hAnsi="Times New Roman" w:cs="Arial"/>
          <w:sz w:val="28"/>
          <w:szCs w:val="28"/>
          <w:lang w:eastAsia="ru-RU"/>
        </w:rPr>
      </w:pPr>
      <w:proofErr w:type="gramStart"/>
      <w:r w:rsidRPr="00671EF7">
        <w:rPr>
          <w:rFonts w:ascii="Times New Roman" w:eastAsia="Times New Roman" w:hAnsi="Times New Roman" w:cs="Arial"/>
          <w:sz w:val="28"/>
          <w:szCs w:val="28"/>
          <w:lang w:eastAsia="ru-RU"/>
        </w:rPr>
        <w:t>Допускається</w:t>
      </w:r>
      <w:proofErr w:type="gramEnd"/>
      <w:r w:rsidRPr="00671EF7">
        <w:rPr>
          <w:rFonts w:ascii="Times New Roman" w:eastAsia="Times New Roman" w:hAnsi="Times New Roman" w:cs="Arial"/>
          <w:sz w:val="28"/>
          <w:szCs w:val="28"/>
          <w:lang w:eastAsia="ru-RU"/>
        </w:rPr>
        <w:t xml:space="preserve"> до захисту</w:t>
      </w:r>
    </w:p>
    <w:p w:rsidR="00D96264" w:rsidRPr="00671EF7" w:rsidRDefault="00D96264" w:rsidP="00671EF7">
      <w:pPr>
        <w:spacing w:after="0" w:line="360" w:lineRule="auto"/>
        <w:ind w:firstLine="851"/>
        <w:jc w:val="right"/>
        <w:rPr>
          <w:rFonts w:ascii="Times New Roman" w:eastAsia="Times New Roman" w:hAnsi="Times New Roman" w:cs="Times New Roman"/>
          <w:sz w:val="28"/>
          <w:szCs w:val="28"/>
          <w:lang w:val="uk-UA" w:eastAsia="ru-RU"/>
        </w:rPr>
      </w:pPr>
      <w:r w:rsidRPr="00671EF7">
        <w:rPr>
          <w:rFonts w:ascii="Times New Roman" w:eastAsia="Times New Roman" w:hAnsi="Times New Roman" w:cs="Times New Roman"/>
          <w:sz w:val="28"/>
          <w:szCs w:val="28"/>
          <w:lang w:val="uk-UA" w:eastAsia="ru-RU"/>
        </w:rPr>
        <w:t>Завідувач кафедри, к. с.г .н., доцент</w:t>
      </w:r>
    </w:p>
    <w:p w:rsidR="00D96264" w:rsidRPr="00671EF7" w:rsidRDefault="00D96264" w:rsidP="00671EF7">
      <w:pPr>
        <w:spacing w:after="0" w:line="360" w:lineRule="auto"/>
        <w:ind w:firstLine="851"/>
        <w:jc w:val="right"/>
        <w:rPr>
          <w:rFonts w:ascii="Times New Roman" w:eastAsia="Times New Roman" w:hAnsi="Times New Roman" w:cs="Times New Roman"/>
          <w:sz w:val="28"/>
          <w:szCs w:val="28"/>
          <w:lang w:val="uk-UA" w:eastAsia="ru-RU"/>
        </w:rPr>
      </w:pPr>
      <w:r w:rsidRPr="00671EF7">
        <w:rPr>
          <w:rFonts w:ascii="Times New Roman" w:eastAsia="Times New Roman" w:hAnsi="Times New Roman" w:cs="Times New Roman"/>
          <w:sz w:val="28"/>
          <w:szCs w:val="28"/>
          <w:lang w:val="uk-UA" w:eastAsia="ru-RU"/>
        </w:rPr>
        <w:t xml:space="preserve">Цуман Н. В. _____________ </w:t>
      </w:r>
    </w:p>
    <w:p w:rsidR="00D96264" w:rsidRPr="00671EF7" w:rsidRDefault="00EA182E" w:rsidP="00671EF7">
      <w:pPr>
        <w:spacing w:after="0" w:line="360" w:lineRule="auto"/>
        <w:ind w:firstLine="851"/>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“____”  ________2025</w:t>
      </w:r>
      <w:r w:rsidR="00D96264" w:rsidRPr="00671EF7">
        <w:rPr>
          <w:rFonts w:ascii="Times New Roman" w:eastAsia="Times New Roman" w:hAnsi="Times New Roman" w:cs="Times New Roman"/>
          <w:sz w:val="28"/>
          <w:szCs w:val="28"/>
          <w:lang w:val="uk-UA" w:eastAsia="ru-RU"/>
        </w:rPr>
        <w:t xml:space="preserve"> рік</w:t>
      </w:r>
    </w:p>
    <w:p w:rsidR="00D96264" w:rsidRPr="00D96264" w:rsidRDefault="00D96264" w:rsidP="00671EF7">
      <w:pPr>
        <w:keepNext/>
        <w:spacing w:after="0" w:line="360" w:lineRule="auto"/>
        <w:rPr>
          <w:rFonts w:ascii="Times New Roman" w:eastAsia="Times New Roman" w:hAnsi="Times New Roman" w:cs="Times New Roman"/>
          <w:b/>
          <w:bCs/>
          <w:sz w:val="48"/>
          <w:szCs w:val="48"/>
          <w:lang w:val="uk-UA" w:eastAsia="ru-RU"/>
        </w:rPr>
      </w:pPr>
    </w:p>
    <w:p w:rsidR="00D96264" w:rsidRPr="00D96264" w:rsidRDefault="00D96264" w:rsidP="00D96264">
      <w:pPr>
        <w:keepNext/>
        <w:spacing w:after="0" w:line="360" w:lineRule="auto"/>
        <w:ind w:firstLine="851"/>
        <w:jc w:val="center"/>
        <w:rPr>
          <w:rFonts w:ascii="Times New Roman" w:eastAsia="Times New Roman" w:hAnsi="Times New Roman" w:cs="Times New Roman"/>
          <w:b/>
          <w:bCs/>
          <w:sz w:val="48"/>
          <w:szCs w:val="48"/>
          <w:lang w:val="uk-UA" w:eastAsia="ru-RU"/>
        </w:rPr>
      </w:pPr>
      <w:r w:rsidRPr="00D96264">
        <w:rPr>
          <w:rFonts w:ascii="Times New Roman" w:eastAsia="Times New Roman" w:hAnsi="Times New Roman" w:cs="Times New Roman"/>
          <w:b/>
          <w:bCs/>
          <w:sz w:val="48"/>
          <w:szCs w:val="48"/>
          <w:lang w:val="uk-UA" w:eastAsia="ru-RU"/>
        </w:rPr>
        <w:t>КВАЛІФКАЦІЙНА РОБОТА</w:t>
      </w:r>
    </w:p>
    <w:p w:rsidR="00D96264" w:rsidRPr="00671EF7" w:rsidRDefault="00073322" w:rsidP="00671EF7">
      <w:pPr>
        <w:shd w:val="clear" w:color="auto" w:fill="FFFFFF"/>
        <w:spacing w:after="0"/>
        <w:jc w:val="center"/>
        <w:rPr>
          <w:rFonts w:ascii="Times New Roman" w:hAnsi="Times New Roman" w:cs="Times New Roman"/>
          <w:b/>
          <w:sz w:val="36"/>
          <w:szCs w:val="36"/>
        </w:rPr>
      </w:pPr>
      <w:r>
        <w:rPr>
          <w:rFonts w:ascii="Times New Roman" w:hAnsi="Times New Roman" w:cs="Times New Roman"/>
          <w:b/>
          <w:sz w:val="36"/>
          <w:szCs w:val="36"/>
          <w:lang w:val="uk-UA"/>
        </w:rPr>
        <w:t>« Вивчення в</w:t>
      </w:r>
      <w:r w:rsidR="00D96264" w:rsidRPr="00671EF7">
        <w:rPr>
          <w:rFonts w:ascii="Times New Roman" w:hAnsi="Times New Roman" w:cs="Times New Roman"/>
          <w:b/>
          <w:sz w:val="36"/>
          <w:szCs w:val="36"/>
        </w:rPr>
        <w:t>плив</w:t>
      </w:r>
      <w:r>
        <w:rPr>
          <w:rFonts w:ascii="Times New Roman" w:hAnsi="Times New Roman" w:cs="Times New Roman"/>
          <w:b/>
          <w:sz w:val="36"/>
          <w:szCs w:val="36"/>
          <w:lang w:val="uk-UA"/>
        </w:rPr>
        <w:t>у сучасних</w:t>
      </w:r>
      <w:r>
        <w:rPr>
          <w:rFonts w:ascii="Times New Roman" w:hAnsi="Times New Roman" w:cs="Times New Roman"/>
          <w:b/>
          <w:sz w:val="36"/>
          <w:szCs w:val="36"/>
        </w:rPr>
        <w:t xml:space="preserve"> органічн</w:t>
      </w:r>
      <w:r>
        <w:rPr>
          <w:rFonts w:ascii="Times New Roman" w:hAnsi="Times New Roman" w:cs="Times New Roman"/>
          <w:b/>
          <w:sz w:val="36"/>
          <w:szCs w:val="36"/>
          <w:lang w:val="uk-UA"/>
        </w:rPr>
        <w:t>их</w:t>
      </w:r>
      <w:r>
        <w:rPr>
          <w:rFonts w:ascii="Times New Roman" w:hAnsi="Times New Roman" w:cs="Times New Roman"/>
          <w:b/>
          <w:sz w:val="36"/>
          <w:szCs w:val="36"/>
        </w:rPr>
        <w:t xml:space="preserve"> </w:t>
      </w:r>
      <w:r>
        <w:rPr>
          <w:rFonts w:ascii="Times New Roman" w:hAnsi="Times New Roman" w:cs="Times New Roman"/>
          <w:b/>
          <w:sz w:val="36"/>
          <w:szCs w:val="36"/>
          <w:lang w:val="uk-UA"/>
        </w:rPr>
        <w:t>добрив</w:t>
      </w:r>
      <w:r w:rsidR="00D96264" w:rsidRPr="00671EF7">
        <w:rPr>
          <w:rFonts w:ascii="Times New Roman" w:hAnsi="Times New Roman" w:cs="Times New Roman"/>
          <w:b/>
          <w:sz w:val="36"/>
          <w:szCs w:val="36"/>
        </w:rPr>
        <w:t xml:space="preserve"> на продуктивність гречки в умовах дослідного поля ІСГП НААН с. Грозине </w:t>
      </w:r>
      <w:r w:rsidR="00D96264" w:rsidRPr="00671EF7">
        <w:rPr>
          <w:rFonts w:ascii="Times New Roman" w:hAnsi="Times New Roman" w:cs="Times New Roman"/>
          <w:b/>
          <w:sz w:val="36"/>
          <w:szCs w:val="36"/>
          <w:lang w:eastAsia="uk-UA"/>
        </w:rPr>
        <w:t xml:space="preserve">Коростенської </w:t>
      </w:r>
      <w:r w:rsidR="00671EF7" w:rsidRPr="00671EF7">
        <w:rPr>
          <w:rFonts w:ascii="Times New Roman" w:hAnsi="Times New Roman" w:cs="Times New Roman"/>
          <w:b/>
          <w:bCs/>
          <w:sz w:val="36"/>
          <w:szCs w:val="36"/>
          <w:lang w:eastAsia="uk-UA"/>
        </w:rPr>
        <w:t>терито</w:t>
      </w:r>
      <w:r w:rsidR="00D96264" w:rsidRPr="00671EF7">
        <w:rPr>
          <w:rFonts w:ascii="Times New Roman" w:hAnsi="Times New Roman" w:cs="Times New Roman"/>
          <w:b/>
          <w:bCs/>
          <w:sz w:val="36"/>
          <w:szCs w:val="36"/>
          <w:lang w:eastAsia="uk-UA"/>
        </w:rPr>
        <w:t>ріальної громади</w:t>
      </w:r>
      <w:r w:rsidR="00D96264" w:rsidRPr="00671EF7">
        <w:rPr>
          <w:rFonts w:ascii="Times New Roman" w:hAnsi="Times New Roman" w:cs="Times New Roman"/>
          <w:b/>
          <w:sz w:val="36"/>
          <w:szCs w:val="36"/>
          <w:lang w:eastAsia="uk-UA"/>
        </w:rPr>
        <w:t>, Коростенського району, Житомирської області</w:t>
      </w:r>
    </w:p>
    <w:p w:rsidR="00D96264" w:rsidRPr="00D96264" w:rsidRDefault="00D96264" w:rsidP="00671EF7">
      <w:pPr>
        <w:spacing w:after="0"/>
        <w:ind w:firstLine="851"/>
        <w:jc w:val="center"/>
        <w:rPr>
          <w:rFonts w:ascii="Times New Roman" w:eastAsia="Times New Roman" w:hAnsi="Times New Roman" w:cs="Times New Roman"/>
          <w:b/>
          <w:bCs/>
          <w:iCs/>
          <w:sz w:val="28"/>
          <w:szCs w:val="28"/>
          <w:lang w:val="uk-UA" w:eastAsia="ru-RU"/>
        </w:rPr>
      </w:pPr>
    </w:p>
    <w:p w:rsidR="00D96264" w:rsidRPr="00D96264" w:rsidRDefault="00D96264" w:rsidP="00D96264">
      <w:pPr>
        <w:spacing w:after="0" w:line="360" w:lineRule="auto"/>
        <w:ind w:firstLine="851"/>
        <w:jc w:val="center"/>
        <w:rPr>
          <w:rFonts w:ascii="Times New Roman" w:eastAsia="Times New Roman" w:hAnsi="Times New Roman" w:cs="Times New Roman"/>
          <w:b/>
          <w:bCs/>
          <w:iCs/>
          <w:sz w:val="28"/>
          <w:szCs w:val="28"/>
          <w:lang w:val="uk-UA" w:eastAsia="ru-RU"/>
        </w:rPr>
      </w:pPr>
      <w:r w:rsidRPr="00D96264">
        <w:rPr>
          <w:rFonts w:ascii="Times New Roman" w:eastAsia="Times New Roman" w:hAnsi="Times New Roman" w:cs="Times New Roman"/>
          <w:b/>
          <w:bCs/>
          <w:iCs/>
          <w:sz w:val="28"/>
          <w:szCs w:val="28"/>
          <w:lang w:val="uk-UA" w:eastAsia="ru-RU"/>
        </w:rPr>
        <w:t>ОС “Бакалавр”</w:t>
      </w:r>
    </w:p>
    <w:p w:rsidR="00D96264" w:rsidRDefault="00D96264" w:rsidP="00D96264">
      <w:pPr>
        <w:spacing w:after="0" w:line="360" w:lineRule="auto"/>
        <w:ind w:firstLine="851"/>
        <w:jc w:val="center"/>
        <w:rPr>
          <w:rFonts w:ascii="Times New Roman" w:eastAsia="Times New Roman" w:hAnsi="Times New Roman" w:cs="Times New Roman"/>
          <w:b/>
          <w:sz w:val="28"/>
          <w:szCs w:val="28"/>
          <w:lang w:val="uk-UA" w:eastAsia="ru-RU"/>
        </w:rPr>
      </w:pPr>
      <w:r w:rsidRPr="00D96264">
        <w:rPr>
          <w:rFonts w:ascii="Times New Roman" w:eastAsia="Times New Roman" w:hAnsi="Times New Roman" w:cs="Times New Roman"/>
          <w:b/>
          <w:sz w:val="28"/>
          <w:szCs w:val="28"/>
          <w:lang w:val="uk-UA" w:eastAsia="ru-RU"/>
        </w:rPr>
        <w:t>Спеціальність 201«Агрономія»</w:t>
      </w:r>
    </w:p>
    <w:p w:rsidR="00671EF7" w:rsidRPr="00D96264" w:rsidRDefault="00671EF7" w:rsidP="00D96264">
      <w:pPr>
        <w:spacing w:after="0" w:line="360" w:lineRule="auto"/>
        <w:ind w:firstLine="851"/>
        <w:jc w:val="center"/>
        <w:rPr>
          <w:rFonts w:ascii="Times New Roman" w:eastAsia="Times New Roman" w:hAnsi="Times New Roman" w:cs="Times New Roman"/>
          <w:b/>
          <w:sz w:val="28"/>
          <w:szCs w:val="28"/>
          <w:lang w:val="uk-UA" w:eastAsia="ru-RU"/>
        </w:rPr>
      </w:pPr>
    </w:p>
    <w:p w:rsidR="00D96264" w:rsidRPr="00671EF7" w:rsidRDefault="003308BD" w:rsidP="00D96264">
      <w:pPr>
        <w:spacing w:after="0" w:line="360" w:lineRule="auto"/>
        <w:ind w:firstLine="851"/>
        <w:jc w:val="center"/>
        <w:rPr>
          <w:rFonts w:ascii="Times New Roman" w:hAnsi="Times New Roman" w:cs="Times New Roman"/>
          <w:b/>
          <w:sz w:val="36"/>
          <w:szCs w:val="36"/>
          <w:lang w:val="uk-UA"/>
        </w:rPr>
      </w:pPr>
      <w:r>
        <w:rPr>
          <w:rFonts w:ascii="Times New Roman" w:hAnsi="Times New Roman" w:cs="Times New Roman"/>
          <w:b/>
          <w:sz w:val="36"/>
          <w:szCs w:val="36"/>
          <w:lang w:val="uk-UA"/>
        </w:rPr>
        <w:t>ФЕДОРЧУК ТЕТЯ</w:t>
      </w:r>
      <w:r w:rsidR="00D96264" w:rsidRPr="00671EF7">
        <w:rPr>
          <w:rFonts w:ascii="Times New Roman" w:hAnsi="Times New Roman" w:cs="Times New Roman"/>
          <w:b/>
          <w:sz w:val="36"/>
          <w:szCs w:val="36"/>
          <w:lang w:val="uk-UA"/>
        </w:rPr>
        <w:t>НА СЕРГІЇВНА</w:t>
      </w:r>
    </w:p>
    <w:p w:rsidR="00671EF7" w:rsidRPr="00D96264" w:rsidRDefault="00671EF7" w:rsidP="00D96264">
      <w:pPr>
        <w:spacing w:after="0" w:line="360" w:lineRule="auto"/>
        <w:ind w:firstLine="851"/>
        <w:jc w:val="center"/>
        <w:rPr>
          <w:rFonts w:ascii="Times New Roman" w:eastAsia="Times New Roman" w:hAnsi="Times New Roman" w:cs="Times New Roman"/>
          <w:b/>
          <w:bCs/>
          <w:iCs/>
          <w:sz w:val="28"/>
          <w:szCs w:val="28"/>
          <w:lang w:val="uk-UA" w:eastAsia="ru-RU"/>
        </w:rPr>
      </w:pPr>
    </w:p>
    <w:p w:rsidR="00D96264" w:rsidRPr="00671EF7" w:rsidRDefault="00D96264" w:rsidP="00671EF7">
      <w:pPr>
        <w:spacing w:after="0" w:line="360" w:lineRule="auto"/>
        <w:rPr>
          <w:rFonts w:ascii="Times New Roman" w:eastAsia="Times New Roman" w:hAnsi="Times New Roman" w:cs="Times New Roman"/>
          <w:sz w:val="28"/>
          <w:szCs w:val="28"/>
          <w:lang w:val="uk-UA" w:eastAsia="ru-RU"/>
        </w:rPr>
      </w:pPr>
      <w:r w:rsidRPr="00671EF7">
        <w:rPr>
          <w:rFonts w:ascii="Times New Roman" w:eastAsia="Times New Roman" w:hAnsi="Times New Roman" w:cs="Times New Roman"/>
          <w:sz w:val="28"/>
          <w:szCs w:val="28"/>
          <w:lang w:val="uk-UA" w:eastAsia="ru-RU"/>
        </w:rPr>
        <w:t xml:space="preserve">Керівник______________ </w:t>
      </w:r>
      <w:r w:rsidR="00EA182E">
        <w:rPr>
          <w:rFonts w:ascii="Times New Roman" w:eastAsia="Times New Roman" w:hAnsi="Times New Roman" w:cs="Times New Roman"/>
          <w:sz w:val="28"/>
          <w:szCs w:val="28"/>
          <w:lang w:val="uk-UA" w:eastAsia="ru-RU"/>
        </w:rPr>
        <w:t>Петро НАДТОЧІЙ, д.с.г.н., професор</w:t>
      </w:r>
    </w:p>
    <w:p w:rsidR="00D96264" w:rsidRPr="00671EF7" w:rsidRDefault="00D96264" w:rsidP="00671EF7">
      <w:pPr>
        <w:ind w:right="-108"/>
        <w:rPr>
          <w:rFonts w:ascii="Times New Roman" w:hAnsi="Times New Roman" w:cs="Times New Roman"/>
          <w:sz w:val="28"/>
          <w:szCs w:val="28"/>
          <w:lang w:val="uk-UA"/>
        </w:rPr>
      </w:pPr>
      <w:r w:rsidRPr="00671EF7">
        <w:rPr>
          <w:rFonts w:ascii="Times New Roman" w:eastAsia="Times New Roman" w:hAnsi="Times New Roman" w:cs="Times New Roman"/>
          <w:sz w:val="28"/>
          <w:szCs w:val="28"/>
          <w:lang w:val="uk-UA" w:eastAsia="ru-RU"/>
        </w:rPr>
        <w:t>Рецензент ________________</w:t>
      </w:r>
      <w:r w:rsidR="00671EF7" w:rsidRPr="00671EF7">
        <w:rPr>
          <w:rFonts w:ascii="Times New Roman" w:hAnsi="Times New Roman" w:cs="Times New Roman"/>
          <w:sz w:val="28"/>
          <w:szCs w:val="28"/>
          <w:lang w:val="uk-UA"/>
        </w:rPr>
        <w:t xml:space="preserve"> </w:t>
      </w:r>
      <w:r w:rsidR="00EA182E" w:rsidRPr="00671EF7">
        <w:rPr>
          <w:rFonts w:ascii="Times New Roman" w:eastAsia="Times New Roman" w:hAnsi="Times New Roman" w:cs="Times New Roman"/>
          <w:sz w:val="28"/>
          <w:szCs w:val="28"/>
          <w:lang w:val="uk-UA" w:eastAsia="ru-RU"/>
        </w:rPr>
        <w:t>Наталія  ЦУМАН, к.с.г.н., доцент</w:t>
      </w:r>
      <w:r w:rsidR="00EA182E" w:rsidRPr="00671EF7">
        <w:rPr>
          <w:rFonts w:ascii="Times New Roman" w:hAnsi="Times New Roman" w:cs="Times New Roman"/>
          <w:sz w:val="28"/>
          <w:szCs w:val="28"/>
          <w:lang w:val="uk-UA"/>
        </w:rPr>
        <w:t xml:space="preserve"> </w:t>
      </w:r>
    </w:p>
    <w:p w:rsidR="00D96264" w:rsidRDefault="00D96264" w:rsidP="00671EF7">
      <w:p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Консультанти</w:t>
      </w:r>
    </w:p>
    <w:p w:rsidR="00D96264" w:rsidRDefault="00671EF7" w:rsidP="00671EF7">
      <w:p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w:t>
      </w:r>
      <w:r w:rsidR="00D96264">
        <w:rPr>
          <w:rFonts w:ascii="Times New Roman" w:eastAsia="Times New Roman" w:hAnsi="Times New Roman" w:cs="Times New Roman"/>
          <w:sz w:val="28"/>
          <w:szCs w:val="28"/>
          <w:lang w:val="uk-UA" w:eastAsia="ru-RU"/>
        </w:rPr>
        <w:t xml:space="preserve"> економічних питань</w:t>
      </w:r>
      <w:r>
        <w:rPr>
          <w:rFonts w:ascii="Times New Roman" w:eastAsia="Times New Roman" w:hAnsi="Times New Roman" w:cs="Times New Roman"/>
          <w:sz w:val="28"/>
          <w:szCs w:val="28"/>
          <w:lang w:val="uk-UA" w:eastAsia="ru-RU"/>
        </w:rPr>
        <w:t>__________________Микола ТИМОШЕНКО, д.е.н.</w:t>
      </w:r>
    </w:p>
    <w:p w:rsidR="00671EF7" w:rsidRPr="00D96264" w:rsidRDefault="00671EF7" w:rsidP="00671EF7">
      <w:p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 охорони праці ______________________Роман ЗАЛЕВСЬКИЙ,</w:t>
      </w:r>
      <w:r w:rsidRPr="00671EF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к.с.г.н.</w:t>
      </w:r>
    </w:p>
    <w:p w:rsidR="00D96264" w:rsidRPr="00D96264" w:rsidRDefault="00D96264" w:rsidP="00671EF7">
      <w:pPr>
        <w:spacing w:after="0" w:line="360" w:lineRule="auto"/>
        <w:rPr>
          <w:rFonts w:ascii="Times New Roman" w:eastAsia="Times New Roman" w:hAnsi="Times New Roman" w:cs="Times New Roman"/>
          <w:sz w:val="28"/>
          <w:szCs w:val="28"/>
          <w:lang w:val="uk-UA" w:eastAsia="ru-RU"/>
        </w:rPr>
      </w:pPr>
    </w:p>
    <w:p w:rsidR="00955B64" w:rsidRPr="00671EF7" w:rsidRDefault="00EA182E" w:rsidP="00671EF7">
      <w:pPr>
        <w:spacing w:after="0" w:line="360" w:lineRule="auto"/>
        <w:ind w:firstLine="851"/>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Житомир 2025</w:t>
      </w:r>
    </w:p>
    <w:p w:rsidR="00955B64" w:rsidRPr="00F4619C" w:rsidRDefault="00955B64" w:rsidP="00955B64">
      <w:pPr>
        <w:spacing w:after="0" w:line="360" w:lineRule="auto"/>
        <w:ind w:firstLine="709"/>
        <w:jc w:val="center"/>
        <w:rPr>
          <w:rFonts w:ascii="Times New Roman" w:eastAsia="Calibri" w:hAnsi="Times New Roman" w:cs="Times New Roman"/>
          <w:b/>
          <w:bCs/>
          <w:color w:val="000000"/>
          <w:sz w:val="28"/>
          <w:szCs w:val="28"/>
          <w:lang w:val="uk-UA"/>
        </w:rPr>
      </w:pPr>
      <w:r w:rsidRPr="00F4619C">
        <w:rPr>
          <w:rFonts w:ascii="Times New Roman" w:eastAsia="Calibri" w:hAnsi="Times New Roman" w:cs="Times New Roman"/>
          <w:b/>
          <w:bCs/>
          <w:color w:val="000000"/>
          <w:sz w:val="28"/>
          <w:szCs w:val="28"/>
          <w:lang w:val="uk-UA"/>
        </w:rPr>
        <w:lastRenderedPageBreak/>
        <w:t>Зміст</w:t>
      </w:r>
    </w:p>
    <w:p w:rsidR="00955B64" w:rsidRPr="004965BF" w:rsidRDefault="00955B64" w:rsidP="00955B64">
      <w:pPr>
        <w:spacing w:after="0"/>
        <w:ind w:firstLine="709"/>
        <w:jc w:val="both"/>
        <w:rPr>
          <w:rFonts w:ascii="Times New Roman" w:eastAsia="Calibri" w:hAnsi="Times New Roman" w:cs="Times New Roman"/>
          <w:bCs/>
          <w:color w:val="000000"/>
          <w:sz w:val="28"/>
          <w:szCs w:val="28"/>
          <w:lang w:val="uk-UA"/>
        </w:rPr>
      </w:pPr>
      <w:r w:rsidRPr="004965BF">
        <w:rPr>
          <w:rFonts w:ascii="Times New Roman" w:eastAsia="Calibri" w:hAnsi="Times New Roman" w:cs="Times New Roman"/>
          <w:bCs/>
          <w:color w:val="000000"/>
          <w:sz w:val="28"/>
          <w:szCs w:val="28"/>
          <w:lang w:val="uk-UA"/>
        </w:rPr>
        <w:t>Реферат</w:t>
      </w:r>
      <w:r w:rsidRPr="004965BF">
        <w:rPr>
          <w:rFonts w:ascii="Times New Roman" w:eastAsia="Calibri" w:hAnsi="Times New Roman" w:cs="Times New Roman"/>
          <w:bCs/>
          <w:color w:val="000000"/>
          <w:sz w:val="28"/>
          <w:szCs w:val="28"/>
          <w:lang w:val="uk-UA"/>
        </w:rPr>
        <w:tab/>
      </w:r>
      <w:r w:rsidRPr="004965BF">
        <w:rPr>
          <w:rFonts w:ascii="Times New Roman" w:eastAsia="Calibri" w:hAnsi="Times New Roman" w:cs="Times New Roman"/>
          <w:bCs/>
          <w:color w:val="000000"/>
          <w:sz w:val="28"/>
          <w:szCs w:val="28"/>
          <w:lang w:val="uk-UA"/>
        </w:rPr>
        <w:tab/>
      </w:r>
      <w:r w:rsidRPr="004965BF">
        <w:rPr>
          <w:rFonts w:ascii="Times New Roman" w:eastAsia="Calibri" w:hAnsi="Times New Roman" w:cs="Times New Roman"/>
          <w:bCs/>
          <w:color w:val="000000"/>
          <w:sz w:val="28"/>
          <w:szCs w:val="28"/>
          <w:lang w:val="uk-UA"/>
        </w:rPr>
        <w:tab/>
      </w:r>
      <w:r w:rsidRPr="004965BF">
        <w:rPr>
          <w:rFonts w:ascii="Times New Roman" w:eastAsia="Calibri" w:hAnsi="Times New Roman" w:cs="Times New Roman"/>
          <w:bCs/>
          <w:color w:val="000000"/>
          <w:sz w:val="28"/>
          <w:szCs w:val="28"/>
          <w:lang w:val="uk-UA"/>
        </w:rPr>
        <w:tab/>
      </w:r>
      <w:r w:rsidRPr="004965BF">
        <w:rPr>
          <w:rFonts w:ascii="Times New Roman" w:eastAsia="Calibri" w:hAnsi="Times New Roman" w:cs="Times New Roman"/>
          <w:bCs/>
          <w:color w:val="000000"/>
          <w:sz w:val="28"/>
          <w:szCs w:val="28"/>
          <w:lang w:val="uk-UA"/>
        </w:rPr>
        <w:tab/>
      </w:r>
      <w:r w:rsidRPr="004965BF">
        <w:rPr>
          <w:rFonts w:ascii="Times New Roman" w:eastAsia="Calibri" w:hAnsi="Times New Roman" w:cs="Times New Roman"/>
          <w:bCs/>
          <w:color w:val="000000"/>
          <w:sz w:val="28"/>
          <w:szCs w:val="28"/>
          <w:lang w:val="uk-UA"/>
        </w:rPr>
        <w:tab/>
      </w:r>
      <w:r w:rsidRPr="004965BF">
        <w:rPr>
          <w:rFonts w:ascii="Times New Roman" w:eastAsia="Calibri" w:hAnsi="Times New Roman" w:cs="Times New Roman"/>
          <w:bCs/>
          <w:color w:val="000000"/>
          <w:sz w:val="28"/>
          <w:szCs w:val="28"/>
          <w:lang w:val="uk-UA"/>
        </w:rPr>
        <w:tab/>
      </w:r>
      <w:r w:rsidRPr="004965BF">
        <w:rPr>
          <w:rFonts w:ascii="Times New Roman" w:eastAsia="Calibri" w:hAnsi="Times New Roman" w:cs="Times New Roman"/>
          <w:bCs/>
          <w:color w:val="000000"/>
          <w:sz w:val="28"/>
          <w:szCs w:val="28"/>
          <w:lang w:val="uk-UA"/>
        </w:rPr>
        <w:tab/>
      </w:r>
      <w:r w:rsidRPr="004965BF">
        <w:rPr>
          <w:rFonts w:ascii="Times New Roman" w:eastAsia="Calibri" w:hAnsi="Times New Roman" w:cs="Times New Roman"/>
          <w:bCs/>
          <w:color w:val="000000"/>
          <w:sz w:val="28"/>
          <w:szCs w:val="28"/>
          <w:lang w:val="uk-UA"/>
        </w:rPr>
        <w:tab/>
      </w:r>
      <w:r w:rsidRPr="004965BF">
        <w:rPr>
          <w:rFonts w:ascii="Times New Roman" w:eastAsia="Calibri" w:hAnsi="Times New Roman" w:cs="Times New Roman"/>
          <w:bCs/>
          <w:color w:val="000000"/>
          <w:sz w:val="28"/>
          <w:szCs w:val="28"/>
          <w:lang w:val="uk-UA"/>
        </w:rPr>
        <w:tab/>
      </w:r>
      <w:r w:rsidRPr="004965BF">
        <w:rPr>
          <w:rFonts w:ascii="Times New Roman" w:eastAsia="Calibri" w:hAnsi="Times New Roman" w:cs="Times New Roman"/>
          <w:bCs/>
          <w:color w:val="000000"/>
          <w:sz w:val="28"/>
          <w:szCs w:val="28"/>
          <w:lang w:val="uk-UA"/>
        </w:rPr>
        <w:tab/>
        <w:t>3</w:t>
      </w:r>
    </w:p>
    <w:p w:rsidR="00955B64" w:rsidRPr="004965BF" w:rsidRDefault="00955B64" w:rsidP="00955B64">
      <w:pPr>
        <w:spacing w:after="0"/>
        <w:ind w:firstLine="709"/>
        <w:jc w:val="both"/>
        <w:rPr>
          <w:rFonts w:ascii="Times New Roman" w:eastAsia="Calibri" w:hAnsi="Times New Roman" w:cs="Times New Roman"/>
          <w:bCs/>
          <w:sz w:val="28"/>
          <w:szCs w:val="28"/>
          <w:lang w:val="uk-UA" w:eastAsia="ru-RU"/>
        </w:rPr>
      </w:pPr>
      <w:r w:rsidRPr="004965BF">
        <w:rPr>
          <w:rFonts w:ascii="Times New Roman" w:eastAsia="Calibri" w:hAnsi="Times New Roman" w:cs="Times New Roman"/>
          <w:bCs/>
          <w:sz w:val="28"/>
          <w:szCs w:val="28"/>
          <w:lang w:val="uk-UA" w:eastAsia="ru-RU"/>
        </w:rPr>
        <w:t>Вступ</w:t>
      </w:r>
      <w:r w:rsidRPr="004965BF">
        <w:rPr>
          <w:rFonts w:ascii="Times New Roman" w:eastAsia="Calibri" w:hAnsi="Times New Roman" w:cs="Times New Roman"/>
          <w:bCs/>
          <w:sz w:val="28"/>
          <w:szCs w:val="28"/>
          <w:lang w:val="uk-UA" w:eastAsia="ru-RU"/>
        </w:rPr>
        <w:tab/>
      </w:r>
      <w:r w:rsidRPr="004965BF">
        <w:rPr>
          <w:rFonts w:ascii="Times New Roman" w:eastAsia="Calibri" w:hAnsi="Times New Roman" w:cs="Times New Roman"/>
          <w:bCs/>
          <w:sz w:val="28"/>
          <w:szCs w:val="28"/>
          <w:lang w:val="uk-UA" w:eastAsia="ru-RU"/>
        </w:rPr>
        <w:tab/>
      </w:r>
      <w:r w:rsidRPr="004965BF">
        <w:rPr>
          <w:rFonts w:ascii="Times New Roman" w:eastAsia="Calibri" w:hAnsi="Times New Roman" w:cs="Times New Roman"/>
          <w:bCs/>
          <w:sz w:val="28"/>
          <w:szCs w:val="28"/>
          <w:lang w:val="uk-UA" w:eastAsia="ru-RU"/>
        </w:rPr>
        <w:tab/>
      </w:r>
      <w:r w:rsidRPr="004965BF">
        <w:rPr>
          <w:rFonts w:ascii="Times New Roman" w:eastAsia="Calibri" w:hAnsi="Times New Roman" w:cs="Times New Roman"/>
          <w:bCs/>
          <w:sz w:val="28"/>
          <w:szCs w:val="28"/>
          <w:lang w:val="uk-UA" w:eastAsia="ru-RU"/>
        </w:rPr>
        <w:tab/>
      </w:r>
      <w:r w:rsidRPr="004965BF">
        <w:rPr>
          <w:rFonts w:ascii="Times New Roman" w:eastAsia="Calibri" w:hAnsi="Times New Roman" w:cs="Times New Roman"/>
          <w:bCs/>
          <w:sz w:val="28"/>
          <w:szCs w:val="28"/>
          <w:lang w:val="uk-UA" w:eastAsia="ru-RU"/>
        </w:rPr>
        <w:tab/>
      </w:r>
      <w:r w:rsidRPr="004965BF">
        <w:rPr>
          <w:rFonts w:ascii="Times New Roman" w:eastAsia="Calibri" w:hAnsi="Times New Roman" w:cs="Times New Roman"/>
          <w:bCs/>
          <w:sz w:val="28"/>
          <w:szCs w:val="28"/>
          <w:lang w:val="uk-UA" w:eastAsia="ru-RU"/>
        </w:rPr>
        <w:tab/>
      </w:r>
      <w:r w:rsidRPr="004965BF">
        <w:rPr>
          <w:rFonts w:ascii="Times New Roman" w:eastAsia="Calibri" w:hAnsi="Times New Roman" w:cs="Times New Roman"/>
          <w:bCs/>
          <w:sz w:val="28"/>
          <w:szCs w:val="28"/>
          <w:lang w:val="uk-UA" w:eastAsia="ru-RU"/>
        </w:rPr>
        <w:tab/>
      </w:r>
      <w:r w:rsidRPr="004965BF">
        <w:rPr>
          <w:rFonts w:ascii="Times New Roman" w:eastAsia="Calibri" w:hAnsi="Times New Roman" w:cs="Times New Roman"/>
          <w:bCs/>
          <w:sz w:val="28"/>
          <w:szCs w:val="28"/>
          <w:lang w:val="uk-UA" w:eastAsia="ru-RU"/>
        </w:rPr>
        <w:tab/>
      </w:r>
      <w:r w:rsidRPr="004965BF">
        <w:rPr>
          <w:rFonts w:ascii="Times New Roman" w:eastAsia="Calibri" w:hAnsi="Times New Roman" w:cs="Times New Roman"/>
          <w:bCs/>
          <w:sz w:val="28"/>
          <w:szCs w:val="28"/>
          <w:lang w:val="uk-UA" w:eastAsia="ru-RU"/>
        </w:rPr>
        <w:tab/>
      </w:r>
      <w:r w:rsidRPr="004965BF">
        <w:rPr>
          <w:rFonts w:ascii="Times New Roman" w:eastAsia="Calibri" w:hAnsi="Times New Roman" w:cs="Times New Roman"/>
          <w:bCs/>
          <w:sz w:val="28"/>
          <w:szCs w:val="28"/>
          <w:lang w:val="uk-UA" w:eastAsia="ru-RU"/>
        </w:rPr>
        <w:tab/>
      </w:r>
      <w:r w:rsidRPr="004965BF">
        <w:rPr>
          <w:rFonts w:ascii="Times New Roman" w:eastAsia="Calibri" w:hAnsi="Times New Roman" w:cs="Times New Roman"/>
          <w:bCs/>
          <w:sz w:val="28"/>
          <w:szCs w:val="28"/>
          <w:lang w:val="uk-UA" w:eastAsia="ru-RU"/>
        </w:rPr>
        <w:tab/>
        <w:t>4</w:t>
      </w:r>
    </w:p>
    <w:p w:rsidR="00401F14" w:rsidRDefault="00955B64" w:rsidP="00401F14">
      <w:pPr>
        <w:spacing w:after="0"/>
        <w:ind w:left="708" w:firstLine="1"/>
        <w:rPr>
          <w:rFonts w:ascii="Times New Roman" w:eastAsia="Calibri" w:hAnsi="Times New Roman" w:cs="Times New Roman"/>
          <w:bCs/>
          <w:sz w:val="28"/>
          <w:szCs w:val="28"/>
          <w:lang w:val="uk-UA"/>
        </w:rPr>
      </w:pPr>
      <w:r w:rsidRPr="004965BF">
        <w:rPr>
          <w:rFonts w:ascii="Times New Roman" w:eastAsia="Calibri" w:hAnsi="Times New Roman" w:cs="Times New Roman"/>
          <w:bCs/>
          <w:sz w:val="28"/>
          <w:szCs w:val="28"/>
          <w:lang w:val="uk-UA"/>
        </w:rPr>
        <w:t xml:space="preserve">РОЗДІЛ 1.Аналітичний огляд літератури та обгрунтування </w:t>
      </w:r>
    </w:p>
    <w:p w:rsidR="00955B64" w:rsidRPr="004965BF" w:rsidRDefault="00955B64" w:rsidP="00401F14">
      <w:pPr>
        <w:spacing w:after="0"/>
        <w:ind w:left="708" w:firstLine="1"/>
        <w:rPr>
          <w:rFonts w:ascii="Times New Roman" w:eastAsia="Calibri" w:hAnsi="Times New Roman" w:cs="Times New Roman"/>
          <w:bCs/>
          <w:sz w:val="28"/>
          <w:szCs w:val="28"/>
          <w:lang w:val="uk-UA"/>
        </w:rPr>
      </w:pPr>
      <w:r w:rsidRPr="004965BF">
        <w:rPr>
          <w:rFonts w:ascii="Times New Roman" w:eastAsia="Calibri" w:hAnsi="Times New Roman" w:cs="Times New Roman"/>
          <w:bCs/>
          <w:sz w:val="28"/>
          <w:szCs w:val="28"/>
          <w:lang w:val="uk-UA"/>
        </w:rPr>
        <w:t>теми диплом</w:t>
      </w:r>
      <w:r w:rsidR="00401F14">
        <w:rPr>
          <w:rFonts w:ascii="Times New Roman" w:eastAsia="Calibri" w:hAnsi="Times New Roman" w:cs="Times New Roman"/>
          <w:bCs/>
          <w:sz w:val="28"/>
          <w:szCs w:val="28"/>
          <w:lang w:val="uk-UA"/>
        </w:rPr>
        <w:t xml:space="preserve">ної роботи </w:t>
      </w:r>
      <w:r w:rsidRPr="004965BF">
        <w:rPr>
          <w:rFonts w:ascii="Times New Roman" w:eastAsia="Calibri" w:hAnsi="Times New Roman" w:cs="Times New Roman"/>
          <w:bCs/>
          <w:sz w:val="28"/>
          <w:szCs w:val="28"/>
          <w:lang w:val="uk-UA"/>
        </w:rPr>
        <w:tab/>
      </w:r>
      <w:r w:rsidRPr="004965BF">
        <w:rPr>
          <w:rFonts w:ascii="Times New Roman" w:eastAsia="Calibri" w:hAnsi="Times New Roman" w:cs="Times New Roman"/>
          <w:bCs/>
          <w:sz w:val="28"/>
          <w:szCs w:val="28"/>
          <w:lang w:val="uk-UA"/>
        </w:rPr>
        <w:tab/>
      </w:r>
      <w:r w:rsidRPr="004965BF">
        <w:rPr>
          <w:rFonts w:ascii="Times New Roman" w:eastAsia="Calibri" w:hAnsi="Times New Roman" w:cs="Times New Roman"/>
          <w:bCs/>
          <w:sz w:val="28"/>
          <w:szCs w:val="28"/>
          <w:lang w:val="uk-UA"/>
        </w:rPr>
        <w:tab/>
      </w:r>
      <w:r w:rsidRPr="004965BF">
        <w:rPr>
          <w:rFonts w:ascii="Times New Roman" w:eastAsia="Calibri" w:hAnsi="Times New Roman" w:cs="Times New Roman"/>
          <w:bCs/>
          <w:sz w:val="28"/>
          <w:szCs w:val="28"/>
          <w:lang w:val="uk-UA"/>
        </w:rPr>
        <w:tab/>
      </w:r>
      <w:r w:rsidRPr="004965BF">
        <w:rPr>
          <w:rFonts w:ascii="Times New Roman" w:eastAsia="Calibri" w:hAnsi="Times New Roman" w:cs="Times New Roman"/>
          <w:bCs/>
          <w:sz w:val="28"/>
          <w:szCs w:val="28"/>
          <w:lang w:val="uk-UA"/>
        </w:rPr>
        <w:tab/>
      </w:r>
      <w:r w:rsidRPr="004965BF">
        <w:rPr>
          <w:rFonts w:ascii="Times New Roman" w:eastAsia="Calibri" w:hAnsi="Times New Roman" w:cs="Times New Roman"/>
          <w:bCs/>
          <w:sz w:val="28"/>
          <w:szCs w:val="28"/>
          <w:lang w:val="uk-UA"/>
        </w:rPr>
        <w:tab/>
      </w:r>
      <w:r w:rsidR="00401F14">
        <w:rPr>
          <w:rFonts w:ascii="Times New Roman" w:eastAsia="Calibri" w:hAnsi="Times New Roman" w:cs="Times New Roman"/>
          <w:bCs/>
          <w:sz w:val="28"/>
          <w:szCs w:val="28"/>
          <w:lang w:val="uk-UA"/>
        </w:rPr>
        <w:tab/>
      </w:r>
      <w:r w:rsidR="00401F14">
        <w:rPr>
          <w:rFonts w:ascii="Times New Roman" w:eastAsia="Calibri" w:hAnsi="Times New Roman" w:cs="Times New Roman"/>
          <w:bCs/>
          <w:sz w:val="28"/>
          <w:szCs w:val="28"/>
          <w:lang w:val="uk-UA"/>
        </w:rPr>
        <w:tab/>
      </w:r>
      <w:r w:rsidRPr="004965BF">
        <w:rPr>
          <w:rFonts w:ascii="Times New Roman" w:eastAsia="Calibri" w:hAnsi="Times New Roman" w:cs="Times New Roman"/>
          <w:bCs/>
          <w:sz w:val="28"/>
          <w:szCs w:val="28"/>
          <w:lang w:val="uk-UA"/>
        </w:rPr>
        <w:t>7</w:t>
      </w:r>
    </w:p>
    <w:p w:rsidR="00401F14" w:rsidRDefault="00955B64" w:rsidP="00401F14">
      <w:pPr>
        <w:pStyle w:val="a3"/>
        <w:shd w:val="clear" w:color="auto" w:fill="FFFFFF"/>
        <w:spacing w:before="0" w:beforeAutospacing="0" w:after="0" w:afterAutospacing="0" w:line="360" w:lineRule="auto"/>
        <w:ind w:left="708" w:firstLine="1"/>
        <w:jc w:val="both"/>
        <w:rPr>
          <w:rFonts w:eastAsia="Calibri"/>
          <w:bCs/>
          <w:color w:val="000000"/>
          <w:sz w:val="28"/>
          <w:szCs w:val="28"/>
          <w:lang w:val="uk-UA"/>
        </w:rPr>
      </w:pPr>
      <w:r w:rsidRPr="004965BF">
        <w:rPr>
          <w:rFonts w:eastAsia="Calibri"/>
          <w:bCs/>
          <w:sz w:val="28"/>
          <w:szCs w:val="28"/>
          <w:lang w:val="uk-UA"/>
        </w:rPr>
        <w:t>1.1.</w:t>
      </w:r>
      <w:r w:rsidR="00401F14" w:rsidRPr="00401F14">
        <w:rPr>
          <w:rFonts w:eastAsia="Calibri"/>
          <w:b/>
          <w:bCs/>
          <w:sz w:val="28"/>
          <w:szCs w:val="28"/>
          <w:lang w:val="uk-UA"/>
        </w:rPr>
        <w:t xml:space="preserve"> </w:t>
      </w:r>
      <w:r w:rsidR="00401F14" w:rsidRPr="00401F14">
        <w:rPr>
          <w:rFonts w:eastAsia="Calibri"/>
          <w:bCs/>
          <w:color w:val="000000"/>
          <w:sz w:val="28"/>
          <w:szCs w:val="28"/>
          <w:lang w:val="uk-UA"/>
        </w:rPr>
        <w:t>Значення виробництва гречки</w:t>
      </w:r>
      <w:r w:rsidR="00401F14">
        <w:rPr>
          <w:rFonts w:eastAsia="Calibri"/>
          <w:bCs/>
          <w:color w:val="000000"/>
          <w:sz w:val="28"/>
          <w:szCs w:val="28"/>
          <w:lang w:val="uk-UA"/>
        </w:rPr>
        <w:t xml:space="preserve"> Україні та світі</w:t>
      </w:r>
      <w:r w:rsidR="00401F14">
        <w:rPr>
          <w:rFonts w:eastAsia="Calibri"/>
          <w:bCs/>
          <w:color w:val="000000"/>
          <w:sz w:val="28"/>
          <w:szCs w:val="28"/>
          <w:lang w:val="uk-UA"/>
        </w:rPr>
        <w:tab/>
      </w:r>
      <w:r w:rsidR="00401F14">
        <w:rPr>
          <w:rFonts w:eastAsia="Calibri"/>
          <w:bCs/>
          <w:color w:val="000000"/>
          <w:sz w:val="28"/>
          <w:szCs w:val="28"/>
          <w:lang w:val="uk-UA"/>
        </w:rPr>
        <w:tab/>
      </w:r>
      <w:r w:rsidR="00401F14">
        <w:rPr>
          <w:rFonts w:eastAsia="Calibri"/>
          <w:bCs/>
          <w:color w:val="000000"/>
          <w:sz w:val="28"/>
          <w:szCs w:val="28"/>
          <w:lang w:val="uk-UA"/>
        </w:rPr>
        <w:tab/>
      </w:r>
      <w:r w:rsidR="00401F14">
        <w:rPr>
          <w:rFonts w:eastAsia="Calibri"/>
          <w:bCs/>
          <w:color w:val="000000"/>
          <w:sz w:val="28"/>
          <w:szCs w:val="28"/>
          <w:lang w:val="uk-UA"/>
        </w:rPr>
        <w:tab/>
        <w:t>10</w:t>
      </w:r>
    </w:p>
    <w:p w:rsidR="00955B64" w:rsidRPr="004965BF" w:rsidRDefault="00401F14" w:rsidP="00401F14">
      <w:pPr>
        <w:spacing w:after="0"/>
        <w:ind w:firstLine="708"/>
        <w:jc w:val="both"/>
        <w:rPr>
          <w:rFonts w:ascii="Times New Roman" w:eastAsia="Times New Roman" w:hAnsi="Times New Roman" w:cs="Times New Roman"/>
          <w:bCs/>
          <w:kern w:val="28"/>
          <w:sz w:val="28"/>
          <w:szCs w:val="28"/>
          <w:lang w:val="uk-UA" w:eastAsia="ru-RU"/>
        </w:rPr>
      </w:pPr>
      <w:r w:rsidRPr="00401F14">
        <w:rPr>
          <w:rFonts w:ascii="Times New Roman" w:eastAsia="Times New Roman" w:hAnsi="Times New Roman" w:cs="Times New Roman"/>
          <w:sz w:val="28"/>
          <w:szCs w:val="28"/>
          <w:lang w:val="uk-UA" w:eastAsia="ru-RU"/>
        </w:rPr>
        <w:t>1.2. Наукові й агроекологічні осно</w:t>
      </w:r>
      <w:r w:rsidRPr="00401F14">
        <w:rPr>
          <w:rFonts w:ascii="Times New Roman" w:eastAsia="Times New Roman" w:hAnsi="Times New Roman" w:cs="Times New Roman"/>
          <w:bCs/>
          <w:color w:val="000000"/>
          <w:sz w:val="28"/>
          <w:szCs w:val="28"/>
          <w:lang w:val="uk-UA" w:eastAsia="ru-RU"/>
        </w:rPr>
        <w:t>ви вирощування</w:t>
      </w:r>
      <w:r w:rsidRPr="00401F14">
        <w:rPr>
          <w:rFonts w:ascii="Times New Roman" w:eastAsia="Times New Roman" w:hAnsi="Times New Roman" w:cs="Times New Roman"/>
          <w:bCs/>
          <w:kern w:val="28"/>
          <w:sz w:val="28"/>
          <w:szCs w:val="28"/>
          <w:lang w:val="uk-UA" w:eastAsia="ru-RU"/>
        </w:rPr>
        <w:t xml:space="preserve"> гречки</w:t>
      </w:r>
      <w:r>
        <w:rPr>
          <w:rFonts w:ascii="Times New Roman" w:eastAsia="Times New Roman" w:hAnsi="Times New Roman" w:cs="Times New Roman"/>
          <w:bCs/>
          <w:kern w:val="28"/>
          <w:sz w:val="28"/>
          <w:szCs w:val="28"/>
          <w:lang w:val="uk-UA" w:eastAsia="ru-RU"/>
        </w:rPr>
        <w:tab/>
      </w:r>
      <w:r>
        <w:rPr>
          <w:rFonts w:ascii="Times New Roman" w:eastAsia="Times New Roman" w:hAnsi="Times New Roman" w:cs="Times New Roman"/>
          <w:bCs/>
          <w:kern w:val="28"/>
          <w:sz w:val="28"/>
          <w:szCs w:val="28"/>
          <w:lang w:val="uk-UA" w:eastAsia="ru-RU"/>
        </w:rPr>
        <w:tab/>
      </w:r>
      <w:r>
        <w:rPr>
          <w:rFonts w:ascii="Times New Roman" w:eastAsia="Times New Roman" w:hAnsi="Times New Roman" w:cs="Times New Roman"/>
          <w:bCs/>
          <w:kern w:val="28"/>
          <w:sz w:val="28"/>
          <w:szCs w:val="28"/>
          <w:lang w:val="uk-UA" w:eastAsia="ru-RU"/>
        </w:rPr>
        <w:tab/>
        <w:t>11</w:t>
      </w:r>
    </w:p>
    <w:p w:rsidR="00955B64" w:rsidRPr="004965BF" w:rsidRDefault="00955B64" w:rsidP="00955B64">
      <w:pPr>
        <w:spacing w:after="0"/>
        <w:ind w:firstLine="708"/>
        <w:rPr>
          <w:rFonts w:ascii="Times New Roman" w:eastAsia="Calibri" w:hAnsi="Times New Roman" w:cs="Times New Roman"/>
          <w:bCs/>
          <w:sz w:val="28"/>
          <w:szCs w:val="28"/>
          <w:lang w:val="uk-UA"/>
        </w:rPr>
      </w:pPr>
      <w:r w:rsidRPr="004965BF">
        <w:rPr>
          <w:rFonts w:ascii="Times New Roman" w:eastAsia="Calibri" w:hAnsi="Times New Roman" w:cs="Times New Roman"/>
          <w:bCs/>
          <w:sz w:val="28"/>
          <w:szCs w:val="28"/>
          <w:lang w:val="uk-UA"/>
        </w:rPr>
        <w:t>РОЗДІЛ 2. Місце, умови та пр</w:t>
      </w:r>
      <w:r w:rsidR="004629A6" w:rsidRPr="004965BF">
        <w:rPr>
          <w:rFonts w:ascii="Times New Roman" w:eastAsia="Calibri" w:hAnsi="Times New Roman" w:cs="Times New Roman"/>
          <w:bCs/>
          <w:sz w:val="28"/>
          <w:szCs w:val="28"/>
          <w:lang w:val="uk-UA"/>
        </w:rPr>
        <w:t>ограма проведення досліджень</w:t>
      </w:r>
      <w:r w:rsidR="00401F14">
        <w:rPr>
          <w:rFonts w:ascii="Times New Roman" w:eastAsia="Calibri" w:hAnsi="Times New Roman" w:cs="Times New Roman"/>
          <w:bCs/>
          <w:sz w:val="28"/>
          <w:szCs w:val="28"/>
          <w:lang w:val="uk-UA"/>
        </w:rPr>
        <w:tab/>
      </w:r>
      <w:r w:rsidR="00401F14">
        <w:rPr>
          <w:rFonts w:ascii="Times New Roman" w:eastAsia="Calibri" w:hAnsi="Times New Roman" w:cs="Times New Roman"/>
          <w:bCs/>
          <w:sz w:val="28"/>
          <w:szCs w:val="28"/>
          <w:lang w:val="uk-UA"/>
        </w:rPr>
        <w:tab/>
        <w:t>18</w:t>
      </w:r>
    </w:p>
    <w:p w:rsidR="00955B64" w:rsidRPr="004965BF" w:rsidRDefault="00955B64" w:rsidP="00955B64">
      <w:pPr>
        <w:spacing w:after="0"/>
        <w:ind w:firstLine="709"/>
        <w:jc w:val="both"/>
        <w:rPr>
          <w:rFonts w:ascii="Times New Roman" w:eastAsia="Calibri" w:hAnsi="Times New Roman" w:cs="Times New Roman"/>
          <w:bCs/>
          <w:sz w:val="28"/>
          <w:szCs w:val="28"/>
          <w:lang w:val="uk-UA"/>
        </w:rPr>
      </w:pPr>
      <w:r w:rsidRPr="004965BF">
        <w:rPr>
          <w:rFonts w:ascii="Times New Roman" w:eastAsia="Calibri" w:hAnsi="Times New Roman" w:cs="Times New Roman"/>
          <w:bCs/>
          <w:sz w:val="28"/>
          <w:szCs w:val="28"/>
          <w:lang w:val="uk-UA"/>
        </w:rPr>
        <w:t xml:space="preserve">2.1. Місце та характеристика ґрунтів </w:t>
      </w:r>
      <w:r w:rsidR="004629A6" w:rsidRPr="004965BF">
        <w:rPr>
          <w:rFonts w:ascii="Times New Roman" w:eastAsia="Calibri" w:hAnsi="Times New Roman" w:cs="Times New Roman"/>
          <w:bCs/>
          <w:sz w:val="28"/>
          <w:szCs w:val="28"/>
          <w:lang w:val="uk-UA"/>
        </w:rPr>
        <w:t xml:space="preserve">дослідної ділянки </w:t>
      </w:r>
      <w:r w:rsidR="004629A6" w:rsidRPr="004965BF">
        <w:rPr>
          <w:rFonts w:ascii="Times New Roman" w:eastAsia="Calibri" w:hAnsi="Times New Roman" w:cs="Times New Roman"/>
          <w:bCs/>
          <w:sz w:val="28"/>
          <w:szCs w:val="28"/>
          <w:lang w:val="uk-UA"/>
        </w:rPr>
        <w:tab/>
      </w:r>
      <w:r w:rsidR="00401F14">
        <w:rPr>
          <w:rFonts w:ascii="Times New Roman" w:eastAsia="Calibri" w:hAnsi="Times New Roman" w:cs="Times New Roman"/>
          <w:bCs/>
          <w:sz w:val="28"/>
          <w:szCs w:val="28"/>
          <w:lang w:val="uk-UA"/>
        </w:rPr>
        <w:tab/>
      </w:r>
      <w:r w:rsidR="00401F14">
        <w:rPr>
          <w:rFonts w:ascii="Times New Roman" w:eastAsia="Calibri" w:hAnsi="Times New Roman" w:cs="Times New Roman"/>
          <w:bCs/>
          <w:sz w:val="28"/>
          <w:szCs w:val="28"/>
          <w:lang w:val="uk-UA"/>
        </w:rPr>
        <w:tab/>
        <w:t>18</w:t>
      </w:r>
    </w:p>
    <w:p w:rsidR="00955B64" w:rsidRPr="004965BF" w:rsidRDefault="00955B64" w:rsidP="00955B64">
      <w:pPr>
        <w:spacing w:after="0"/>
        <w:ind w:firstLine="709"/>
        <w:jc w:val="both"/>
        <w:rPr>
          <w:rFonts w:ascii="Times New Roman" w:eastAsia="Times New Roman" w:hAnsi="Times New Roman" w:cs="Times New Roman"/>
          <w:bCs/>
          <w:sz w:val="28"/>
          <w:szCs w:val="28"/>
          <w:lang w:val="uk-UA" w:eastAsia="ru-RU"/>
        </w:rPr>
      </w:pPr>
      <w:r w:rsidRPr="004965BF">
        <w:rPr>
          <w:rFonts w:ascii="Times New Roman" w:eastAsia="Times New Roman" w:hAnsi="Times New Roman" w:cs="Times New Roman"/>
          <w:bCs/>
          <w:sz w:val="28"/>
          <w:szCs w:val="28"/>
          <w:lang w:val="uk-UA" w:eastAsia="ru-RU"/>
        </w:rPr>
        <w:t xml:space="preserve">2.2. Погодні умови за </w:t>
      </w:r>
      <w:r w:rsidR="004629A6" w:rsidRPr="004965BF">
        <w:rPr>
          <w:rFonts w:ascii="Times New Roman" w:eastAsia="Times New Roman" w:hAnsi="Times New Roman" w:cs="Times New Roman"/>
          <w:bCs/>
          <w:sz w:val="28"/>
          <w:szCs w:val="28"/>
          <w:lang w:val="uk-UA" w:eastAsia="ru-RU"/>
        </w:rPr>
        <w:t>роки проведення досліджень</w:t>
      </w:r>
      <w:r w:rsidR="004629A6" w:rsidRPr="004965BF">
        <w:rPr>
          <w:rFonts w:ascii="Times New Roman" w:eastAsia="Times New Roman" w:hAnsi="Times New Roman" w:cs="Times New Roman"/>
          <w:bCs/>
          <w:sz w:val="28"/>
          <w:szCs w:val="28"/>
          <w:lang w:val="uk-UA" w:eastAsia="ru-RU"/>
        </w:rPr>
        <w:tab/>
      </w:r>
      <w:r w:rsidR="004629A6" w:rsidRPr="004965BF">
        <w:rPr>
          <w:rFonts w:ascii="Times New Roman" w:eastAsia="Times New Roman" w:hAnsi="Times New Roman" w:cs="Times New Roman"/>
          <w:bCs/>
          <w:sz w:val="28"/>
          <w:szCs w:val="28"/>
          <w:lang w:val="uk-UA" w:eastAsia="ru-RU"/>
        </w:rPr>
        <w:tab/>
      </w:r>
      <w:r w:rsidR="00401F14">
        <w:rPr>
          <w:rFonts w:ascii="Times New Roman" w:eastAsia="Times New Roman" w:hAnsi="Times New Roman" w:cs="Times New Roman"/>
          <w:bCs/>
          <w:sz w:val="28"/>
          <w:szCs w:val="28"/>
          <w:lang w:val="uk-UA" w:eastAsia="ru-RU"/>
        </w:rPr>
        <w:tab/>
      </w:r>
      <w:r w:rsidR="00401F14">
        <w:rPr>
          <w:rFonts w:ascii="Times New Roman" w:eastAsia="Times New Roman" w:hAnsi="Times New Roman" w:cs="Times New Roman"/>
          <w:bCs/>
          <w:sz w:val="28"/>
          <w:szCs w:val="28"/>
          <w:lang w:val="uk-UA" w:eastAsia="ru-RU"/>
        </w:rPr>
        <w:tab/>
        <w:t>20</w:t>
      </w:r>
    </w:p>
    <w:p w:rsidR="00955B64" w:rsidRPr="00401F14" w:rsidRDefault="00401F14" w:rsidP="00401F14">
      <w:pPr>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kern w:val="28"/>
          <w:sz w:val="28"/>
          <w:szCs w:val="28"/>
          <w:lang w:val="uk-UA" w:eastAsia="ru-RU"/>
        </w:rPr>
        <w:t>2.3</w:t>
      </w:r>
      <w:r w:rsidRPr="00401F14">
        <w:rPr>
          <w:rFonts w:ascii="Times New Roman" w:eastAsia="Times New Roman" w:hAnsi="Times New Roman" w:cs="Times New Roman"/>
          <w:bCs/>
          <w:kern w:val="28"/>
          <w:sz w:val="28"/>
          <w:szCs w:val="28"/>
          <w:lang w:val="uk-UA" w:eastAsia="ru-RU"/>
        </w:rPr>
        <w:t>.</w:t>
      </w:r>
      <w:r w:rsidRPr="00401F14">
        <w:rPr>
          <w:rFonts w:ascii="Times New Roman" w:eastAsia="Times New Roman" w:hAnsi="Times New Roman" w:cs="Times New Roman"/>
          <w:sz w:val="28"/>
          <w:szCs w:val="28"/>
          <w:lang w:val="uk-UA" w:eastAsia="ru-RU"/>
        </w:rPr>
        <w:t xml:space="preserve"> Програма та методика проведення досліджень</w:t>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r>
      <w:r w:rsidRPr="00401F14">
        <w:rPr>
          <w:rFonts w:ascii="Times New Roman" w:eastAsia="Times New Roman" w:hAnsi="Times New Roman" w:cs="Times New Roman"/>
          <w:sz w:val="28"/>
          <w:szCs w:val="28"/>
          <w:lang w:val="uk-UA" w:eastAsia="ru-RU"/>
        </w:rPr>
        <w:t>2</w:t>
      </w:r>
      <w:r w:rsidRPr="00401F14">
        <w:rPr>
          <w:rFonts w:ascii="Times New Roman" w:eastAsia="Times New Roman" w:hAnsi="Times New Roman" w:cs="Times New Roman"/>
          <w:bCs/>
          <w:kern w:val="28"/>
          <w:sz w:val="28"/>
          <w:szCs w:val="28"/>
          <w:lang w:val="uk-UA" w:eastAsia="ru-RU"/>
        </w:rPr>
        <w:t>3</w:t>
      </w:r>
    </w:p>
    <w:p w:rsidR="00401F14" w:rsidRPr="00401F14" w:rsidRDefault="00401F14" w:rsidP="00401F14">
      <w:pPr>
        <w:spacing w:after="0"/>
        <w:ind w:firstLine="709"/>
        <w:jc w:val="both"/>
        <w:rPr>
          <w:rFonts w:ascii="Times New Roman" w:eastAsia="Times New Roman" w:hAnsi="Times New Roman" w:cs="Times New Roman"/>
          <w:bCs/>
          <w:kern w:val="28"/>
          <w:sz w:val="28"/>
          <w:szCs w:val="28"/>
          <w:lang w:val="uk-UA" w:eastAsia="ru-RU"/>
        </w:rPr>
      </w:pPr>
      <w:r w:rsidRPr="00401F14">
        <w:rPr>
          <w:rFonts w:ascii="Times New Roman" w:eastAsia="Calibri" w:hAnsi="Times New Roman" w:cs="Times New Roman"/>
          <w:color w:val="000000"/>
          <w:sz w:val="28"/>
          <w:szCs w:val="28"/>
          <w:lang w:val="uk-UA"/>
        </w:rPr>
        <w:t xml:space="preserve">РОЗДІЛ 3. Вплив добрив на продуктивність </w:t>
      </w:r>
      <w:r w:rsidRPr="00401F14">
        <w:rPr>
          <w:rFonts w:ascii="Times New Roman" w:eastAsia="Times New Roman" w:hAnsi="Times New Roman" w:cs="Times New Roman"/>
          <w:bCs/>
          <w:kern w:val="28"/>
          <w:sz w:val="28"/>
          <w:szCs w:val="28"/>
          <w:lang w:val="uk-UA" w:eastAsia="ru-RU"/>
        </w:rPr>
        <w:t>гречки</w:t>
      </w:r>
      <w:r>
        <w:rPr>
          <w:rFonts w:ascii="Times New Roman" w:eastAsia="Times New Roman" w:hAnsi="Times New Roman" w:cs="Times New Roman"/>
          <w:bCs/>
          <w:kern w:val="28"/>
          <w:sz w:val="28"/>
          <w:szCs w:val="28"/>
          <w:lang w:val="uk-UA" w:eastAsia="ru-RU"/>
        </w:rPr>
        <w:tab/>
      </w:r>
      <w:r>
        <w:rPr>
          <w:rFonts w:ascii="Times New Roman" w:eastAsia="Times New Roman" w:hAnsi="Times New Roman" w:cs="Times New Roman"/>
          <w:bCs/>
          <w:kern w:val="28"/>
          <w:sz w:val="28"/>
          <w:szCs w:val="28"/>
          <w:lang w:val="uk-UA" w:eastAsia="ru-RU"/>
        </w:rPr>
        <w:tab/>
      </w:r>
      <w:r>
        <w:rPr>
          <w:rFonts w:ascii="Times New Roman" w:eastAsia="Times New Roman" w:hAnsi="Times New Roman" w:cs="Times New Roman"/>
          <w:bCs/>
          <w:kern w:val="28"/>
          <w:sz w:val="28"/>
          <w:szCs w:val="28"/>
          <w:lang w:val="uk-UA" w:eastAsia="ru-RU"/>
        </w:rPr>
        <w:tab/>
      </w:r>
      <w:r>
        <w:rPr>
          <w:rFonts w:ascii="Times New Roman" w:eastAsia="Times New Roman" w:hAnsi="Times New Roman" w:cs="Times New Roman"/>
          <w:bCs/>
          <w:kern w:val="28"/>
          <w:sz w:val="28"/>
          <w:szCs w:val="28"/>
          <w:lang w:val="uk-UA" w:eastAsia="ru-RU"/>
        </w:rPr>
        <w:tab/>
        <w:t>25</w:t>
      </w:r>
    </w:p>
    <w:p w:rsidR="00401F14" w:rsidRPr="00401F14" w:rsidRDefault="00401F14" w:rsidP="00401F14">
      <w:pPr>
        <w:spacing w:after="0"/>
        <w:ind w:firstLine="708"/>
        <w:jc w:val="both"/>
        <w:rPr>
          <w:rFonts w:ascii="Times New Roman" w:eastAsia="Times New Roman" w:hAnsi="Times New Roman" w:cs="Times New Roman"/>
          <w:bCs/>
          <w:kern w:val="28"/>
          <w:sz w:val="28"/>
          <w:szCs w:val="28"/>
          <w:lang w:val="uk-UA" w:eastAsia="ru-RU"/>
        </w:rPr>
      </w:pPr>
      <w:r w:rsidRPr="00401F14">
        <w:rPr>
          <w:rFonts w:ascii="Times New Roman" w:eastAsia="Times New Roman" w:hAnsi="Times New Roman" w:cs="Times New Roman"/>
          <w:bCs/>
          <w:kern w:val="28"/>
          <w:sz w:val="28"/>
          <w:szCs w:val="28"/>
          <w:lang w:val="uk-UA" w:eastAsia="ru-RU"/>
        </w:rPr>
        <w:t>3.1. Особливості технології вирощування гречки в досліді</w:t>
      </w:r>
      <w:r>
        <w:rPr>
          <w:rFonts w:ascii="Times New Roman" w:eastAsia="Times New Roman" w:hAnsi="Times New Roman" w:cs="Times New Roman"/>
          <w:bCs/>
          <w:kern w:val="28"/>
          <w:sz w:val="28"/>
          <w:szCs w:val="28"/>
          <w:lang w:val="uk-UA" w:eastAsia="ru-RU"/>
        </w:rPr>
        <w:tab/>
      </w:r>
      <w:r>
        <w:rPr>
          <w:rFonts w:ascii="Times New Roman" w:eastAsia="Times New Roman" w:hAnsi="Times New Roman" w:cs="Times New Roman"/>
          <w:bCs/>
          <w:kern w:val="28"/>
          <w:sz w:val="28"/>
          <w:szCs w:val="28"/>
          <w:lang w:val="uk-UA" w:eastAsia="ru-RU"/>
        </w:rPr>
        <w:tab/>
      </w:r>
      <w:r>
        <w:rPr>
          <w:rFonts w:ascii="Times New Roman" w:eastAsia="Times New Roman" w:hAnsi="Times New Roman" w:cs="Times New Roman"/>
          <w:bCs/>
          <w:kern w:val="28"/>
          <w:sz w:val="28"/>
          <w:szCs w:val="28"/>
          <w:lang w:val="uk-UA" w:eastAsia="ru-RU"/>
        </w:rPr>
        <w:tab/>
        <w:t>25</w:t>
      </w:r>
    </w:p>
    <w:p w:rsidR="00E540D2" w:rsidRDefault="00955B64" w:rsidP="00E540D2">
      <w:pPr>
        <w:spacing w:after="0"/>
        <w:ind w:firstLine="708"/>
        <w:rPr>
          <w:rFonts w:ascii="Times New Roman" w:eastAsia="Times New Roman" w:hAnsi="Times New Roman" w:cs="Times New Roman"/>
          <w:kern w:val="28"/>
          <w:sz w:val="28"/>
          <w:szCs w:val="28"/>
          <w:lang w:val="uk-UA" w:eastAsia="ru-RU"/>
        </w:rPr>
      </w:pPr>
      <w:r w:rsidRPr="00E540D2">
        <w:rPr>
          <w:rFonts w:ascii="Times New Roman" w:eastAsia="Calibri" w:hAnsi="Times New Roman" w:cs="Times New Roman"/>
          <w:sz w:val="28"/>
          <w:szCs w:val="28"/>
          <w:lang w:val="uk-UA" w:eastAsia="ru-RU"/>
        </w:rPr>
        <w:t xml:space="preserve">3.2. </w:t>
      </w:r>
      <w:r w:rsidR="00E540D2" w:rsidRPr="00E540D2">
        <w:rPr>
          <w:rFonts w:ascii="Times New Roman" w:eastAsia="Times New Roman" w:hAnsi="Times New Roman" w:cs="Times New Roman"/>
          <w:kern w:val="28"/>
          <w:sz w:val="28"/>
          <w:szCs w:val="28"/>
          <w:lang w:val="uk-UA" w:eastAsia="ru-RU"/>
        </w:rPr>
        <w:t xml:space="preserve">Урожай гречки залежно від доз мінеральних та органічних </w:t>
      </w:r>
    </w:p>
    <w:p w:rsidR="00955B64" w:rsidRPr="00E540D2" w:rsidRDefault="00E540D2" w:rsidP="00E540D2">
      <w:pPr>
        <w:spacing w:after="0"/>
        <w:ind w:firstLine="708"/>
        <w:rPr>
          <w:rFonts w:ascii="Times New Roman" w:eastAsia="Times New Roman" w:hAnsi="Times New Roman" w:cs="Times New Roman"/>
          <w:kern w:val="28"/>
          <w:sz w:val="28"/>
          <w:szCs w:val="28"/>
          <w:lang w:val="uk-UA" w:eastAsia="ru-RU"/>
        </w:rPr>
      </w:pPr>
      <w:r w:rsidRPr="00E540D2">
        <w:rPr>
          <w:rFonts w:ascii="Times New Roman" w:eastAsia="Times New Roman" w:hAnsi="Times New Roman" w:cs="Times New Roman"/>
          <w:kern w:val="28"/>
          <w:sz w:val="28"/>
          <w:szCs w:val="28"/>
          <w:lang w:val="uk-UA" w:eastAsia="ru-RU"/>
        </w:rPr>
        <w:t>добрив</w:t>
      </w:r>
      <w:r w:rsidRPr="00E540D2">
        <w:rPr>
          <w:rFonts w:ascii="Times New Roman" w:eastAsia="Times New Roman" w:hAnsi="Times New Roman" w:cs="Times New Roman"/>
          <w:kern w:val="28"/>
          <w:sz w:val="28"/>
          <w:szCs w:val="28"/>
          <w:lang w:val="uk-UA" w:eastAsia="ru-RU"/>
        </w:rPr>
        <w:tab/>
      </w:r>
      <w:r>
        <w:rPr>
          <w:rFonts w:ascii="Times New Roman" w:eastAsia="Times New Roman" w:hAnsi="Times New Roman" w:cs="Times New Roman"/>
          <w:kern w:val="28"/>
          <w:sz w:val="28"/>
          <w:szCs w:val="28"/>
          <w:lang w:val="uk-UA" w:eastAsia="ru-RU"/>
        </w:rPr>
        <w:tab/>
      </w:r>
      <w:r>
        <w:rPr>
          <w:rFonts w:ascii="Times New Roman" w:eastAsia="Times New Roman" w:hAnsi="Times New Roman" w:cs="Times New Roman"/>
          <w:kern w:val="28"/>
          <w:sz w:val="28"/>
          <w:szCs w:val="28"/>
          <w:lang w:val="uk-UA" w:eastAsia="ru-RU"/>
        </w:rPr>
        <w:tab/>
      </w:r>
      <w:r>
        <w:rPr>
          <w:rFonts w:ascii="Times New Roman" w:eastAsia="Times New Roman" w:hAnsi="Times New Roman" w:cs="Times New Roman"/>
          <w:kern w:val="28"/>
          <w:sz w:val="28"/>
          <w:szCs w:val="28"/>
          <w:lang w:val="uk-UA" w:eastAsia="ru-RU"/>
        </w:rPr>
        <w:tab/>
      </w:r>
      <w:r>
        <w:rPr>
          <w:rFonts w:ascii="Times New Roman" w:eastAsia="Times New Roman" w:hAnsi="Times New Roman" w:cs="Times New Roman"/>
          <w:kern w:val="28"/>
          <w:sz w:val="28"/>
          <w:szCs w:val="28"/>
          <w:lang w:val="uk-UA" w:eastAsia="ru-RU"/>
        </w:rPr>
        <w:tab/>
      </w:r>
      <w:r>
        <w:rPr>
          <w:rFonts w:ascii="Times New Roman" w:eastAsia="Times New Roman" w:hAnsi="Times New Roman" w:cs="Times New Roman"/>
          <w:kern w:val="28"/>
          <w:sz w:val="28"/>
          <w:szCs w:val="28"/>
          <w:lang w:val="uk-UA" w:eastAsia="ru-RU"/>
        </w:rPr>
        <w:tab/>
      </w:r>
      <w:r>
        <w:rPr>
          <w:rFonts w:ascii="Times New Roman" w:eastAsia="Times New Roman" w:hAnsi="Times New Roman" w:cs="Times New Roman"/>
          <w:kern w:val="28"/>
          <w:sz w:val="28"/>
          <w:szCs w:val="28"/>
          <w:lang w:val="uk-UA" w:eastAsia="ru-RU"/>
        </w:rPr>
        <w:tab/>
      </w:r>
      <w:r>
        <w:rPr>
          <w:rFonts w:ascii="Times New Roman" w:eastAsia="Times New Roman" w:hAnsi="Times New Roman" w:cs="Times New Roman"/>
          <w:kern w:val="28"/>
          <w:sz w:val="28"/>
          <w:szCs w:val="28"/>
          <w:lang w:val="uk-UA" w:eastAsia="ru-RU"/>
        </w:rPr>
        <w:tab/>
      </w:r>
      <w:r>
        <w:rPr>
          <w:rFonts w:ascii="Times New Roman" w:eastAsia="Times New Roman" w:hAnsi="Times New Roman" w:cs="Times New Roman"/>
          <w:kern w:val="28"/>
          <w:sz w:val="28"/>
          <w:szCs w:val="28"/>
          <w:lang w:val="uk-UA" w:eastAsia="ru-RU"/>
        </w:rPr>
        <w:tab/>
      </w:r>
      <w:r>
        <w:rPr>
          <w:rFonts w:ascii="Times New Roman" w:eastAsia="Times New Roman" w:hAnsi="Times New Roman" w:cs="Times New Roman"/>
          <w:kern w:val="28"/>
          <w:sz w:val="28"/>
          <w:szCs w:val="28"/>
          <w:lang w:val="uk-UA" w:eastAsia="ru-RU"/>
        </w:rPr>
        <w:tab/>
      </w:r>
      <w:r>
        <w:rPr>
          <w:rFonts w:ascii="Times New Roman" w:eastAsia="Times New Roman" w:hAnsi="Times New Roman" w:cs="Times New Roman"/>
          <w:kern w:val="28"/>
          <w:sz w:val="28"/>
          <w:szCs w:val="28"/>
          <w:lang w:val="uk-UA" w:eastAsia="ru-RU"/>
        </w:rPr>
        <w:tab/>
        <w:t>27</w:t>
      </w:r>
    </w:p>
    <w:p w:rsidR="00955B64" w:rsidRPr="004965BF" w:rsidRDefault="00955B64" w:rsidP="00955B64">
      <w:pPr>
        <w:spacing w:after="0"/>
        <w:ind w:firstLine="708"/>
        <w:jc w:val="both"/>
        <w:rPr>
          <w:rFonts w:ascii="Times New Roman" w:eastAsia="Calibri" w:hAnsi="Times New Roman" w:cs="Times New Roman"/>
          <w:bCs/>
          <w:sz w:val="28"/>
          <w:szCs w:val="28"/>
          <w:lang w:val="uk-UA"/>
        </w:rPr>
      </w:pPr>
      <w:r w:rsidRPr="004965BF">
        <w:rPr>
          <w:rFonts w:ascii="Times New Roman" w:eastAsia="Calibri" w:hAnsi="Times New Roman" w:cs="Times New Roman"/>
          <w:bCs/>
          <w:color w:val="000000"/>
          <w:sz w:val="28"/>
          <w:szCs w:val="28"/>
          <w:lang w:val="uk-UA"/>
        </w:rPr>
        <w:t xml:space="preserve">РОЗДІЛ 4. </w:t>
      </w:r>
      <w:r w:rsidRPr="004965BF">
        <w:rPr>
          <w:rFonts w:ascii="Times New Roman" w:eastAsia="Calibri" w:hAnsi="Times New Roman" w:cs="Times New Roman"/>
          <w:bCs/>
          <w:sz w:val="28"/>
          <w:szCs w:val="28"/>
          <w:lang w:val="uk-UA"/>
        </w:rPr>
        <w:t xml:space="preserve">Екологічна, енергетична та економічна </w:t>
      </w:r>
    </w:p>
    <w:p w:rsidR="00955B64" w:rsidRPr="004965BF" w:rsidRDefault="00E540D2" w:rsidP="00955B64">
      <w:pPr>
        <w:spacing w:after="0"/>
        <w:ind w:firstLine="708"/>
        <w:jc w:val="both"/>
        <w:rPr>
          <w:rFonts w:ascii="Times New Roman" w:eastAsia="Times New Roman" w:hAnsi="Times New Roman" w:cs="Times New Roman"/>
          <w:bCs/>
          <w:kern w:val="28"/>
          <w:sz w:val="28"/>
          <w:szCs w:val="28"/>
          <w:lang w:val="uk-UA" w:eastAsia="ru-RU"/>
        </w:rPr>
      </w:pPr>
      <w:r>
        <w:rPr>
          <w:rFonts w:ascii="Times New Roman" w:eastAsia="Calibri" w:hAnsi="Times New Roman" w:cs="Times New Roman"/>
          <w:bCs/>
          <w:sz w:val="28"/>
          <w:szCs w:val="28"/>
          <w:lang w:val="uk-UA"/>
        </w:rPr>
        <w:t>ефективності вирощування гречки</w:t>
      </w:r>
      <w:r w:rsidR="004629A6" w:rsidRPr="004965BF">
        <w:rPr>
          <w:rFonts w:ascii="Times New Roman" w:eastAsia="Calibri" w:hAnsi="Times New Roman" w:cs="Times New Roman"/>
          <w:bCs/>
          <w:sz w:val="28"/>
          <w:szCs w:val="28"/>
          <w:lang w:val="uk-UA"/>
        </w:rPr>
        <w:tab/>
      </w:r>
      <w:r w:rsidR="004629A6" w:rsidRPr="004965BF">
        <w:rPr>
          <w:rFonts w:ascii="Times New Roman" w:eastAsia="Calibri" w:hAnsi="Times New Roman" w:cs="Times New Roman"/>
          <w:bCs/>
          <w:sz w:val="28"/>
          <w:szCs w:val="28"/>
          <w:lang w:val="uk-UA"/>
        </w:rPr>
        <w:tab/>
      </w:r>
      <w:r w:rsidR="004629A6" w:rsidRPr="004965BF">
        <w:rPr>
          <w:rFonts w:ascii="Times New Roman" w:eastAsia="Calibri" w:hAnsi="Times New Roman" w:cs="Times New Roman"/>
          <w:bCs/>
          <w:sz w:val="28"/>
          <w:szCs w:val="28"/>
          <w:lang w:val="uk-UA"/>
        </w:rPr>
        <w:tab/>
      </w:r>
      <w:r w:rsidR="00955B64" w:rsidRPr="004965BF">
        <w:rPr>
          <w:rFonts w:ascii="Times New Roman" w:eastAsia="Calibri" w:hAnsi="Times New Roman" w:cs="Times New Roman"/>
          <w:bCs/>
          <w:sz w:val="28"/>
          <w:szCs w:val="28"/>
          <w:lang w:val="uk-UA"/>
        </w:rPr>
        <w:tab/>
      </w:r>
      <w:r w:rsidR="00A901B0">
        <w:rPr>
          <w:rFonts w:ascii="Times New Roman" w:eastAsia="Calibri" w:hAnsi="Times New Roman" w:cs="Times New Roman"/>
          <w:bCs/>
          <w:sz w:val="28"/>
          <w:szCs w:val="28"/>
          <w:lang w:val="uk-UA"/>
        </w:rPr>
        <w:tab/>
      </w:r>
      <w:r w:rsidR="00A901B0">
        <w:rPr>
          <w:rFonts w:ascii="Times New Roman" w:eastAsia="Calibri" w:hAnsi="Times New Roman" w:cs="Times New Roman"/>
          <w:bCs/>
          <w:sz w:val="28"/>
          <w:szCs w:val="28"/>
          <w:lang w:val="uk-UA"/>
        </w:rPr>
        <w:tab/>
      </w:r>
      <w:r w:rsidR="00A901B0">
        <w:rPr>
          <w:rFonts w:ascii="Times New Roman" w:eastAsia="Calibri" w:hAnsi="Times New Roman" w:cs="Times New Roman"/>
          <w:bCs/>
          <w:sz w:val="28"/>
          <w:szCs w:val="28"/>
          <w:lang w:val="uk-UA"/>
        </w:rPr>
        <w:tab/>
        <w:t>31</w:t>
      </w:r>
    </w:p>
    <w:p w:rsidR="00955B64" w:rsidRPr="004965BF" w:rsidRDefault="00955B64" w:rsidP="00955B64">
      <w:pPr>
        <w:spacing w:after="0"/>
        <w:ind w:firstLine="774"/>
        <w:jc w:val="both"/>
        <w:rPr>
          <w:rFonts w:ascii="Times New Roman" w:eastAsia="Calibri" w:hAnsi="Times New Roman" w:cs="Times New Roman"/>
          <w:bCs/>
          <w:sz w:val="28"/>
          <w:szCs w:val="28"/>
          <w:lang w:val="uk-UA"/>
        </w:rPr>
      </w:pPr>
      <w:r w:rsidRPr="004965BF">
        <w:rPr>
          <w:rFonts w:ascii="Times New Roman" w:eastAsia="Calibri" w:hAnsi="Times New Roman" w:cs="Times New Roman"/>
          <w:bCs/>
          <w:sz w:val="28"/>
          <w:szCs w:val="28"/>
          <w:lang w:val="uk-UA"/>
        </w:rPr>
        <w:t>4.1. Екологічн</w:t>
      </w:r>
      <w:r w:rsidR="004629A6" w:rsidRPr="004965BF">
        <w:rPr>
          <w:rFonts w:ascii="Times New Roman" w:eastAsia="Calibri" w:hAnsi="Times New Roman" w:cs="Times New Roman"/>
          <w:bCs/>
          <w:sz w:val="28"/>
          <w:szCs w:val="28"/>
          <w:lang w:val="uk-UA"/>
        </w:rPr>
        <w:t>а ефективність досліджень</w:t>
      </w:r>
      <w:r w:rsidR="004629A6" w:rsidRPr="004965BF">
        <w:rPr>
          <w:rFonts w:ascii="Times New Roman" w:eastAsia="Calibri" w:hAnsi="Times New Roman" w:cs="Times New Roman"/>
          <w:bCs/>
          <w:sz w:val="28"/>
          <w:szCs w:val="28"/>
          <w:lang w:val="uk-UA"/>
        </w:rPr>
        <w:tab/>
      </w:r>
      <w:r w:rsidR="004629A6" w:rsidRPr="004965BF">
        <w:rPr>
          <w:rFonts w:ascii="Times New Roman" w:eastAsia="Calibri" w:hAnsi="Times New Roman" w:cs="Times New Roman"/>
          <w:bCs/>
          <w:sz w:val="28"/>
          <w:szCs w:val="28"/>
          <w:lang w:val="uk-UA"/>
        </w:rPr>
        <w:tab/>
      </w:r>
      <w:r w:rsidR="004629A6" w:rsidRPr="004965BF">
        <w:rPr>
          <w:rFonts w:ascii="Times New Roman" w:eastAsia="Calibri" w:hAnsi="Times New Roman" w:cs="Times New Roman"/>
          <w:bCs/>
          <w:sz w:val="28"/>
          <w:szCs w:val="28"/>
          <w:lang w:val="uk-UA"/>
        </w:rPr>
        <w:tab/>
      </w:r>
      <w:r w:rsidR="00A901B0">
        <w:rPr>
          <w:rFonts w:ascii="Times New Roman" w:eastAsia="Calibri" w:hAnsi="Times New Roman" w:cs="Times New Roman"/>
          <w:bCs/>
          <w:sz w:val="28"/>
          <w:szCs w:val="28"/>
          <w:lang w:val="uk-UA"/>
        </w:rPr>
        <w:tab/>
      </w:r>
      <w:r w:rsidR="00A901B0">
        <w:rPr>
          <w:rFonts w:ascii="Times New Roman" w:eastAsia="Calibri" w:hAnsi="Times New Roman" w:cs="Times New Roman"/>
          <w:bCs/>
          <w:sz w:val="28"/>
          <w:szCs w:val="28"/>
          <w:lang w:val="uk-UA"/>
        </w:rPr>
        <w:tab/>
        <w:t>31</w:t>
      </w:r>
    </w:p>
    <w:p w:rsidR="00955B64" w:rsidRPr="004965BF" w:rsidRDefault="00955B64" w:rsidP="00955B64">
      <w:pPr>
        <w:spacing w:after="0"/>
        <w:ind w:firstLine="774"/>
        <w:jc w:val="both"/>
        <w:rPr>
          <w:rFonts w:ascii="Times New Roman" w:eastAsia="Calibri" w:hAnsi="Times New Roman" w:cs="Times New Roman"/>
          <w:bCs/>
          <w:sz w:val="28"/>
          <w:szCs w:val="28"/>
          <w:lang w:val="uk-UA"/>
        </w:rPr>
      </w:pPr>
      <w:r w:rsidRPr="004965BF">
        <w:rPr>
          <w:rFonts w:ascii="Times New Roman" w:eastAsia="Calibri" w:hAnsi="Times New Roman" w:cs="Times New Roman"/>
          <w:bCs/>
          <w:sz w:val="28"/>
          <w:szCs w:val="28"/>
          <w:lang w:val="uk-UA"/>
        </w:rPr>
        <w:t>4.2. Енергетичн</w:t>
      </w:r>
      <w:r w:rsidR="004629A6" w:rsidRPr="004965BF">
        <w:rPr>
          <w:rFonts w:ascii="Times New Roman" w:eastAsia="Calibri" w:hAnsi="Times New Roman" w:cs="Times New Roman"/>
          <w:bCs/>
          <w:sz w:val="28"/>
          <w:szCs w:val="28"/>
          <w:lang w:val="uk-UA"/>
        </w:rPr>
        <w:t>а ефективність досліджень</w:t>
      </w:r>
      <w:r w:rsidR="004629A6" w:rsidRPr="004965BF">
        <w:rPr>
          <w:rFonts w:ascii="Times New Roman" w:eastAsia="Calibri" w:hAnsi="Times New Roman" w:cs="Times New Roman"/>
          <w:bCs/>
          <w:sz w:val="28"/>
          <w:szCs w:val="28"/>
          <w:lang w:val="uk-UA"/>
        </w:rPr>
        <w:tab/>
      </w:r>
      <w:r w:rsidR="004629A6" w:rsidRPr="004965BF">
        <w:rPr>
          <w:rFonts w:ascii="Times New Roman" w:eastAsia="Calibri" w:hAnsi="Times New Roman" w:cs="Times New Roman"/>
          <w:bCs/>
          <w:sz w:val="28"/>
          <w:szCs w:val="28"/>
          <w:lang w:val="uk-UA"/>
        </w:rPr>
        <w:tab/>
      </w:r>
      <w:r w:rsidR="004629A6" w:rsidRPr="004965BF">
        <w:rPr>
          <w:rFonts w:ascii="Times New Roman" w:eastAsia="Calibri" w:hAnsi="Times New Roman" w:cs="Times New Roman"/>
          <w:bCs/>
          <w:sz w:val="28"/>
          <w:szCs w:val="28"/>
          <w:lang w:val="uk-UA"/>
        </w:rPr>
        <w:tab/>
      </w:r>
      <w:r w:rsidR="00A901B0">
        <w:rPr>
          <w:rFonts w:ascii="Times New Roman" w:eastAsia="Calibri" w:hAnsi="Times New Roman" w:cs="Times New Roman"/>
          <w:bCs/>
          <w:sz w:val="28"/>
          <w:szCs w:val="28"/>
          <w:lang w:val="uk-UA"/>
        </w:rPr>
        <w:tab/>
      </w:r>
      <w:r w:rsidR="00A901B0">
        <w:rPr>
          <w:rFonts w:ascii="Times New Roman" w:eastAsia="Calibri" w:hAnsi="Times New Roman" w:cs="Times New Roman"/>
          <w:bCs/>
          <w:sz w:val="28"/>
          <w:szCs w:val="28"/>
          <w:lang w:val="uk-UA"/>
        </w:rPr>
        <w:tab/>
        <w:t>33</w:t>
      </w:r>
    </w:p>
    <w:p w:rsidR="00955B64" w:rsidRPr="004965BF" w:rsidRDefault="00955B64" w:rsidP="00955B64">
      <w:pPr>
        <w:spacing w:after="0"/>
        <w:ind w:firstLine="774"/>
        <w:jc w:val="both"/>
        <w:rPr>
          <w:rFonts w:ascii="Times New Roman" w:eastAsia="Calibri" w:hAnsi="Times New Roman" w:cs="Times New Roman"/>
          <w:bCs/>
          <w:sz w:val="28"/>
          <w:szCs w:val="28"/>
          <w:lang w:val="uk-UA"/>
        </w:rPr>
      </w:pPr>
      <w:r w:rsidRPr="004965BF">
        <w:rPr>
          <w:rFonts w:ascii="Times New Roman" w:eastAsia="Calibri" w:hAnsi="Times New Roman" w:cs="Times New Roman"/>
          <w:bCs/>
          <w:sz w:val="28"/>
          <w:szCs w:val="28"/>
          <w:lang w:val="uk-UA"/>
        </w:rPr>
        <w:t>4.3. Економічн</w:t>
      </w:r>
      <w:r w:rsidR="004629A6" w:rsidRPr="004965BF">
        <w:rPr>
          <w:rFonts w:ascii="Times New Roman" w:eastAsia="Calibri" w:hAnsi="Times New Roman" w:cs="Times New Roman"/>
          <w:bCs/>
          <w:sz w:val="28"/>
          <w:szCs w:val="28"/>
          <w:lang w:val="uk-UA"/>
        </w:rPr>
        <w:t>а ефективність досліджень</w:t>
      </w:r>
      <w:r w:rsidR="004629A6" w:rsidRPr="004965BF">
        <w:rPr>
          <w:rFonts w:ascii="Times New Roman" w:eastAsia="Calibri" w:hAnsi="Times New Roman" w:cs="Times New Roman"/>
          <w:bCs/>
          <w:sz w:val="28"/>
          <w:szCs w:val="28"/>
          <w:lang w:val="uk-UA"/>
        </w:rPr>
        <w:tab/>
      </w:r>
      <w:r w:rsidR="004629A6" w:rsidRPr="004965BF">
        <w:rPr>
          <w:rFonts w:ascii="Times New Roman" w:eastAsia="Calibri" w:hAnsi="Times New Roman" w:cs="Times New Roman"/>
          <w:bCs/>
          <w:sz w:val="28"/>
          <w:szCs w:val="28"/>
          <w:lang w:val="uk-UA"/>
        </w:rPr>
        <w:tab/>
      </w:r>
      <w:r w:rsidR="004629A6" w:rsidRPr="004965BF">
        <w:rPr>
          <w:rFonts w:ascii="Times New Roman" w:eastAsia="Calibri" w:hAnsi="Times New Roman" w:cs="Times New Roman"/>
          <w:bCs/>
          <w:sz w:val="28"/>
          <w:szCs w:val="28"/>
          <w:lang w:val="uk-UA"/>
        </w:rPr>
        <w:tab/>
      </w:r>
      <w:r w:rsidR="00A901B0">
        <w:rPr>
          <w:rFonts w:ascii="Times New Roman" w:eastAsia="Calibri" w:hAnsi="Times New Roman" w:cs="Times New Roman"/>
          <w:bCs/>
          <w:sz w:val="28"/>
          <w:szCs w:val="28"/>
          <w:lang w:val="uk-UA"/>
        </w:rPr>
        <w:tab/>
      </w:r>
      <w:r w:rsidR="00A901B0">
        <w:rPr>
          <w:rFonts w:ascii="Times New Roman" w:eastAsia="Calibri" w:hAnsi="Times New Roman" w:cs="Times New Roman"/>
          <w:bCs/>
          <w:sz w:val="28"/>
          <w:szCs w:val="28"/>
          <w:lang w:val="uk-UA"/>
        </w:rPr>
        <w:tab/>
        <w:t>35</w:t>
      </w:r>
    </w:p>
    <w:p w:rsidR="00955B64" w:rsidRPr="004965BF" w:rsidRDefault="00955B64" w:rsidP="00955B64">
      <w:pPr>
        <w:spacing w:after="0"/>
        <w:ind w:firstLine="774"/>
        <w:rPr>
          <w:rFonts w:ascii="Times New Roman" w:eastAsia="Calibri" w:hAnsi="Times New Roman" w:cs="Times New Roman"/>
          <w:bCs/>
          <w:sz w:val="28"/>
          <w:szCs w:val="28"/>
          <w:lang w:val="uk-UA"/>
        </w:rPr>
      </w:pPr>
      <w:r w:rsidRPr="004965BF">
        <w:rPr>
          <w:rFonts w:ascii="Times New Roman" w:eastAsia="Calibri" w:hAnsi="Times New Roman" w:cs="Times New Roman"/>
          <w:bCs/>
          <w:sz w:val="28"/>
          <w:szCs w:val="28"/>
          <w:lang w:val="uk-UA"/>
        </w:rPr>
        <w:t>РОЗДІЛ 5. Охорона довкілля, праці та безпека в надзвичайних</w:t>
      </w:r>
    </w:p>
    <w:p w:rsidR="00955B64" w:rsidRPr="004965BF" w:rsidRDefault="00955B64" w:rsidP="00955B64">
      <w:pPr>
        <w:spacing w:after="0"/>
        <w:ind w:firstLine="774"/>
        <w:rPr>
          <w:rFonts w:ascii="Times New Roman" w:eastAsia="Calibri" w:hAnsi="Times New Roman" w:cs="Times New Roman"/>
          <w:bCs/>
          <w:sz w:val="28"/>
          <w:szCs w:val="28"/>
          <w:lang w:val="uk-UA"/>
        </w:rPr>
      </w:pPr>
      <w:r w:rsidRPr="004965BF">
        <w:rPr>
          <w:rFonts w:ascii="Times New Roman" w:eastAsia="Calibri" w:hAnsi="Times New Roman" w:cs="Times New Roman"/>
          <w:bCs/>
          <w:sz w:val="28"/>
          <w:szCs w:val="28"/>
          <w:lang w:val="uk-UA"/>
        </w:rPr>
        <w:t xml:space="preserve">ситуаціях </w:t>
      </w:r>
      <w:r w:rsidR="004629A6" w:rsidRPr="004965BF">
        <w:rPr>
          <w:rFonts w:ascii="Times New Roman" w:eastAsia="Calibri" w:hAnsi="Times New Roman" w:cs="Times New Roman"/>
          <w:bCs/>
          <w:sz w:val="28"/>
          <w:szCs w:val="28"/>
          <w:lang w:val="uk-UA"/>
        </w:rPr>
        <w:tab/>
      </w:r>
      <w:r w:rsidR="004629A6" w:rsidRPr="004965BF">
        <w:rPr>
          <w:rFonts w:ascii="Times New Roman" w:eastAsia="Calibri" w:hAnsi="Times New Roman" w:cs="Times New Roman"/>
          <w:bCs/>
          <w:sz w:val="28"/>
          <w:szCs w:val="28"/>
          <w:lang w:val="uk-UA"/>
        </w:rPr>
        <w:tab/>
      </w:r>
      <w:r w:rsidR="004629A6" w:rsidRPr="004965BF">
        <w:rPr>
          <w:rFonts w:ascii="Times New Roman" w:eastAsia="Calibri" w:hAnsi="Times New Roman" w:cs="Times New Roman"/>
          <w:bCs/>
          <w:sz w:val="28"/>
          <w:szCs w:val="28"/>
          <w:lang w:val="uk-UA"/>
        </w:rPr>
        <w:tab/>
      </w:r>
      <w:r w:rsidR="004629A6" w:rsidRPr="004965BF">
        <w:rPr>
          <w:rFonts w:ascii="Times New Roman" w:eastAsia="Calibri" w:hAnsi="Times New Roman" w:cs="Times New Roman"/>
          <w:bCs/>
          <w:sz w:val="28"/>
          <w:szCs w:val="28"/>
          <w:lang w:val="uk-UA"/>
        </w:rPr>
        <w:tab/>
      </w:r>
      <w:r w:rsidR="004629A6" w:rsidRPr="004965BF">
        <w:rPr>
          <w:rFonts w:ascii="Times New Roman" w:eastAsia="Calibri" w:hAnsi="Times New Roman" w:cs="Times New Roman"/>
          <w:bCs/>
          <w:sz w:val="28"/>
          <w:szCs w:val="28"/>
          <w:lang w:val="uk-UA"/>
        </w:rPr>
        <w:tab/>
      </w:r>
      <w:r w:rsidR="004629A6" w:rsidRPr="004965BF">
        <w:rPr>
          <w:rFonts w:ascii="Times New Roman" w:eastAsia="Calibri" w:hAnsi="Times New Roman" w:cs="Times New Roman"/>
          <w:bCs/>
          <w:sz w:val="28"/>
          <w:szCs w:val="28"/>
          <w:lang w:val="uk-UA"/>
        </w:rPr>
        <w:tab/>
      </w:r>
      <w:r w:rsidR="004629A6" w:rsidRPr="004965BF">
        <w:rPr>
          <w:rFonts w:ascii="Times New Roman" w:eastAsia="Calibri" w:hAnsi="Times New Roman" w:cs="Times New Roman"/>
          <w:bCs/>
          <w:sz w:val="28"/>
          <w:szCs w:val="28"/>
          <w:lang w:val="uk-UA"/>
        </w:rPr>
        <w:tab/>
      </w:r>
      <w:r w:rsidR="004629A6" w:rsidRPr="004965BF">
        <w:rPr>
          <w:rFonts w:ascii="Times New Roman" w:eastAsia="Calibri" w:hAnsi="Times New Roman" w:cs="Times New Roman"/>
          <w:bCs/>
          <w:sz w:val="28"/>
          <w:szCs w:val="28"/>
          <w:lang w:val="uk-UA"/>
        </w:rPr>
        <w:tab/>
      </w:r>
      <w:r w:rsidR="004629A6" w:rsidRPr="004965BF">
        <w:rPr>
          <w:rFonts w:ascii="Times New Roman" w:eastAsia="Calibri" w:hAnsi="Times New Roman" w:cs="Times New Roman"/>
          <w:bCs/>
          <w:sz w:val="28"/>
          <w:szCs w:val="28"/>
          <w:lang w:val="uk-UA"/>
        </w:rPr>
        <w:tab/>
      </w:r>
      <w:r w:rsidR="00A901B0">
        <w:rPr>
          <w:rFonts w:ascii="Times New Roman" w:eastAsia="Calibri" w:hAnsi="Times New Roman" w:cs="Times New Roman"/>
          <w:bCs/>
          <w:sz w:val="28"/>
          <w:szCs w:val="28"/>
          <w:lang w:val="uk-UA"/>
        </w:rPr>
        <w:tab/>
      </w:r>
      <w:r w:rsidR="00A901B0">
        <w:rPr>
          <w:rFonts w:ascii="Times New Roman" w:eastAsia="Calibri" w:hAnsi="Times New Roman" w:cs="Times New Roman"/>
          <w:bCs/>
          <w:sz w:val="28"/>
          <w:szCs w:val="28"/>
          <w:lang w:val="uk-UA"/>
        </w:rPr>
        <w:tab/>
        <w:t>38</w:t>
      </w:r>
    </w:p>
    <w:p w:rsidR="00955B64" w:rsidRPr="004965BF" w:rsidRDefault="00955B64" w:rsidP="00955B64">
      <w:pPr>
        <w:spacing w:after="0"/>
        <w:ind w:firstLine="851"/>
        <w:rPr>
          <w:rFonts w:ascii="Times New Roman" w:eastAsia="Calibri" w:hAnsi="Times New Roman" w:cs="Times New Roman"/>
          <w:bCs/>
          <w:sz w:val="28"/>
          <w:szCs w:val="28"/>
          <w:lang w:val="uk-UA"/>
        </w:rPr>
      </w:pPr>
      <w:r w:rsidRPr="004965BF">
        <w:rPr>
          <w:rFonts w:ascii="Times New Roman" w:eastAsia="Calibri" w:hAnsi="Times New Roman" w:cs="Times New Roman"/>
          <w:bCs/>
          <w:sz w:val="28"/>
          <w:szCs w:val="28"/>
          <w:lang w:val="uk-UA"/>
        </w:rPr>
        <w:t>5.1. Охорона довкілля, праці та безпека в надзвичайних</w:t>
      </w:r>
    </w:p>
    <w:p w:rsidR="00955B64" w:rsidRPr="004965BF" w:rsidRDefault="00955B64" w:rsidP="00955B64">
      <w:pPr>
        <w:spacing w:after="0"/>
        <w:ind w:firstLine="1134"/>
        <w:jc w:val="both"/>
        <w:rPr>
          <w:rFonts w:ascii="Times New Roman" w:eastAsia="Calibri" w:hAnsi="Times New Roman" w:cs="Times New Roman"/>
          <w:bCs/>
          <w:sz w:val="28"/>
          <w:szCs w:val="28"/>
          <w:lang w:val="uk-UA"/>
        </w:rPr>
      </w:pPr>
      <w:r w:rsidRPr="004965BF">
        <w:rPr>
          <w:rFonts w:ascii="Times New Roman" w:eastAsia="Calibri" w:hAnsi="Times New Roman" w:cs="Times New Roman"/>
          <w:bCs/>
          <w:sz w:val="28"/>
          <w:szCs w:val="28"/>
          <w:lang w:val="uk-UA"/>
        </w:rPr>
        <w:t xml:space="preserve">ситуаціях </w:t>
      </w:r>
      <w:r w:rsidRPr="004965BF">
        <w:rPr>
          <w:rFonts w:ascii="Times New Roman" w:eastAsia="Calibri" w:hAnsi="Times New Roman" w:cs="Times New Roman"/>
          <w:bCs/>
          <w:sz w:val="28"/>
          <w:szCs w:val="28"/>
          <w:lang w:val="uk-UA"/>
        </w:rPr>
        <w:tab/>
      </w:r>
      <w:r w:rsidR="004629A6" w:rsidRPr="004965BF">
        <w:rPr>
          <w:rFonts w:ascii="Times New Roman" w:eastAsia="Calibri" w:hAnsi="Times New Roman" w:cs="Times New Roman"/>
          <w:bCs/>
          <w:sz w:val="28"/>
          <w:szCs w:val="28"/>
          <w:lang w:val="uk-UA"/>
        </w:rPr>
        <w:tab/>
      </w:r>
      <w:r w:rsidR="004629A6" w:rsidRPr="004965BF">
        <w:rPr>
          <w:rFonts w:ascii="Times New Roman" w:eastAsia="Calibri" w:hAnsi="Times New Roman" w:cs="Times New Roman"/>
          <w:bCs/>
          <w:sz w:val="28"/>
          <w:szCs w:val="28"/>
          <w:lang w:val="uk-UA"/>
        </w:rPr>
        <w:tab/>
      </w:r>
      <w:r w:rsidR="004629A6" w:rsidRPr="004965BF">
        <w:rPr>
          <w:rFonts w:ascii="Times New Roman" w:eastAsia="Calibri" w:hAnsi="Times New Roman" w:cs="Times New Roman"/>
          <w:bCs/>
          <w:sz w:val="28"/>
          <w:szCs w:val="28"/>
          <w:lang w:val="uk-UA"/>
        </w:rPr>
        <w:tab/>
      </w:r>
      <w:r w:rsidR="004629A6" w:rsidRPr="004965BF">
        <w:rPr>
          <w:rFonts w:ascii="Times New Roman" w:eastAsia="Calibri" w:hAnsi="Times New Roman" w:cs="Times New Roman"/>
          <w:bCs/>
          <w:sz w:val="28"/>
          <w:szCs w:val="28"/>
          <w:lang w:val="uk-UA"/>
        </w:rPr>
        <w:tab/>
      </w:r>
      <w:r w:rsidR="004629A6" w:rsidRPr="004965BF">
        <w:rPr>
          <w:rFonts w:ascii="Times New Roman" w:eastAsia="Calibri" w:hAnsi="Times New Roman" w:cs="Times New Roman"/>
          <w:bCs/>
          <w:sz w:val="28"/>
          <w:szCs w:val="28"/>
          <w:lang w:val="uk-UA"/>
        </w:rPr>
        <w:tab/>
      </w:r>
      <w:r w:rsidR="004629A6" w:rsidRPr="004965BF">
        <w:rPr>
          <w:rFonts w:ascii="Times New Roman" w:eastAsia="Calibri" w:hAnsi="Times New Roman" w:cs="Times New Roman"/>
          <w:bCs/>
          <w:sz w:val="28"/>
          <w:szCs w:val="28"/>
          <w:lang w:val="uk-UA"/>
        </w:rPr>
        <w:tab/>
      </w:r>
      <w:r w:rsidR="004629A6" w:rsidRPr="004965BF">
        <w:rPr>
          <w:rFonts w:ascii="Times New Roman" w:eastAsia="Calibri" w:hAnsi="Times New Roman" w:cs="Times New Roman"/>
          <w:bCs/>
          <w:sz w:val="28"/>
          <w:szCs w:val="28"/>
          <w:lang w:val="uk-UA"/>
        </w:rPr>
        <w:tab/>
      </w:r>
      <w:r w:rsidR="00A901B0">
        <w:rPr>
          <w:rFonts w:ascii="Times New Roman" w:eastAsia="Calibri" w:hAnsi="Times New Roman" w:cs="Times New Roman"/>
          <w:bCs/>
          <w:sz w:val="28"/>
          <w:szCs w:val="28"/>
          <w:lang w:val="uk-UA"/>
        </w:rPr>
        <w:tab/>
      </w:r>
      <w:r w:rsidR="00A901B0">
        <w:rPr>
          <w:rFonts w:ascii="Times New Roman" w:eastAsia="Calibri" w:hAnsi="Times New Roman" w:cs="Times New Roman"/>
          <w:bCs/>
          <w:sz w:val="28"/>
          <w:szCs w:val="28"/>
          <w:lang w:val="uk-UA"/>
        </w:rPr>
        <w:tab/>
        <w:t>38</w:t>
      </w:r>
    </w:p>
    <w:p w:rsidR="00955B64" w:rsidRPr="004965BF" w:rsidRDefault="00955B64" w:rsidP="00955B64">
      <w:pPr>
        <w:spacing w:after="0"/>
        <w:ind w:firstLine="708"/>
        <w:jc w:val="both"/>
        <w:rPr>
          <w:rFonts w:ascii="Times New Roman" w:eastAsia="Calibri" w:hAnsi="Times New Roman" w:cs="Times New Roman"/>
          <w:bCs/>
          <w:spacing w:val="-6"/>
          <w:sz w:val="28"/>
          <w:szCs w:val="28"/>
          <w:lang w:val="uk-UA"/>
        </w:rPr>
      </w:pPr>
      <w:r w:rsidRPr="004965BF">
        <w:rPr>
          <w:rFonts w:ascii="Times New Roman" w:eastAsia="Calibri" w:hAnsi="Times New Roman" w:cs="Times New Roman"/>
          <w:bCs/>
          <w:spacing w:val="-6"/>
          <w:sz w:val="28"/>
          <w:szCs w:val="28"/>
          <w:lang w:val="uk-UA"/>
        </w:rPr>
        <w:t xml:space="preserve">5.2. Техніка </w:t>
      </w:r>
      <w:r w:rsidR="004629A6" w:rsidRPr="004965BF">
        <w:rPr>
          <w:rFonts w:ascii="Times New Roman" w:eastAsia="Calibri" w:hAnsi="Times New Roman" w:cs="Times New Roman"/>
          <w:bCs/>
          <w:spacing w:val="-6"/>
          <w:sz w:val="28"/>
          <w:szCs w:val="28"/>
          <w:lang w:val="uk-UA"/>
        </w:rPr>
        <w:t>безпеки та охорона праці</w:t>
      </w:r>
      <w:r w:rsidR="004629A6" w:rsidRPr="004965BF">
        <w:rPr>
          <w:rFonts w:ascii="Times New Roman" w:eastAsia="Calibri" w:hAnsi="Times New Roman" w:cs="Times New Roman"/>
          <w:bCs/>
          <w:spacing w:val="-6"/>
          <w:sz w:val="28"/>
          <w:szCs w:val="28"/>
          <w:lang w:val="uk-UA"/>
        </w:rPr>
        <w:tab/>
      </w:r>
      <w:r w:rsidR="004629A6" w:rsidRPr="004965BF">
        <w:rPr>
          <w:rFonts w:ascii="Times New Roman" w:eastAsia="Calibri" w:hAnsi="Times New Roman" w:cs="Times New Roman"/>
          <w:bCs/>
          <w:spacing w:val="-6"/>
          <w:sz w:val="28"/>
          <w:szCs w:val="28"/>
          <w:lang w:val="uk-UA"/>
        </w:rPr>
        <w:tab/>
      </w:r>
      <w:r w:rsidR="004629A6" w:rsidRPr="004965BF">
        <w:rPr>
          <w:rFonts w:ascii="Times New Roman" w:eastAsia="Calibri" w:hAnsi="Times New Roman" w:cs="Times New Roman"/>
          <w:bCs/>
          <w:spacing w:val="-6"/>
          <w:sz w:val="28"/>
          <w:szCs w:val="28"/>
          <w:lang w:val="uk-UA"/>
        </w:rPr>
        <w:tab/>
      </w:r>
      <w:r w:rsidR="004629A6" w:rsidRPr="004965BF">
        <w:rPr>
          <w:rFonts w:ascii="Times New Roman" w:eastAsia="Calibri" w:hAnsi="Times New Roman" w:cs="Times New Roman"/>
          <w:bCs/>
          <w:spacing w:val="-6"/>
          <w:sz w:val="28"/>
          <w:szCs w:val="28"/>
          <w:lang w:val="uk-UA"/>
        </w:rPr>
        <w:tab/>
      </w:r>
      <w:r w:rsidR="00A901B0">
        <w:rPr>
          <w:rFonts w:ascii="Times New Roman" w:eastAsia="Calibri" w:hAnsi="Times New Roman" w:cs="Times New Roman"/>
          <w:bCs/>
          <w:spacing w:val="-6"/>
          <w:sz w:val="28"/>
          <w:szCs w:val="28"/>
          <w:lang w:val="uk-UA"/>
        </w:rPr>
        <w:tab/>
      </w:r>
      <w:r w:rsidR="00A901B0">
        <w:rPr>
          <w:rFonts w:ascii="Times New Roman" w:eastAsia="Calibri" w:hAnsi="Times New Roman" w:cs="Times New Roman"/>
          <w:bCs/>
          <w:spacing w:val="-6"/>
          <w:sz w:val="28"/>
          <w:szCs w:val="28"/>
          <w:lang w:val="uk-UA"/>
        </w:rPr>
        <w:tab/>
        <w:t>38</w:t>
      </w:r>
    </w:p>
    <w:p w:rsidR="00955B64" w:rsidRPr="004965BF" w:rsidRDefault="004629A6" w:rsidP="00955B64">
      <w:pPr>
        <w:spacing w:after="0"/>
        <w:ind w:firstLine="774"/>
        <w:jc w:val="both"/>
        <w:rPr>
          <w:rFonts w:ascii="Times New Roman" w:eastAsia="Calibri" w:hAnsi="Times New Roman" w:cs="Times New Roman"/>
          <w:bCs/>
          <w:sz w:val="28"/>
          <w:szCs w:val="28"/>
          <w:lang w:val="uk-UA"/>
        </w:rPr>
      </w:pPr>
      <w:r w:rsidRPr="004965BF">
        <w:rPr>
          <w:rFonts w:ascii="Times New Roman" w:eastAsia="Calibri" w:hAnsi="Times New Roman" w:cs="Times New Roman"/>
          <w:bCs/>
          <w:sz w:val="28"/>
          <w:szCs w:val="28"/>
          <w:lang w:val="uk-UA"/>
        </w:rPr>
        <w:t>Висновки</w:t>
      </w:r>
      <w:r w:rsidRPr="004965BF">
        <w:rPr>
          <w:rFonts w:ascii="Times New Roman" w:eastAsia="Calibri" w:hAnsi="Times New Roman" w:cs="Times New Roman"/>
          <w:bCs/>
          <w:sz w:val="28"/>
          <w:szCs w:val="28"/>
          <w:lang w:val="uk-UA"/>
        </w:rPr>
        <w:tab/>
      </w:r>
      <w:r w:rsidRPr="004965BF">
        <w:rPr>
          <w:rFonts w:ascii="Times New Roman" w:eastAsia="Calibri" w:hAnsi="Times New Roman" w:cs="Times New Roman"/>
          <w:bCs/>
          <w:sz w:val="28"/>
          <w:szCs w:val="28"/>
          <w:lang w:val="uk-UA"/>
        </w:rPr>
        <w:tab/>
      </w:r>
      <w:r w:rsidRPr="004965BF">
        <w:rPr>
          <w:rFonts w:ascii="Times New Roman" w:eastAsia="Calibri" w:hAnsi="Times New Roman" w:cs="Times New Roman"/>
          <w:bCs/>
          <w:sz w:val="28"/>
          <w:szCs w:val="28"/>
          <w:lang w:val="uk-UA"/>
        </w:rPr>
        <w:tab/>
      </w:r>
      <w:r w:rsidRPr="004965BF">
        <w:rPr>
          <w:rFonts w:ascii="Times New Roman" w:eastAsia="Calibri" w:hAnsi="Times New Roman" w:cs="Times New Roman"/>
          <w:bCs/>
          <w:sz w:val="28"/>
          <w:szCs w:val="28"/>
          <w:lang w:val="uk-UA"/>
        </w:rPr>
        <w:tab/>
      </w:r>
      <w:r w:rsidRPr="004965BF">
        <w:rPr>
          <w:rFonts w:ascii="Times New Roman" w:eastAsia="Calibri" w:hAnsi="Times New Roman" w:cs="Times New Roman"/>
          <w:bCs/>
          <w:sz w:val="28"/>
          <w:szCs w:val="28"/>
          <w:lang w:val="uk-UA"/>
        </w:rPr>
        <w:tab/>
      </w:r>
      <w:r w:rsidRPr="004965BF">
        <w:rPr>
          <w:rFonts w:ascii="Times New Roman" w:eastAsia="Calibri" w:hAnsi="Times New Roman" w:cs="Times New Roman"/>
          <w:bCs/>
          <w:sz w:val="28"/>
          <w:szCs w:val="28"/>
          <w:lang w:val="uk-UA"/>
        </w:rPr>
        <w:tab/>
      </w:r>
      <w:r w:rsidRPr="004965BF">
        <w:rPr>
          <w:rFonts w:ascii="Times New Roman" w:eastAsia="Calibri" w:hAnsi="Times New Roman" w:cs="Times New Roman"/>
          <w:bCs/>
          <w:sz w:val="28"/>
          <w:szCs w:val="28"/>
          <w:lang w:val="uk-UA"/>
        </w:rPr>
        <w:tab/>
      </w:r>
      <w:r w:rsidRPr="004965BF">
        <w:rPr>
          <w:rFonts w:ascii="Times New Roman" w:eastAsia="Calibri" w:hAnsi="Times New Roman" w:cs="Times New Roman"/>
          <w:bCs/>
          <w:sz w:val="28"/>
          <w:szCs w:val="28"/>
          <w:lang w:val="uk-UA"/>
        </w:rPr>
        <w:tab/>
      </w:r>
      <w:r w:rsidRPr="004965BF">
        <w:rPr>
          <w:rFonts w:ascii="Times New Roman" w:eastAsia="Calibri" w:hAnsi="Times New Roman" w:cs="Times New Roman"/>
          <w:bCs/>
          <w:sz w:val="28"/>
          <w:szCs w:val="28"/>
          <w:lang w:val="uk-UA"/>
        </w:rPr>
        <w:tab/>
      </w:r>
      <w:r w:rsidR="00A901B0">
        <w:rPr>
          <w:rFonts w:ascii="Times New Roman" w:eastAsia="Calibri" w:hAnsi="Times New Roman" w:cs="Times New Roman"/>
          <w:bCs/>
          <w:sz w:val="28"/>
          <w:szCs w:val="28"/>
          <w:lang w:val="uk-UA"/>
        </w:rPr>
        <w:tab/>
      </w:r>
      <w:r w:rsidR="00A901B0">
        <w:rPr>
          <w:rFonts w:ascii="Times New Roman" w:eastAsia="Calibri" w:hAnsi="Times New Roman" w:cs="Times New Roman"/>
          <w:bCs/>
          <w:sz w:val="28"/>
          <w:szCs w:val="28"/>
          <w:lang w:val="uk-UA"/>
        </w:rPr>
        <w:tab/>
        <w:t>48</w:t>
      </w:r>
    </w:p>
    <w:p w:rsidR="00955B64" w:rsidRPr="004965BF" w:rsidRDefault="004629A6" w:rsidP="00955B64">
      <w:pPr>
        <w:spacing w:after="0"/>
        <w:ind w:firstLine="708"/>
        <w:rPr>
          <w:rFonts w:ascii="Times New Roman" w:eastAsia="Calibri" w:hAnsi="Times New Roman" w:cs="Times New Roman"/>
          <w:b/>
          <w:color w:val="000000"/>
          <w:sz w:val="28"/>
          <w:szCs w:val="28"/>
          <w:shd w:val="clear" w:color="auto" w:fill="F9F9F9"/>
          <w:lang w:val="uk-UA"/>
        </w:rPr>
      </w:pPr>
      <w:r w:rsidRPr="004965BF">
        <w:rPr>
          <w:rFonts w:ascii="Times New Roman" w:eastAsia="Calibri" w:hAnsi="Times New Roman" w:cs="Times New Roman"/>
          <w:b/>
          <w:color w:val="000000"/>
          <w:sz w:val="28"/>
          <w:szCs w:val="28"/>
          <w:shd w:val="clear" w:color="auto" w:fill="F9F9F9"/>
          <w:lang w:val="uk-UA"/>
        </w:rPr>
        <w:t>Пропозиції виробництву</w:t>
      </w:r>
      <w:r w:rsidRPr="004965BF">
        <w:rPr>
          <w:rFonts w:ascii="Times New Roman" w:eastAsia="Calibri" w:hAnsi="Times New Roman" w:cs="Times New Roman"/>
          <w:b/>
          <w:color w:val="000000"/>
          <w:sz w:val="28"/>
          <w:szCs w:val="28"/>
          <w:shd w:val="clear" w:color="auto" w:fill="F9F9F9"/>
          <w:lang w:val="uk-UA"/>
        </w:rPr>
        <w:tab/>
      </w:r>
      <w:r w:rsidRPr="004965BF">
        <w:rPr>
          <w:rFonts w:ascii="Times New Roman" w:eastAsia="Calibri" w:hAnsi="Times New Roman" w:cs="Times New Roman"/>
          <w:b/>
          <w:color w:val="000000"/>
          <w:sz w:val="28"/>
          <w:szCs w:val="28"/>
          <w:shd w:val="clear" w:color="auto" w:fill="F9F9F9"/>
          <w:lang w:val="uk-UA"/>
        </w:rPr>
        <w:tab/>
      </w:r>
      <w:r w:rsidRPr="004965BF">
        <w:rPr>
          <w:rFonts w:ascii="Times New Roman" w:eastAsia="Calibri" w:hAnsi="Times New Roman" w:cs="Times New Roman"/>
          <w:b/>
          <w:color w:val="000000"/>
          <w:sz w:val="28"/>
          <w:szCs w:val="28"/>
          <w:shd w:val="clear" w:color="auto" w:fill="F9F9F9"/>
          <w:lang w:val="uk-UA"/>
        </w:rPr>
        <w:tab/>
      </w:r>
      <w:r w:rsidRPr="004965BF">
        <w:rPr>
          <w:rFonts w:ascii="Times New Roman" w:eastAsia="Calibri" w:hAnsi="Times New Roman" w:cs="Times New Roman"/>
          <w:b/>
          <w:color w:val="000000"/>
          <w:sz w:val="28"/>
          <w:szCs w:val="28"/>
          <w:shd w:val="clear" w:color="auto" w:fill="F9F9F9"/>
          <w:lang w:val="uk-UA"/>
        </w:rPr>
        <w:tab/>
      </w:r>
      <w:r w:rsidRPr="004965BF">
        <w:rPr>
          <w:rFonts w:ascii="Times New Roman" w:eastAsia="Calibri" w:hAnsi="Times New Roman" w:cs="Times New Roman"/>
          <w:b/>
          <w:color w:val="000000"/>
          <w:sz w:val="28"/>
          <w:szCs w:val="28"/>
          <w:shd w:val="clear" w:color="auto" w:fill="F9F9F9"/>
          <w:lang w:val="uk-UA"/>
        </w:rPr>
        <w:tab/>
      </w:r>
      <w:r w:rsidRPr="004965BF">
        <w:rPr>
          <w:rFonts w:ascii="Times New Roman" w:eastAsia="Calibri" w:hAnsi="Times New Roman" w:cs="Times New Roman"/>
          <w:b/>
          <w:color w:val="000000"/>
          <w:sz w:val="28"/>
          <w:szCs w:val="28"/>
          <w:shd w:val="clear" w:color="auto" w:fill="F9F9F9"/>
          <w:lang w:val="uk-UA"/>
        </w:rPr>
        <w:tab/>
      </w:r>
      <w:r w:rsidR="00A901B0">
        <w:rPr>
          <w:rFonts w:ascii="Times New Roman" w:eastAsia="Calibri" w:hAnsi="Times New Roman" w:cs="Times New Roman"/>
          <w:sz w:val="28"/>
          <w:szCs w:val="28"/>
          <w:lang w:val="uk-UA"/>
        </w:rPr>
        <w:tab/>
      </w:r>
      <w:r w:rsidR="00A901B0">
        <w:rPr>
          <w:rFonts w:ascii="Times New Roman" w:eastAsia="Calibri" w:hAnsi="Times New Roman" w:cs="Times New Roman"/>
          <w:sz w:val="28"/>
          <w:szCs w:val="28"/>
          <w:lang w:val="uk-UA"/>
        </w:rPr>
        <w:tab/>
        <w:t>49</w:t>
      </w:r>
    </w:p>
    <w:p w:rsidR="00955B64" w:rsidRPr="004965BF" w:rsidRDefault="00955B64" w:rsidP="00955B64">
      <w:pPr>
        <w:spacing w:after="0"/>
        <w:ind w:firstLine="774"/>
        <w:rPr>
          <w:rFonts w:ascii="Times New Roman" w:eastAsia="Calibri" w:hAnsi="Times New Roman" w:cs="Times New Roman"/>
          <w:bCs/>
          <w:snapToGrid w:val="0"/>
          <w:sz w:val="28"/>
          <w:szCs w:val="28"/>
          <w:lang w:val="uk-UA"/>
        </w:rPr>
      </w:pPr>
      <w:r w:rsidRPr="004965BF">
        <w:rPr>
          <w:rFonts w:ascii="Times New Roman" w:eastAsia="Calibri" w:hAnsi="Times New Roman" w:cs="Times New Roman"/>
          <w:bCs/>
          <w:snapToGrid w:val="0"/>
          <w:sz w:val="28"/>
          <w:szCs w:val="28"/>
          <w:lang w:val="uk-UA"/>
        </w:rPr>
        <w:t>Список використан</w:t>
      </w:r>
      <w:r w:rsidR="004629A6" w:rsidRPr="004965BF">
        <w:rPr>
          <w:rFonts w:ascii="Times New Roman" w:eastAsia="Calibri" w:hAnsi="Times New Roman" w:cs="Times New Roman"/>
          <w:bCs/>
          <w:snapToGrid w:val="0"/>
          <w:sz w:val="28"/>
          <w:szCs w:val="28"/>
          <w:lang w:val="uk-UA"/>
        </w:rPr>
        <w:t>ої літератури</w:t>
      </w:r>
      <w:r w:rsidR="004629A6" w:rsidRPr="004965BF">
        <w:rPr>
          <w:rFonts w:ascii="Times New Roman" w:eastAsia="Calibri" w:hAnsi="Times New Roman" w:cs="Times New Roman"/>
          <w:bCs/>
          <w:snapToGrid w:val="0"/>
          <w:sz w:val="28"/>
          <w:szCs w:val="28"/>
          <w:lang w:val="uk-UA"/>
        </w:rPr>
        <w:tab/>
      </w:r>
      <w:r w:rsidR="004629A6" w:rsidRPr="004965BF">
        <w:rPr>
          <w:rFonts w:ascii="Times New Roman" w:eastAsia="Calibri" w:hAnsi="Times New Roman" w:cs="Times New Roman"/>
          <w:bCs/>
          <w:snapToGrid w:val="0"/>
          <w:sz w:val="28"/>
          <w:szCs w:val="28"/>
          <w:lang w:val="uk-UA"/>
        </w:rPr>
        <w:tab/>
      </w:r>
      <w:r w:rsidR="004629A6" w:rsidRPr="004965BF">
        <w:rPr>
          <w:rFonts w:ascii="Times New Roman" w:eastAsia="Calibri" w:hAnsi="Times New Roman" w:cs="Times New Roman"/>
          <w:bCs/>
          <w:snapToGrid w:val="0"/>
          <w:sz w:val="28"/>
          <w:szCs w:val="28"/>
          <w:lang w:val="uk-UA"/>
        </w:rPr>
        <w:tab/>
      </w:r>
      <w:r w:rsidR="004629A6" w:rsidRPr="004965BF">
        <w:rPr>
          <w:rFonts w:ascii="Times New Roman" w:eastAsia="Calibri" w:hAnsi="Times New Roman" w:cs="Times New Roman"/>
          <w:bCs/>
          <w:snapToGrid w:val="0"/>
          <w:sz w:val="28"/>
          <w:szCs w:val="28"/>
          <w:lang w:val="uk-UA"/>
        </w:rPr>
        <w:tab/>
      </w:r>
      <w:r w:rsidR="004629A6" w:rsidRPr="004965BF">
        <w:rPr>
          <w:rFonts w:ascii="Times New Roman" w:eastAsia="Calibri" w:hAnsi="Times New Roman" w:cs="Times New Roman"/>
          <w:bCs/>
          <w:snapToGrid w:val="0"/>
          <w:sz w:val="28"/>
          <w:szCs w:val="28"/>
          <w:lang w:val="uk-UA"/>
        </w:rPr>
        <w:tab/>
      </w:r>
      <w:r w:rsidR="00A901B0">
        <w:rPr>
          <w:rFonts w:ascii="Times New Roman" w:eastAsia="Calibri" w:hAnsi="Times New Roman" w:cs="Times New Roman"/>
          <w:bCs/>
          <w:snapToGrid w:val="0"/>
          <w:sz w:val="28"/>
          <w:szCs w:val="28"/>
          <w:lang w:val="uk-UA"/>
        </w:rPr>
        <w:tab/>
      </w:r>
      <w:r w:rsidR="00A901B0">
        <w:rPr>
          <w:rFonts w:ascii="Times New Roman" w:eastAsia="Calibri" w:hAnsi="Times New Roman" w:cs="Times New Roman"/>
          <w:bCs/>
          <w:snapToGrid w:val="0"/>
          <w:sz w:val="28"/>
          <w:szCs w:val="28"/>
          <w:lang w:val="uk-UA"/>
        </w:rPr>
        <w:tab/>
        <w:t>50</w:t>
      </w:r>
    </w:p>
    <w:p w:rsidR="00955B64" w:rsidRPr="004965BF" w:rsidRDefault="004629A6" w:rsidP="00955B64">
      <w:pPr>
        <w:spacing w:after="0"/>
        <w:ind w:firstLine="774"/>
        <w:rPr>
          <w:rFonts w:ascii="Times New Roman" w:eastAsia="Times New Roman" w:hAnsi="Times New Roman" w:cs="Times New Roman"/>
          <w:b/>
          <w:caps/>
          <w:sz w:val="28"/>
          <w:szCs w:val="28"/>
          <w:lang w:val="uk-UA" w:eastAsia="ru-RU"/>
        </w:rPr>
      </w:pPr>
      <w:r w:rsidRPr="004965BF">
        <w:rPr>
          <w:rFonts w:ascii="Times New Roman" w:eastAsia="Times New Roman" w:hAnsi="Times New Roman" w:cs="Times New Roman"/>
          <w:caps/>
          <w:sz w:val="28"/>
          <w:szCs w:val="28"/>
          <w:lang w:val="uk-UA" w:eastAsia="ru-RU"/>
        </w:rPr>
        <w:t>Додатки</w:t>
      </w:r>
      <w:r w:rsidRPr="004965BF">
        <w:rPr>
          <w:rFonts w:ascii="Times New Roman" w:eastAsia="Times New Roman" w:hAnsi="Times New Roman" w:cs="Times New Roman"/>
          <w:caps/>
          <w:sz w:val="28"/>
          <w:szCs w:val="28"/>
          <w:lang w:val="uk-UA" w:eastAsia="ru-RU"/>
        </w:rPr>
        <w:tab/>
      </w:r>
      <w:r w:rsidRPr="004965BF">
        <w:rPr>
          <w:rFonts w:ascii="Times New Roman" w:eastAsia="Times New Roman" w:hAnsi="Times New Roman" w:cs="Times New Roman"/>
          <w:caps/>
          <w:sz w:val="28"/>
          <w:szCs w:val="28"/>
          <w:lang w:val="uk-UA" w:eastAsia="ru-RU"/>
        </w:rPr>
        <w:tab/>
      </w:r>
      <w:r w:rsidRPr="004965BF">
        <w:rPr>
          <w:rFonts w:ascii="Times New Roman" w:eastAsia="Times New Roman" w:hAnsi="Times New Roman" w:cs="Times New Roman"/>
          <w:caps/>
          <w:sz w:val="28"/>
          <w:szCs w:val="28"/>
          <w:lang w:val="uk-UA" w:eastAsia="ru-RU"/>
        </w:rPr>
        <w:tab/>
      </w:r>
      <w:r w:rsidRPr="004965BF">
        <w:rPr>
          <w:rFonts w:ascii="Times New Roman" w:eastAsia="Times New Roman" w:hAnsi="Times New Roman" w:cs="Times New Roman"/>
          <w:caps/>
          <w:sz w:val="28"/>
          <w:szCs w:val="28"/>
          <w:lang w:val="uk-UA" w:eastAsia="ru-RU"/>
        </w:rPr>
        <w:tab/>
      </w:r>
      <w:r w:rsidRPr="004965BF">
        <w:rPr>
          <w:rFonts w:ascii="Times New Roman" w:eastAsia="Times New Roman" w:hAnsi="Times New Roman" w:cs="Times New Roman"/>
          <w:caps/>
          <w:sz w:val="28"/>
          <w:szCs w:val="28"/>
          <w:lang w:val="uk-UA" w:eastAsia="ru-RU"/>
        </w:rPr>
        <w:tab/>
      </w:r>
      <w:r w:rsidRPr="004965BF">
        <w:rPr>
          <w:rFonts w:ascii="Times New Roman" w:eastAsia="Times New Roman" w:hAnsi="Times New Roman" w:cs="Times New Roman"/>
          <w:caps/>
          <w:sz w:val="28"/>
          <w:szCs w:val="28"/>
          <w:lang w:val="uk-UA" w:eastAsia="ru-RU"/>
        </w:rPr>
        <w:tab/>
      </w:r>
      <w:r w:rsidRPr="004965BF">
        <w:rPr>
          <w:rFonts w:ascii="Times New Roman" w:eastAsia="Times New Roman" w:hAnsi="Times New Roman" w:cs="Times New Roman"/>
          <w:caps/>
          <w:sz w:val="28"/>
          <w:szCs w:val="28"/>
          <w:lang w:val="uk-UA" w:eastAsia="ru-RU"/>
        </w:rPr>
        <w:tab/>
      </w:r>
      <w:r w:rsidRPr="004965BF">
        <w:rPr>
          <w:rFonts w:ascii="Times New Roman" w:eastAsia="Times New Roman" w:hAnsi="Times New Roman" w:cs="Times New Roman"/>
          <w:caps/>
          <w:sz w:val="28"/>
          <w:szCs w:val="28"/>
          <w:lang w:val="uk-UA" w:eastAsia="ru-RU"/>
        </w:rPr>
        <w:tab/>
      </w:r>
      <w:r w:rsidRPr="004965BF">
        <w:rPr>
          <w:rFonts w:ascii="Times New Roman" w:eastAsia="Times New Roman" w:hAnsi="Times New Roman" w:cs="Times New Roman"/>
          <w:caps/>
          <w:sz w:val="28"/>
          <w:szCs w:val="28"/>
          <w:lang w:val="uk-UA" w:eastAsia="ru-RU"/>
        </w:rPr>
        <w:tab/>
      </w:r>
      <w:r w:rsidR="00A901B0">
        <w:rPr>
          <w:rFonts w:ascii="Times New Roman" w:eastAsia="Times New Roman" w:hAnsi="Times New Roman" w:cs="Times New Roman"/>
          <w:caps/>
          <w:sz w:val="28"/>
          <w:szCs w:val="28"/>
          <w:lang w:val="uk-UA" w:eastAsia="ru-RU"/>
        </w:rPr>
        <w:tab/>
      </w:r>
      <w:r w:rsidR="00A56642">
        <w:rPr>
          <w:rFonts w:ascii="Times New Roman" w:eastAsia="Times New Roman" w:hAnsi="Times New Roman" w:cs="Times New Roman"/>
          <w:caps/>
          <w:sz w:val="28"/>
          <w:szCs w:val="28"/>
          <w:lang w:val="uk-UA" w:eastAsia="ru-RU"/>
        </w:rPr>
        <w:tab/>
        <w:t>56</w:t>
      </w:r>
    </w:p>
    <w:p w:rsidR="00955B64" w:rsidRPr="004965BF" w:rsidRDefault="00955B64" w:rsidP="00955B64">
      <w:pPr>
        <w:spacing w:after="0" w:line="240" w:lineRule="auto"/>
        <w:jc w:val="both"/>
        <w:rPr>
          <w:rFonts w:ascii="Times New Roman" w:eastAsia="Times New Roman" w:hAnsi="Times New Roman" w:cs="Times New Roman"/>
          <w:b/>
          <w:sz w:val="28"/>
          <w:szCs w:val="24"/>
          <w:lang w:val="uk-UA" w:eastAsia="ru-RU"/>
        </w:rPr>
      </w:pPr>
    </w:p>
    <w:p w:rsidR="00955B64" w:rsidRPr="004965BF" w:rsidRDefault="00955B64" w:rsidP="00955B64">
      <w:pPr>
        <w:spacing w:after="0" w:line="240" w:lineRule="auto"/>
        <w:ind w:left="2820" w:firstLine="1134"/>
        <w:jc w:val="both"/>
        <w:rPr>
          <w:rFonts w:ascii="Times New Roman" w:eastAsia="Times New Roman" w:hAnsi="Times New Roman" w:cs="Times New Roman"/>
          <w:b/>
          <w:sz w:val="28"/>
          <w:szCs w:val="24"/>
          <w:lang w:val="uk-UA" w:eastAsia="ru-RU"/>
        </w:rPr>
      </w:pPr>
    </w:p>
    <w:p w:rsidR="00955B64" w:rsidRPr="004965BF" w:rsidRDefault="00955B64" w:rsidP="00955B64">
      <w:pPr>
        <w:spacing w:after="0" w:line="240" w:lineRule="auto"/>
        <w:ind w:left="2820" w:firstLine="1134"/>
        <w:jc w:val="both"/>
        <w:rPr>
          <w:rFonts w:ascii="Times New Roman" w:eastAsia="Times New Roman" w:hAnsi="Times New Roman" w:cs="Times New Roman"/>
          <w:b/>
          <w:sz w:val="28"/>
          <w:szCs w:val="24"/>
          <w:lang w:val="uk-UA" w:eastAsia="ru-RU"/>
        </w:rPr>
      </w:pPr>
    </w:p>
    <w:p w:rsidR="00955B64" w:rsidRPr="004965BF" w:rsidRDefault="00955B64" w:rsidP="00955B64">
      <w:pPr>
        <w:spacing w:after="0" w:line="240" w:lineRule="auto"/>
        <w:ind w:left="2820" w:firstLine="1134"/>
        <w:jc w:val="both"/>
        <w:rPr>
          <w:rFonts w:ascii="Times New Roman" w:eastAsia="Times New Roman" w:hAnsi="Times New Roman" w:cs="Times New Roman"/>
          <w:b/>
          <w:sz w:val="28"/>
          <w:szCs w:val="24"/>
          <w:lang w:val="uk-UA" w:eastAsia="ru-RU"/>
        </w:rPr>
      </w:pPr>
    </w:p>
    <w:p w:rsidR="00955B64" w:rsidRPr="004965BF" w:rsidRDefault="00955B64" w:rsidP="00955B64">
      <w:pPr>
        <w:spacing w:after="0" w:line="240" w:lineRule="auto"/>
        <w:jc w:val="both"/>
        <w:rPr>
          <w:rFonts w:ascii="Times New Roman" w:eastAsia="Times New Roman" w:hAnsi="Times New Roman" w:cs="Times New Roman"/>
          <w:b/>
          <w:sz w:val="28"/>
          <w:szCs w:val="24"/>
          <w:lang w:val="uk-UA" w:eastAsia="ru-RU"/>
        </w:rPr>
      </w:pPr>
    </w:p>
    <w:p w:rsidR="00F02803" w:rsidRPr="004965BF" w:rsidRDefault="00F02803" w:rsidP="00955B64">
      <w:pPr>
        <w:spacing w:after="0" w:line="240" w:lineRule="auto"/>
        <w:ind w:left="2820" w:firstLine="1134"/>
        <w:jc w:val="both"/>
        <w:rPr>
          <w:rFonts w:ascii="Times New Roman" w:eastAsia="Times New Roman" w:hAnsi="Times New Roman" w:cs="Times New Roman"/>
          <w:b/>
          <w:sz w:val="28"/>
          <w:szCs w:val="24"/>
          <w:lang w:val="uk-UA" w:eastAsia="ru-RU"/>
        </w:rPr>
      </w:pPr>
    </w:p>
    <w:p w:rsidR="00E573D7" w:rsidRDefault="00E573D7" w:rsidP="00955B64">
      <w:pPr>
        <w:spacing w:after="0" w:line="240" w:lineRule="auto"/>
        <w:ind w:left="2820" w:firstLine="1134"/>
        <w:jc w:val="both"/>
        <w:rPr>
          <w:rFonts w:ascii="Times New Roman" w:eastAsia="Times New Roman" w:hAnsi="Times New Roman" w:cs="Times New Roman"/>
          <w:b/>
          <w:sz w:val="28"/>
          <w:szCs w:val="24"/>
          <w:lang w:val="uk-UA" w:eastAsia="ru-RU"/>
        </w:rPr>
      </w:pPr>
    </w:p>
    <w:p w:rsidR="00E573D7" w:rsidRDefault="00E573D7" w:rsidP="00955B64">
      <w:pPr>
        <w:spacing w:after="0" w:line="240" w:lineRule="auto"/>
        <w:ind w:left="2820" w:firstLine="1134"/>
        <w:jc w:val="both"/>
        <w:rPr>
          <w:rFonts w:ascii="Times New Roman" w:eastAsia="Times New Roman" w:hAnsi="Times New Roman" w:cs="Times New Roman"/>
          <w:b/>
          <w:sz w:val="28"/>
          <w:szCs w:val="24"/>
          <w:lang w:val="uk-UA" w:eastAsia="ru-RU"/>
        </w:rPr>
      </w:pPr>
    </w:p>
    <w:p w:rsidR="00E573D7" w:rsidRDefault="00E573D7" w:rsidP="00955B64">
      <w:pPr>
        <w:spacing w:after="0" w:line="240" w:lineRule="auto"/>
        <w:ind w:left="2820" w:firstLine="1134"/>
        <w:jc w:val="both"/>
        <w:rPr>
          <w:rFonts w:ascii="Times New Roman" w:eastAsia="Times New Roman" w:hAnsi="Times New Roman" w:cs="Times New Roman"/>
          <w:b/>
          <w:sz w:val="28"/>
          <w:szCs w:val="24"/>
          <w:lang w:val="uk-UA" w:eastAsia="ru-RU"/>
        </w:rPr>
      </w:pPr>
    </w:p>
    <w:p w:rsidR="00D77B6C" w:rsidRDefault="00D77B6C" w:rsidP="00A56642">
      <w:pPr>
        <w:spacing w:after="0" w:line="240" w:lineRule="auto"/>
        <w:jc w:val="both"/>
        <w:rPr>
          <w:rFonts w:ascii="Times New Roman" w:eastAsia="Times New Roman" w:hAnsi="Times New Roman" w:cs="Times New Roman"/>
          <w:b/>
          <w:sz w:val="28"/>
          <w:szCs w:val="24"/>
          <w:lang w:val="uk-UA" w:eastAsia="ru-RU"/>
        </w:rPr>
      </w:pPr>
    </w:p>
    <w:p w:rsidR="00955B64" w:rsidRPr="004965BF" w:rsidRDefault="00955B64" w:rsidP="00955B64">
      <w:pPr>
        <w:spacing w:after="0" w:line="240" w:lineRule="auto"/>
        <w:ind w:left="2820" w:firstLine="1134"/>
        <w:jc w:val="both"/>
        <w:rPr>
          <w:rFonts w:ascii="Times New Roman" w:eastAsia="Times New Roman" w:hAnsi="Times New Roman" w:cs="Times New Roman"/>
          <w:b/>
          <w:sz w:val="28"/>
          <w:szCs w:val="24"/>
          <w:lang w:val="uk-UA" w:eastAsia="ru-RU"/>
        </w:rPr>
      </w:pPr>
      <w:r w:rsidRPr="004965BF">
        <w:rPr>
          <w:rFonts w:ascii="Times New Roman" w:eastAsia="Times New Roman" w:hAnsi="Times New Roman" w:cs="Times New Roman"/>
          <w:b/>
          <w:sz w:val="28"/>
          <w:szCs w:val="24"/>
          <w:lang w:val="uk-UA" w:eastAsia="ru-RU"/>
        </w:rPr>
        <w:lastRenderedPageBreak/>
        <w:t>РЕФЕРАТ</w:t>
      </w:r>
    </w:p>
    <w:p w:rsidR="00955B64" w:rsidRPr="004965BF" w:rsidRDefault="00955B64" w:rsidP="00955B64">
      <w:pPr>
        <w:spacing w:after="0" w:line="240" w:lineRule="auto"/>
        <w:ind w:left="4320" w:firstLine="1134"/>
        <w:jc w:val="both"/>
        <w:rPr>
          <w:rFonts w:ascii="Times New Roman" w:eastAsia="Times New Roman" w:hAnsi="Times New Roman" w:cs="Times New Roman"/>
          <w:b/>
          <w:sz w:val="28"/>
          <w:szCs w:val="24"/>
          <w:lang w:val="uk-UA" w:eastAsia="ru-RU"/>
        </w:rPr>
      </w:pPr>
    </w:p>
    <w:p w:rsidR="00955B64" w:rsidRPr="004965BF" w:rsidRDefault="00A56642" w:rsidP="00955B64">
      <w:pPr>
        <w:spacing w:after="0" w:line="360" w:lineRule="auto"/>
        <w:ind w:firstLine="1134"/>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Дипломна робота містить 57</w:t>
      </w:r>
      <w:r w:rsidR="00955B64" w:rsidRPr="004965BF">
        <w:rPr>
          <w:rFonts w:ascii="Times New Roman" w:eastAsia="Times New Roman" w:hAnsi="Times New Roman" w:cs="Times New Roman"/>
          <w:sz w:val="28"/>
          <w:szCs w:val="24"/>
          <w:lang w:val="uk-UA" w:eastAsia="ru-RU"/>
        </w:rPr>
        <w:t xml:space="preserve"> сторінок, в тому числі 5 розд</w:t>
      </w:r>
      <w:r w:rsidR="00084B75">
        <w:rPr>
          <w:rFonts w:ascii="Times New Roman" w:eastAsia="Times New Roman" w:hAnsi="Times New Roman" w:cs="Times New Roman"/>
          <w:sz w:val="28"/>
          <w:szCs w:val="24"/>
          <w:lang w:val="uk-UA" w:eastAsia="ru-RU"/>
        </w:rPr>
        <w:t>ілів, 9 таблиць, 3 малюнків, 61</w:t>
      </w:r>
      <w:r w:rsidR="00955B64" w:rsidRPr="004965BF">
        <w:rPr>
          <w:rFonts w:ascii="Times New Roman" w:eastAsia="Times New Roman" w:hAnsi="Times New Roman" w:cs="Times New Roman"/>
          <w:sz w:val="28"/>
          <w:szCs w:val="24"/>
          <w:lang w:val="uk-UA" w:eastAsia="ru-RU"/>
        </w:rPr>
        <w:t xml:space="preserve"> літературних джерела.</w:t>
      </w:r>
    </w:p>
    <w:p w:rsidR="00955B64" w:rsidRPr="004965BF" w:rsidRDefault="00955B64" w:rsidP="00955B64">
      <w:pPr>
        <w:spacing w:after="0" w:line="360" w:lineRule="auto"/>
        <w:ind w:firstLine="1134"/>
        <w:jc w:val="both"/>
        <w:rPr>
          <w:rFonts w:ascii="Times New Roman" w:eastAsia="Times New Roman" w:hAnsi="Times New Roman" w:cs="Times New Roman"/>
          <w:sz w:val="28"/>
          <w:szCs w:val="24"/>
          <w:lang w:val="uk-UA" w:eastAsia="ru-RU"/>
        </w:rPr>
      </w:pPr>
      <w:r w:rsidRPr="004965BF">
        <w:rPr>
          <w:rFonts w:ascii="Times New Roman" w:eastAsia="Times New Roman" w:hAnsi="Times New Roman" w:cs="Times New Roman"/>
          <w:sz w:val="28"/>
          <w:szCs w:val="24"/>
          <w:lang w:val="uk-UA" w:eastAsia="ru-RU"/>
        </w:rPr>
        <w:t>Ключові слова: кукурудза на зерно, торфові грунти, урожайність, строки посіву, економічна оцінка, технологія вирощування, варіанти, дослід, охорона навколишнього середовища.</w:t>
      </w:r>
    </w:p>
    <w:p w:rsidR="00955B64" w:rsidRPr="004965BF" w:rsidRDefault="00955B64" w:rsidP="00955B64">
      <w:pPr>
        <w:spacing w:after="0" w:line="360" w:lineRule="auto"/>
        <w:ind w:firstLine="1134"/>
        <w:jc w:val="both"/>
        <w:rPr>
          <w:rFonts w:ascii="Times New Roman" w:eastAsia="Times New Roman" w:hAnsi="Times New Roman" w:cs="Times New Roman"/>
          <w:sz w:val="28"/>
          <w:szCs w:val="24"/>
          <w:lang w:val="uk-UA" w:eastAsia="ru-RU"/>
        </w:rPr>
      </w:pPr>
      <w:r w:rsidRPr="004965BF">
        <w:rPr>
          <w:rFonts w:ascii="Times New Roman" w:eastAsia="Times New Roman" w:hAnsi="Times New Roman" w:cs="Times New Roman"/>
          <w:sz w:val="28"/>
          <w:szCs w:val="24"/>
          <w:lang w:val="uk-UA" w:eastAsia="ru-RU"/>
        </w:rPr>
        <w:t>У вступі висвітлено особл</w:t>
      </w:r>
      <w:r w:rsidR="00D77B6C">
        <w:rPr>
          <w:rFonts w:ascii="Times New Roman" w:eastAsia="Times New Roman" w:hAnsi="Times New Roman" w:cs="Times New Roman"/>
          <w:sz w:val="28"/>
          <w:szCs w:val="24"/>
          <w:lang w:val="uk-UA" w:eastAsia="ru-RU"/>
        </w:rPr>
        <w:t>ивості технології вирощування гречки на дерново-підзолистих грунтах зони Поліс</w:t>
      </w:r>
      <w:r w:rsidRPr="004965BF">
        <w:rPr>
          <w:rFonts w:ascii="Times New Roman" w:eastAsia="Times New Roman" w:hAnsi="Times New Roman" w:cs="Times New Roman"/>
          <w:sz w:val="28"/>
          <w:szCs w:val="24"/>
          <w:lang w:val="uk-UA" w:eastAsia="ru-RU"/>
        </w:rPr>
        <w:t>я України.</w:t>
      </w:r>
    </w:p>
    <w:p w:rsidR="00955B64" w:rsidRPr="004965BF" w:rsidRDefault="00955B64" w:rsidP="00955B64">
      <w:pPr>
        <w:spacing w:after="0" w:line="360" w:lineRule="auto"/>
        <w:ind w:firstLine="1134"/>
        <w:rPr>
          <w:rFonts w:ascii="Times New Roman" w:eastAsia="Calibri" w:hAnsi="Times New Roman" w:cs="Times New Roman"/>
          <w:bCs/>
          <w:sz w:val="28"/>
          <w:szCs w:val="28"/>
          <w:lang w:val="uk-UA"/>
        </w:rPr>
      </w:pPr>
      <w:r w:rsidRPr="004965BF">
        <w:rPr>
          <w:rFonts w:ascii="Times New Roman" w:eastAsia="Times New Roman" w:hAnsi="Times New Roman" w:cs="Times New Roman"/>
          <w:sz w:val="28"/>
          <w:szCs w:val="20"/>
          <w:lang w:val="uk-UA" w:eastAsia="ru-RU"/>
        </w:rPr>
        <w:t xml:space="preserve">В </w:t>
      </w:r>
      <w:r w:rsidRPr="004965BF">
        <w:rPr>
          <w:rFonts w:ascii="Times New Roman" w:eastAsia="Times New Roman" w:hAnsi="Times New Roman" w:cs="Times New Roman"/>
          <w:i/>
          <w:sz w:val="28"/>
          <w:szCs w:val="20"/>
          <w:lang w:val="uk-UA" w:eastAsia="ru-RU"/>
        </w:rPr>
        <w:t xml:space="preserve">першому </w:t>
      </w:r>
      <w:r w:rsidRPr="004965BF">
        <w:rPr>
          <w:rFonts w:ascii="Times New Roman" w:eastAsia="Times New Roman" w:hAnsi="Times New Roman" w:cs="Times New Roman"/>
          <w:sz w:val="28"/>
          <w:szCs w:val="20"/>
          <w:lang w:val="uk-UA" w:eastAsia="ru-RU"/>
        </w:rPr>
        <w:t xml:space="preserve">розділі представлено </w:t>
      </w:r>
      <w:r w:rsidRPr="004965BF">
        <w:rPr>
          <w:rFonts w:ascii="Times New Roman" w:eastAsia="Calibri" w:hAnsi="Times New Roman" w:cs="Times New Roman"/>
          <w:bCs/>
          <w:sz w:val="28"/>
          <w:szCs w:val="28"/>
          <w:lang w:val="uk-UA"/>
        </w:rPr>
        <w:t>аналітичний огляд літератури та обгрунтування теми дипломної роботи ( літературний огляд</w:t>
      </w:r>
      <w:r w:rsidRPr="004965BF">
        <w:rPr>
          <w:rFonts w:ascii="Times New Roman" w:eastAsia="Times New Roman" w:hAnsi="Times New Roman" w:cs="Times New Roman"/>
          <w:bCs/>
          <w:i/>
          <w:iCs/>
          <w:kern w:val="28"/>
          <w:sz w:val="36"/>
          <w:szCs w:val="36"/>
          <w:lang w:val="uk-UA" w:eastAsia="ru-RU"/>
        </w:rPr>
        <w:t xml:space="preserve">, </w:t>
      </w:r>
      <w:r w:rsidRPr="004965BF">
        <w:rPr>
          <w:rFonts w:ascii="Times New Roman" w:eastAsia="Calibri" w:hAnsi="Times New Roman" w:cs="Times New Roman"/>
          <w:bCs/>
          <w:color w:val="000000"/>
          <w:sz w:val="28"/>
          <w:szCs w:val="28"/>
          <w:lang w:val="uk-UA"/>
        </w:rPr>
        <w:t>значення та виробництво</w:t>
      </w:r>
      <w:r w:rsidR="00D77B6C" w:rsidRPr="00D77B6C">
        <w:rPr>
          <w:rFonts w:ascii="Times New Roman" w:eastAsia="Times New Roman" w:hAnsi="Times New Roman" w:cs="Times New Roman"/>
          <w:sz w:val="28"/>
          <w:szCs w:val="24"/>
          <w:lang w:val="uk-UA" w:eastAsia="ru-RU"/>
        </w:rPr>
        <w:t xml:space="preserve"> </w:t>
      </w:r>
      <w:r w:rsidR="00D77B6C">
        <w:rPr>
          <w:rFonts w:ascii="Times New Roman" w:eastAsia="Times New Roman" w:hAnsi="Times New Roman" w:cs="Times New Roman"/>
          <w:sz w:val="28"/>
          <w:szCs w:val="24"/>
          <w:lang w:val="uk-UA" w:eastAsia="ru-RU"/>
        </w:rPr>
        <w:t>гречки</w:t>
      </w:r>
      <w:r w:rsidR="00D77B6C" w:rsidRPr="004965BF">
        <w:rPr>
          <w:rFonts w:ascii="Times New Roman" w:eastAsia="Calibri" w:hAnsi="Times New Roman" w:cs="Times New Roman"/>
          <w:bCs/>
          <w:color w:val="000000"/>
          <w:sz w:val="28"/>
          <w:szCs w:val="28"/>
          <w:lang w:val="uk-UA"/>
        </w:rPr>
        <w:t xml:space="preserve"> </w:t>
      </w:r>
      <w:r w:rsidRPr="004965BF">
        <w:rPr>
          <w:rFonts w:ascii="Times New Roman" w:eastAsia="Calibri" w:hAnsi="Times New Roman" w:cs="Times New Roman"/>
          <w:bCs/>
          <w:color w:val="000000"/>
          <w:sz w:val="28"/>
          <w:szCs w:val="28"/>
          <w:lang w:val="uk-UA"/>
        </w:rPr>
        <w:t>на зерно в Україні та світі,</w:t>
      </w:r>
      <w:r w:rsidRPr="004965BF">
        <w:rPr>
          <w:rFonts w:ascii="Times New Roman" w:eastAsia="Times New Roman" w:hAnsi="Times New Roman" w:cs="Times New Roman"/>
          <w:kern w:val="28"/>
          <w:sz w:val="28"/>
          <w:szCs w:val="28"/>
          <w:lang w:val="uk-UA" w:eastAsia="ru-RU"/>
        </w:rPr>
        <w:t xml:space="preserve"> </w:t>
      </w:r>
      <w:r w:rsidRPr="004965BF">
        <w:rPr>
          <w:rFonts w:ascii="Times New Roman" w:eastAsia="Times New Roman" w:hAnsi="Times New Roman" w:cs="Times New Roman"/>
          <w:sz w:val="28"/>
          <w:szCs w:val="28"/>
          <w:lang w:val="uk-UA" w:eastAsia="ru-RU"/>
        </w:rPr>
        <w:t>наукові й агроекологічні осно</w:t>
      </w:r>
      <w:r w:rsidRPr="004965BF">
        <w:rPr>
          <w:rFonts w:ascii="Times New Roman" w:eastAsia="Times New Roman" w:hAnsi="Times New Roman" w:cs="Times New Roman"/>
          <w:bCs/>
          <w:color w:val="000000"/>
          <w:sz w:val="28"/>
          <w:szCs w:val="28"/>
          <w:lang w:val="uk-UA" w:eastAsia="ru-RU"/>
        </w:rPr>
        <w:t>ви вирощування</w:t>
      </w:r>
    </w:p>
    <w:p w:rsidR="00955B64" w:rsidRPr="004965BF" w:rsidRDefault="00955B64" w:rsidP="00955B64">
      <w:pPr>
        <w:spacing w:after="0" w:line="360" w:lineRule="auto"/>
        <w:ind w:firstLine="708"/>
        <w:rPr>
          <w:rFonts w:ascii="Times New Roman" w:eastAsia="Calibri" w:hAnsi="Times New Roman" w:cs="Times New Roman"/>
          <w:bCs/>
          <w:sz w:val="28"/>
          <w:szCs w:val="28"/>
          <w:lang w:val="uk-UA"/>
        </w:rPr>
      </w:pPr>
      <w:r w:rsidRPr="004965BF">
        <w:rPr>
          <w:rFonts w:ascii="Times New Roman" w:eastAsia="Times New Roman" w:hAnsi="Times New Roman" w:cs="Times New Roman"/>
          <w:sz w:val="28"/>
          <w:szCs w:val="20"/>
          <w:lang w:val="uk-UA" w:eastAsia="ru-RU"/>
        </w:rPr>
        <w:t xml:space="preserve">В </w:t>
      </w:r>
      <w:r w:rsidRPr="004965BF">
        <w:rPr>
          <w:rFonts w:ascii="Times New Roman" w:eastAsia="Times New Roman" w:hAnsi="Times New Roman" w:cs="Times New Roman"/>
          <w:i/>
          <w:sz w:val="28"/>
          <w:szCs w:val="20"/>
          <w:lang w:val="uk-UA" w:eastAsia="ru-RU"/>
        </w:rPr>
        <w:t>другому</w:t>
      </w:r>
      <w:r w:rsidRPr="004965BF">
        <w:rPr>
          <w:rFonts w:ascii="Times New Roman" w:eastAsia="Times New Roman" w:hAnsi="Times New Roman" w:cs="Times New Roman"/>
          <w:sz w:val="28"/>
          <w:szCs w:val="20"/>
          <w:lang w:val="uk-UA" w:eastAsia="ru-RU"/>
        </w:rPr>
        <w:t xml:space="preserve"> розділі представлено </w:t>
      </w:r>
      <w:r w:rsidRPr="004965BF">
        <w:rPr>
          <w:rFonts w:ascii="Times New Roman" w:eastAsia="Calibri" w:hAnsi="Times New Roman" w:cs="Times New Roman"/>
          <w:bCs/>
          <w:sz w:val="28"/>
          <w:szCs w:val="28"/>
          <w:lang w:val="uk-UA"/>
        </w:rPr>
        <w:t>Місце, умови та програма проведення досліджень</w:t>
      </w:r>
      <w:r w:rsidRPr="004965BF">
        <w:rPr>
          <w:rFonts w:ascii="Times New Roman" w:eastAsia="Calibri" w:hAnsi="Times New Roman" w:cs="Times New Roman"/>
          <w:bCs/>
          <w:sz w:val="28"/>
          <w:szCs w:val="28"/>
          <w:lang w:val="uk-UA"/>
        </w:rPr>
        <w:tab/>
        <w:t xml:space="preserve"> місце та характеристику ґрунтів дослідної ділянки , п</w:t>
      </w:r>
      <w:r w:rsidRPr="004965BF">
        <w:rPr>
          <w:rFonts w:ascii="Times New Roman" w:eastAsia="Times New Roman" w:hAnsi="Times New Roman" w:cs="Times New Roman"/>
          <w:bCs/>
          <w:sz w:val="28"/>
          <w:szCs w:val="28"/>
          <w:lang w:val="uk-UA" w:eastAsia="ru-RU"/>
        </w:rPr>
        <w:t>огодні умови за роки проведення досліджень.</w:t>
      </w:r>
    </w:p>
    <w:p w:rsidR="00955B64" w:rsidRPr="004965BF" w:rsidRDefault="00955B64" w:rsidP="00955B64">
      <w:pPr>
        <w:spacing w:after="0" w:line="360" w:lineRule="auto"/>
        <w:ind w:firstLine="708"/>
        <w:jc w:val="both"/>
        <w:rPr>
          <w:rFonts w:ascii="Times New Roman" w:eastAsia="Times New Roman" w:hAnsi="Times New Roman" w:cs="Times New Roman"/>
          <w:bCs/>
          <w:kern w:val="28"/>
          <w:sz w:val="28"/>
          <w:szCs w:val="28"/>
          <w:lang w:val="uk-UA" w:eastAsia="ru-RU"/>
        </w:rPr>
      </w:pPr>
      <w:r w:rsidRPr="004965BF">
        <w:rPr>
          <w:rFonts w:ascii="Times New Roman" w:eastAsia="Times New Roman" w:hAnsi="Times New Roman" w:cs="Times New Roman"/>
          <w:sz w:val="28"/>
          <w:szCs w:val="24"/>
          <w:lang w:val="uk-UA" w:eastAsia="ru-RU"/>
        </w:rPr>
        <w:t xml:space="preserve">В </w:t>
      </w:r>
      <w:r w:rsidRPr="004965BF">
        <w:rPr>
          <w:rFonts w:ascii="Times New Roman" w:eastAsia="Times New Roman" w:hAnsi="Times New Roman" w:cs="Times New Roman"/>
          <w:i/>
          <w:sz w:val="28"/>
          <w:szCs w:val="24"/>
          <w:lang w:val="uk-UA" w:eastAsia="ru-RU"/>
        </w:rPr>
        <w:t>третьому</w:t>
      </w:r>
      <w:r w:rsidRPr="004965BF">
        <w:rPr>
          <w:rFonts w:ascii="Times New Roman" w:eastAsia="Times New Roman" w:hAnsi="Times New Roman" w:cs="Times New Roman"/>
          <w:sz w:val="28"/>
          <w:szCs w:val="24"/>
          <w:lang w:val="uk-UA" w:eastAsia="ru-RU"/>
        </w:rPr>
        <w:t xml:space="preserve"> розділі представлено </w:t>
      </w:r>
      <w:r w:rsidRPr="004965BF">
        <w:rPr>
          <w:rFonts w:ascii="Times New Roman" w:eastAsia="Calibri" w:hAnsi="Times New Roman" w:cs="Times New Roman"/>
          <w:color w:val="000000"/>
          <w:sz w:val="28"/>
          <w:szCs w:val="28"/>
          <w:lang w:val="uk-UA"/>
        </w:rPr>
        <w:t xml:space="preserve">вплив добрив на продуктивність </w:t>
      </w:r>
      <w:r w:rsidR="00D77B6C">
        <w:rPr>
          <w:rFonts w:ascii="Times New Roman" w:eastAsia="Times New Roman" w:hAnsi="Times New Roman" w:cs="Times New Roman"/>
          <w:sz w:val="28"/>
          <w:szCs w:val="24"/>
          <w:lang w:val="uk-UA" w:eastAsia="ru-RU"/>
        </w:rPr>
        <w:t>гречки</w:t>
      </w:r>
      <w:r w:rsidRPr="004965BF">
        <w:rPr>
          <w:rFonts w:ascii="Times New Roman" w:eastAsia="Times New Roman" w:hAnsi="Times New Roman" w:cs="Times New Roman"/>
          <w:bCs/>
          <w:kern w:val="28"/>
          <w:sz w:val="28"/>
          <w:szCs w:val="28"/>
          <w:lang w:val="uk-UA" w:eastAsia="ru-RU"/>
        </w:rPr>
        <w:t xml:space="preserve"> на зерно</w:t>
      </w:r>
      <w:r w:rsidR="00D77B6C">
        <w:rPr>
          <w:rFonts w:ascii="Times New Roman" w:eastAsia="Calibri" w:hAnsi="Times New Roman" w:cs="Times New Roman"/>
          <w:color w:val="000000"/>
          <w:sz w:val="28"/>
          <w:szCs w:val="28"/>
          <w:lang w:val="uk-UA"/>
        </w:rPr>
        <w:t xml:space="preserve"> </w:t>
      </w:r>
      <w:r w:rsidRPr="004965BF">
        <w:rPr>
          <w:rFonts w:ascii="Times New Roman" w:eastAsia="Times New Roman" w:hAnsi="Times New Roman" w:cs="Times New Roman"/>
          <w:bCs/>
          <w:kern w:val="28"/>
          <w:sz w:val="28"/>
          <w:szCs w:val="28"/>
          <w:lang w:val="uk-UA" w:eastAsia="ru-RU"/>
        </w:rPr>
        <w:t xml:space="preserve">та </w:t>
      </w:r>
      <w:r w:rsidRPr="004965BF">
        <w:rPr>
          <w:rFonts w:ascii="Times New Roman" w:eastAsia="Calibri" w:hAnsi="Times New Roman" w:cs="Times New Roman"/>
          <w:sz w:val="28"/>
          <w:szCs w:val="28"/>
          <w:lang w:val="uk-UA" w:eastAsia="ru-RU"/>
        </w:rPr>
        <w:t>урожайність залежно від технологічних</w:t>
      </w:r>
      <w:r w:rsidRPr="004965BF">
        <w:rPr>
          <w:rFonts w:ascii="Times New Roman" w:eastAsia="Times New Roman" w:hAnsi="Times New Roman" w:cs="Times New Roman"/>
          <w:bCs/>
          <w:kern w:val="28"/>
          <w:sz w:val="28"/>
          <w:szCs w:val="28"/>
          <w:lang w:val="uk-UA" w:eastAsia="ru-RU"/>
        </w:rPr>
        <w:t xml:space="preserve"> </w:t>
      </w:r>
      <w:r w:rsidRPr="004965BF">
        <w:rPr>
          <w:rFonts w:ascii="Times New Roman" w:eastAsia="Calibri" w:hAnsi="Times New Roman" w:cs="Times New Roman"/>
          <w:sz w:val="28"/>
          <w:szCs w:val="28"/>
          <w:lang w:val="uk-UA" w:eastAsia="ru-RU"/>
        </w:rPr>
        <w:t xml:space="preserve">факторів у короткоротаційній сівозміні </w:t>
      </w:r>
      <w:r w:rsidRPr="004965BF">
        <w:rPr>
          <w:rFonts w:ascii="Times New Roman" w:eastAsia="Times New Roman" w:hAnsi="Times New Roman" w:cs="Times New Roman"/>
          <w:sz w:val="28"/>
          <w:szCs w:val="24"/>
          <w:lang w:val="uk-UA" w:eastAsia="ru-RU"/>
        </w:rPr>
        <w:t>методику, умови та результати досліджень.</w:t>
      </w:r>
    </w:p>
    <w:p w:rsidR="00955B64" w:rsidRPr="004965BF" w:rsidRDefault="00955B64" w:rsidP="00955B64">
      <w:pPr>
        <w:spacing w:after="0" w:line="360" w:lineRule="auto"/>
        <w:ind w:firstLine="1134"/>
        <w:rPr>
          <w:rFonts w:ascii="Times New Roman" w:eastAsia="Calibri" w:hAnsi="Times New Roman" w:cs="Times New Roman"/>
          <w:bCs/>
          <w:sz w:val="28"/>
          <w:szCs w:val="28"/>
          <w:lang w:val="uk-UA"/>
        </w:rPr>
      </w:pPr>
      <w:r w:rsidRPr="004965BF">
        <w:rPr>
          <w:rFonts w:ascii="Times New Roman" w:eastAsia="Times New Roman" w:hAnsi="Times New Roman" w:cs="Times New Roman"/>
          <w:sz w:val="28"/>
          <w:szCs w:val="20"/>
          <w:lang w:val="uk-UA" w:eastAsia="ru-RU"/>
        </w:rPr>
        <w:t xml:space="preserve">В </w:t>
      </w:r>
      <w:r w:rsidRPr="004965BF">
        <w:rPr>
          <w:rFonts w:ascii="Times New Roman" w:eastAsia="Times New Roman" w:hAnsi="Times New Roman" w:cs="Times New Roman"/>
          <w:i/>
          <w:sz w:val="28"/>
          <w:szCs w:val="20"/>
          <w:lang w:val="uk-UA" w:eastAsia="ru-RU"/>
        </w:rPr>
        <w:t>четвертому</w:t>
      </w:r>
      <w:r w:rsidRPr="004965BF">
        <w:rPr>
          <w:rFonts w:ascii="Times New Roman" w:eastAsia="Times New Roman" w:hAnsi="Times New Roman" w:cs="Times New Roman"/>
          <w:sz w:val="28"/>
          <w:szCs w:val="20"/>
          <w:lang w:val="uk-UA" w:eastAsia="ru-RU"/>
        </w:rPr>
        <w:t xml:space="preserve"> розділі представлено </w:t>
      </w:r>
      <w:r w:rsidRPr="004965BF">
        <w:rPr>
          <w:rFonts w:ascii="Times New Roman" w:eastAsia="Calibri" w:hAnsi="Times New Roman" w:cs="Times New Roman"/>
          <w:bCs/>
          <w:sz w:val="28"/>
          <w:szCs w:val="28"/>
          <w:lang w:val="uk-UA"/>
        </w:rPr>
        <w:t xml:space="preserve">екологічну, енергетичну та економічну ефективності вирощування </w:t>
      </w:r>
      <w:r w:rsidR="00D77B6C">
        <w:rPr>
          <w:rFonts w:ascii="Times New Roman" w:eastAsia="Times New Roman" w:hAnsi="Times New Roman" w:cs="Times New Roman"/>
          <w:bCs/>
          <w:kern w:val="28"/>
          <w:sz w:val="28"/>
          <w:szCs w:val="28"/>
          <w:lang w:val="uk-UA" w:eastAsia="ru-RU"/>
        </w:rPr>
        <w:t xml:space="preserve">гречки </w:t>
      </w:r>
      <w:r w:rsidRPr="004965BF">
        <w:rPr>
          <w:rFonts w:ascii="Times New Roman" w:eastAsia="Times New Roman" w:hAnsi="Times New Roman" w:cs="Times New Roman"/>
          <w:bCs/>
          <w:kern w:val="28"/>
          <w:sz w:val="28"/>
          <w:szCs w:val="28"/>
          <w:lang w:val="uk-UA" w:eastAsia="ru-RU"/>
        </w:rPr>
        <w:t>на зерно</w:t>
      </w:r>
      <w:r w:rsidRPr="004965BF">
        <w:rPr>
          <w:rFonts w:ascii="Times New Roman" w:eastAsia="Calibri" w:hAnsi="Times New Roman" w:cs="Times New Roman"/>
          <w:bCs/>
          <w:sz w:val="28"/>
          <w:szCs w:val="28"/>
          <w:lang w:val="uk-UA"/>
        </w:rPr>
        <w:tab/>
      </w:r>
    </w:p>
    <w:p w:rsidR="00955B64" w:rsidRPr="004965BF" w:rsidRDefault="00955B64" w:rsidP="00955B64">
      <w:pPr>
        <w:spacing w:after="0" w:line="360" w:lineRule="auto"/>
        <w:ind w:firstLine="774"/>
        <w:rPr>
          <w:rFonts w:ascii="Times New Roman" w:eastAsia="Calibri" w:hAnsi="Times New Roman" w:cs="Times New Roman"/>
          <w:bCs/>
          <w:sz w:val="28"/>
          <w:szCs w:val="28"/>
          <w:lang w:val="uk-UA"/>
        </w:rPr>
      </w:pPr>
      <w:r w:rsidRPr="004965BF">
        <w:rPr>
          <w:rFonts w:ascii="Times New Roman" w:eastAsia="Times New Roman" w:hAnsi="Times New Roman" w:cs="Times New Roman"/>
          <w:sz w:val="28"/>
          <w:szCs w:val="20"/>
          <w:lang w:val="uk-UA" w:eastAsia="ru-RU"/>
        </w:rPr>
        <w:t xml:space="preserve">В </w:t>
      </w:r>
      <w:r w:rsidRPr="004965BF">
        <w:rPr>
          <w:rFonts w:ascii="Times New Roman" w:eastAsia="Times New Roman" w:hAnsi="Times New Roman" w:cs="Times New Roman"/>
          <w:i/>
          <w:sz w:val="28"/>
          <w:szCs w:val="20"/>
          <w:lang w:val="uk-UA" w:eastAsia="ru-RU"/>
        </w:rPr>
        <w:t xml:space="preserve">п’ятомуому </w:t>
      </w:r>
      <w:r w:rsidRPr="004965BF">
        <w:rPr>
          <w:rFonts w:ascii="Times New Roman" w:eastAsia="Times New Roman" w:hAnsi="Times New Roman" w:cs="Times New Roman"/>
          <w:sz w:val="28"/>
          <w:szCs w:val="20"/>
          <w:lang w:val="uk-UA" w:eastAsia="ru-RU"/>
        </w:rPr>
        <w:t xml:space="preserve">розділі представлено </w:t>
      </w:r>
      <w:r w:rsidRPr="004965BF">
        <w:rPr>
          <w:rFonts w:ascii="Times New Roman" w:eastAsia="Calibri" w:hAnsi="Times New Roman" w:cs="Times New Roman"/>
          <w:bCs/>
          <w:sz w:val="28"/>
          <w:szCs w:val="28"/>
          <w:lang w:val="uk-UA"/>
        </w:rPr>
        <w:t xml:space="preserve">. охорону довкілля, праці та безпеку в надзвичайних ситуаціях </w:t>
      </w:r>
      <w:r w:rsidRPr="004965BF">
        <w:rPr>
          <w:rFonts w:ascii="Times New Roman" w:eastAsia="Calibri" w:hAnsi="Times New Roman" w:cs="Times New Roman"/>
          <w:bCs/>
          <w:sz w:val="28"/>
          <w:szCs w:val="28"/>
          <w:lang w:val="uk-UA"/>
        </w:rPr>
        <w:tab/>
      </w:r>
    </w:p>
    <w:p w:rsidR="00955B64" w:rsidRPr="004965BF" w:rsidRDefault="00955B64" w:rsidP="00955B64">
      <w:pPr>
        <w:spacing w:after="0" w:line="360" w:lineRule="auto"/>
        <w:ind w:firstLine="1134"/>
        <w:jc w:val="both"/>
        <w:rPr>
          <w:rFonts w:ascii="Times New Roman" w:eastAsia="Times New Roman" w:hAnsi="Times New Roman" w:cs="Times New Roman"/>
          <w:sz w:val="28"/>
          <w:szCs w:val="24"/>
          <w:lang w:val="uk-UA" w:eastAsia="ru-RU"/>
        </w:rPr>
      </w:pPr>
      <w:r w:rsidRPr="004965BF">
        <w:rPr>
          <w:rFonts w:ascii="Times New Roman" w:eastAsia="Times New Roman" w:hAnsi="Times New Roman" w:cs="Times New Roman"/>
          <w:sz w:val="28"/>
          <w:szCs w:val="24"/>
          <w:lang w:val="uk-UA" w:eastAsia="ru-RU"/>
        </w:rPr>
        <w:t>Висновки</w:t>
      </w:r>
    </w:p>
    <w:p w:rsidR="00955B64" w:rsidRPr="004965BF" w:rsidRDefault="00955B64" w:rsidP="00955B64">
      <w:pPr>
        <w:spacing w:after="0" w:line="360" w:lineRule="auto"/>
        <w:ind w:firstLine="1134"/>
        <w:jc w:val="both"/>
        <w:rPr>
          <w:rFonts w:ascii="Times New Roman" w:eastAsia="Times New Roman" w:hAnsi="Times New Roman" w:cs="Times New Roman"/>
          <w:sz w:val="28"/>
          <w:szCs w:val="24"/>
          <w:lang w:val="uk-UA" w:eastAsia="ru-RU"/>
        </w:rPr>
      </w:pPr>
      <w:r w:rsidRPr="004965BF">
        <w:rPr>
          <w:rFonts w:ascii="Times New Roman" w:eastAsia="Times New Roman" w:hAnsi="Times New Roman" w:cs="Times New Roman"/>
          <w:sz w:val="28"/>
          <w:szCs w:val="24"/>
          <w:lang w:val="uk-UA" w:eastAsia="ru-RU"/>
        </w:rPr>
        <w:t>Список використаної літератури</w:t>
      </w:r>
    </w:p>
    <w:p w:rsidR="00955B64" w:rsidRPr="004965BF" w:rsidRDefault="00955B64" w:rsidP="00955B64">
      <w:pPr>
        <w:spacing w:after="0" w:line="360" w:lineRule="auto"/>
        <w:ind w:firstLine="1134"/>
        <w:jc w:val="both"/>
        <w:rPr>
          <w:rFonts w:ascii="Times New Roman" w:eastAsia="Times New Roman" w:hAnsi="Times New Roman" w:cs="Times New Roman"/>
          <w:sz w:val="28"/>
          <w:szCs w:val="24"/>
          <w:lang w:val="uk-UA" w:eastAsia="ru-RU"/>
        </w:rPr>
      </w:pPr>
      <w:r w:rsidRPr="004965BF">
        <w:rPr>
          <w:rFonts w:ascii="Times New Roman" w:eastAsia="Times New Roman" w:hAnsi="Times New Roman" w:cs="Times New Roman"/>
          <w:sz w:val="28"/>
          <w:szCs w:val="24"/>
          <w:lang w:val="uk-UA" w:eastAsia="ru-RU"/>
        </w:rPr>
        <w:t>Додатки</w:t>
      </w:r>
    </w:p>
    <w:p w:rsidR="00955B64" w:rsidRPr="004965BF" w:rsidRDefault="00955B64" w:rsidP="00955B64">
      <w:pPr>
        <w:spacing w:after="0" w:line="360" w:lineRule="auto"/>
        <w:ind w:firstLine="1134"/>
        <w:jc w:val="both"/>
        <w:rPr>
          <w:rFonts w:ascii="Times New Roman" w:eastAsia="Times New Roman" w:hAnsi="Times New Roman" w:cs="Times New Roman"/>
          <w:sz w:val="28"/>
          <w:szCs w:val="24"/>
          <w:lang w:val="uk-UA" w:eastAsia="ru-RU"/>
        </w:rPr>
      </w:pPr>
    </w:p>
    <w:p w:rsidR="00211F3F" w:rsidRPr="00E573D7" w:rsidRDefault="00955B64" w:rsidP="00E573D7">
      <w:pPr>
        <w:spacing w:after="0" w:line="360" w:lineRule="auto"/>
        <w:ind w:left="540" w:firstLine="1134"/>
        <w:jc w:val="both"/>
        <w:rPr>
          <w:rFonts w:ascii="Times New Roman" w:eastAsia="Times New Roman" w:hAnsi="Times New Roman" w:cs="Times New Roman"/>
          <w:sz w:val="28"/>
          <w:szCs w:val="28"/>
          <w:lang w:val="uk-UA" w:eastAsia="ru-RU"/>
        </w:rPr>
      </w:pPr>
      <w:r w:rsidRPr="004965BF">
        <w:rPr>
          <w:rFonts w:ascii="Times New Roman" w:eastAsia="Times New Roman" w:hAnsi="Times New Roman" w:cs="Times New Roman"/>
          <w:sz w:val="28"/>
          <w:szCs w:val="28"/>
          <w:lang w:val="uk-UA" w:eastAsia="ru-RU"/>
        </w:rPr>
        <w:t xml:space="preserve"> </w:t>
      </w:r>
    </w:p>
    <w:p w:rsidR="00211F3F" w:rsidRDefault="00211F3F" w:rsidP="00211F3F">
      <w:pPr>
        <w:shd w:val="clear" w:color="auto" w:fill="FFFFFF"/>
        <w:spacing w:after="0" w:line="360" w:lineRule="auto"/>
        <w:ind w:firstLine="1134"/>
        <w:jc w:val="center"/>
        <w:rPr>
          <w:rFonts w:ascii="Times New Roman" w:eastAsia="Times New Roman" w:hAnsi="Times New Roman" w:cs="Times New Roman"/>
          <w:b/>
          <w:sz w:val="28"/>
          <w:szCs w:val="28"/>
          <w:lang w:val="uk-UA" w:eastAsia="ru-RU"/>
        </w:rPr>
      </w:pPr>
    </w:p>
    <w:p w:rsidR="00D77B6C" w:rsidRDefault="00D77B6C" w:rsidP="00084B75">
      <w:pPr>
        <w:shd w:val="clear" w:color="auto" w:fill="FFFFFF"/>
        <w:spacing w:after="0" w:line="360" w:lineRule="auto"/>
        <w:rPr>
          <w:rFonts w:ascii="Times New Roman" w:eastAsia="Times New Roman" w:hAnsi="Times New Roman" w:cs="Times New Roman"/>
          <w:b/>
          <w:sz w:val="28"/>
          <w:szCs w:val="28"/>
          <w:lang w:val="uk-UA" w:eastAsia="ru-RU"/>
        </w:rPr>
      </w:pPr>
    </w:p>
    <w:p w:rsidR="005C2441" w:rsidRPr="004965BF" w:rsidRDefault="00211F3F" w:rsidP="00211F3F">
      <w:pPr>
        <w:shd w:val="clear" w:color="auto" w:fill="FFFFFF"/>
        <w:spacing w:after="0" w:line="360" w:lineRule="auto"/>
        <w:ind w:firstLine="1134"/>
        <w:jc w:val="center"/>
        <w:rPr>
          <w:rFonts w:ascii="Times New Roman" w:eastAsia="Times New Roman" w:hAnsi="Times New Roman" w:cs="Times New Roman"/>
          <w:b/>
          <w:sz w:val="28"/>
          <w:szCs w:val="28"/>
          <w:lang w:val="uk-UA" w:eastAsia="ru-RU"/>
        </w:rPr>
      </w:pPr>
      <w:r w:rsidRPr="004965BF">
        <w:rPr>
          <w:rFonts w:ascii="Times New Roman" w:eastAsia="Times New Roman" w:hAnsi="Times New Roman" w:cs="Times New Roman"/>
          <w:b/>
          <w:sz w:val="28"/>
          <w:szCs w:val="28"/>
          <w:lang w:val="uk-UA" w:eastAsia="ru-RU"/>
        </w:rPr>
        <w:lastRenderedPageBreak/>
        <w:t>Вступ</w:t>
      </w:r>
    </w:p>
    <w:p w:rsidR="00211F3F" w:rsidRPr="00AA13DC" w:rsidRDefault="00211F3F" w:rsidP="00211F3F">
      <w:pPr>
        <w:shd w:val="clear" w:color="auto" w:fill="FFFFFF"/>
        <w:spacing w:after="0" w:line="360" w:lineRule="auto"/>
        <w:ind w:firstLine="1134"/>
        <w:jc w:val="center"/>
        <w:rPr>
          <w:rFonts w:ascii="Times New Roman" w:eastAsia="Times New Roman" w:hAnsi="Times New Roman" w:cs="Times New Roman"/>
          <w:b/>
          <w:sz w:val="28"/>
          <w:szCs w:val="28"/>
          <w:lang w:eastAsia="ru-RU"/>
        </w:rPr>
      </w:pPr>
    </w:p>
    <w:p w:rsidR="005C2441" w:rsidRPr="004965BF" w:rsidRDefault="005C2441" w:rsidP="004965BF">
      <w:pPr>
        <w:pStyle w:val="a3"/>
        <w:spacing w:before="0" w:beforeAutospacing="0" w:after="0" w:afterAutospacing="0" w:line="360" w:lineRule="auto"/>
        <w:ind w:right="-1" w:firstLine="1134"/>
        <w:jc w:val="both"/>
        <w:rPr>
          <w:bCs/>
          <w:sz w:val="28"/>
          <w:szCs w:val="28"/>
          <w:lang w:val="uk-UA"/>
        </w:rPr>
      </w:pPr>
      <w:r w:rsidRPr="004965BF">
        <w:rPr>
          <w:bCs/>
          <w:sz w:val="28"/>
          <w:szCs w:val="28"/>
          <w:lang w:val="uk-UA"/>
        </w:rPr>
        <w:t>Гречка — цінна круп’яна і медоносна культура, яка має велике народногосподарське значення, з неї виготовляють крупи та борошно. Технологія виробництва цієї культури є майже безвідходною. Порівняно з іншими зерновими та круп’яними культурами сучасні сорти гречки не формують високої урожайності.</w:t>
      </w:r>
    </w:p>
    <w:p w:rsidR="00211F3F" w:rsidRPr="004965BF" w:rsidRDefault="00211F3F" w:rsidP="00211F3F">
      <w:pPr>
        <w:pStyle w:val="a3"/>
        <w:shd w:val="clear" w:color="auto" w:fill="FFFFFF"/>
        <w:spacing w:before="0" w:beforeAutospacing="0" w:after="0" w:afterAutospacing="0" w:line="360" w:lineRule="auto"/>
        <w:ind w:right="-1" w:firstLine="1134"/>
        <w:jc w:val="both"/>
        <w:rPr>
          <w:rFonts w:ascii="Arial" w:hAnsi="Arial" w:cs="Arial"/>
          <w:sz w:val="28"/>
          <w:szCs w:val="28"/>
          <w:lang w:val="uk-UA"/>
        </w:rPr>
      </w:pPr>
      <w:r w:rsidRPr="004965BF">
        <w:rPr>
          <w:sz w:val="28"/>
          <w:szCs w:val="28"/>
          <w:lang w:val="uk-UA"/>
        </w:rPr>
        <w:t>Як свідчить історія, у світовому землеробстві вона вирощується впродовж 2 тис. років. Феномен гречки полягає в її різнобічному використанні, у високій якості отримуваних продуктів. Помилково вважають, що гречку можна вирощувати на бідних, засмічених бур’янами землях. Порівняно короткий вегетаційний період, тривалий період цвітіння і достигання, слаборозвинена коренева система гречки свідчить про підвищену чутливість її до умов живлення.</w:t>
      </w:r>
    </w:p>
    <w:p w:rsidR="005C2441" w:rsidRPr="004965BF" w:rsidRDefault="005C2441" w:rsidP="003C3606">
      <w:pPr>
        <w:pStyle w:val="a3"/>
        <w:shd w:val="clear" w:color="auto" w:fill="FFFFFF"/>
        <w:spacing w:before="0" w:beforeAutospacing="0" w:after="0" w:afterAutospacing="0" w:line="360" w:lineRule="auto"/>
        <w:ind w:firstLine="1134"/>
        <w:jc w:val="both"/>
        <w:rPr>
          <w:rFonts w:ascii="Arial" w:hAnsi="Arial" w:cs="Arial"/>
          <w:sz w:val="28"/>
          <w:szCs w:val="28"/>
          <w:lang w:val="uk-UA"/>
        </w:rPr>
      </w:pPr>
      <w:r w:rsidRPr="004965BF">
        <w:rPr>
          <w:sz w:val="28"/>
          <w:szCs w:val="28"/>
          <w:lang w:val="uk-UA"/>
        </w:rPr>
        <w:t>В Україні гречку вирощують практично в усіх областях, але важливим основними регіонами виробництва залишаються Полісся та Лісостеп. Серед найбільших виробників гречки традиційно виступають господарства Київської, Вінницької, Хмельницької, Кіровоградської, Полтавської, Сумської, Харківської, Черкаської, Чернігівської та Тернопільської областей.</w:t>
      </w:r>
    </w:p>
    <w:p w:rsidR="003C3606" w:rsidRPr="004965BF" w:rsidRDefault="005C2441" w:rsidP="003C3606">
      <w:pPr>
        <w:pStyle w:val="a3"/>
        <w:shd w:val="clear" w:color="auto" w:fill="FFFFFF"/>
        <w:spacing w:before="0" w:beforeAutospacing="0" w:after="0" w:afterAutospacing="0" w:line="360" w:lineRule="auto"/>
        <w:ind w:firstLine="1134"/>
        <w:jc w:val="both"/>
        <w:rPr>
          <w:rFonts w:ascii="Arial" w:hAnsi="Arial" w:cs="Arial"/>
          <w:sz w:val="28"/>
          <w:szCs w:val="28"/>
          <w:lang w:val="uk-UA"/>
        </w:rPr>
      </w:pPr>
      <w:r w:rsidRPr="004965BF">
        <w:rPr>
          <w:sz w:val="28"/>
          <w:szCs w:val="28"/>
          <w:lang w:val="uk-UA"/>
        </w:rPr>
        <w:t xml:space="preserve">Водночас гречка як цінна круп’яна культура має стабільний попит та ринок збуту, що суттєво залежить від соціально-економічної ситуації в країні. Адже з динаміки статистичних даних видно, що найбільші площі посіву під цією культурою, як зрештою і для всіх круп’яних культур, припадали на скрутні часи 90-х років минулого століття та початку </w:t>
      </w:r>
      <w:r w:rsidRPr="004965BF">
        <w:rPr>
          <w:sz w:val="28"/>
          <w:szCs w:val="28"/>
          <w:lang w:val="uk-UA"/>
        </w:rPr>
        <w:softHyphen/>
        <w:t>2000-х років.</w:t>
      </w:r>
    </w:p>
    <w:p w:rsidR="005C2441" w:rsidRPr="004965BF" w:rsidRDefault="005C2441" w:rsidP="00FA5A16">
      <w:pPr>
        <w:pStyle w:val="a3"/>
        <w:shd w:val="clear" w:color="auto" w:fill="FFFFFF"/>
        <w:spacing w:before="0" w:beforeAutospacing="0" w:after="0" w:afterAutospacing="0" w:line="360" w:lineRule="auto"/>
        <w:ind w:firstLine="1134"/>
        <w:jc w:val="both"/>
        <w:rPr>
          <w:sz w:val="28"/>
          <w:szCs w:val="28"/>
          <w:lang w:val="uk-UA"/>
        </w:rPr>
      </w:pPr>
      <w:r w:rsidRPr="004965BF">
        <w:rPr>
          <w:sz w:val="28"/>
          <w:szCs w:val="28"/>
          <w:lang w:val="uk-UA"/>
        </w:rPr>
        <w:t>Високі ціни на гречку та продукти її переробки стимулюють сільськогосподарські підприємства збільшувати її посівні площі та обсяги виробництва. На сьогодні в Україні є всі передумови для вирішення питання задоволення внутрішніх потреб у гречці та розширення її експортування.</w:t>
      </w:r>
    </w:p>
    <w:p w:rsidR="002A0B91" w:rsidRPr="002A0B91" w:rsidRDefault="002A0B91" w:rsidP="002A0B91">
      <w:pPr>
        <w:pStyle w:val="a3"/>
        <w:shd w:val="clear" w:color="auto" w:fill="FFFFFF"/>
        <w:spacing w:before="0" w:beforeAutospacing="0" w:after="0" w:afterAutospacing="0" w:line="360" w:lineRule="auto"/>
        <w:ind w:firstLine="1134"/>
        <w:jc w:val="both"/>
        <w:rPr>
          <w:sz w:val="28"/>
          <w:szCs w:val="28"/>
          <w:lang w:val="uk-UA"/>
        </w:rPr>
      </w:pPr>
      <w:r w:rsidRPr="002A0B91">
        <w:rPr>
          <w:b/>
          <w:bCs/>
          <w:sz w:val="28"/>
          <w:szCs w:val="28"/>
          <w:lang w:val="uk-UA"/>
        </w:rPr>
        <w:lastRenderedPageBreak/>
        <w:t>Актуальність досліджень.</w:t>
      </w:r>
      <w:r w:rsidRPr="002721F0">
        <w:rPr>
          <w:b/>
          <w:bCs/>
          <w:sz w:val="28"/>
          <w:szCs w:val="28"/>
          <w:lang w:val="uk-UA"/>
        </w:rPr>
        <w:t xml:space="preserve"> </w:t>
      </w:r>
      <w:r w:rsidRPr="004965BF">
        <w:rPr>
          <w:sz w:val="28"/>
          <w:szCs w:val="28"/>
          <w:lang w:val="uk-UA"/>
        </w:rPr>
        <w:t>Враховуючи продовольчу безпеку України та світову тенденцію до застосування новітніх технологій у сільському господарстві, з’явилася необхідність визначення реакції рослин гречки на строки та способи сівби, дію регуляторів росту та мікробних препаратів, які вивчені недостатньо, а в окремих випадках виявилися зовсім недослідженими.</w:t>
      </w:r>
      <w:r>
        <w:rPr>
          <w:sz w:val="28"/>
          <w:szCs w:val="28"/>
          <w:lang w:val="uk-UA"/>
        </w:rPr>
        <w:t xml:space="preserve"> Всі </w:t>
      </w:r>
      <w:r w:rsidRPr="002A0B91">
        <w:rPr>
          <w:sz w:val="28"/>
          <w:szCs w:val="28"/>
          <w:lang w:val="uk-UA"/>
        </w:rPr>
        <w:t>заходи на фоні мінерального удобрення можуть дати очікуваний ефект у комплексній сукупності, де роль сполучної ланки відіграє сівозміна.</w:t>
      </w:r>
    </w:p>
    <w:p w:rsidR="002A0B91" w:rsidRPr="002A0B91" w:rsidRDefault="002A0B91" w:rsidP="002A0B91">
      <w:pPr>
        <w:widowControl w:val="0"/>
        <w:autoSpaceDE w:val="0"/>
        <w:autoSpaceDN w:val="0"/>
        <w:adjustRightInd w:val="0"/>
        <w:spacing w:after="0" w:line="360" w:lineRule="auto"/>
        <w:ind w:left="40" w:firstLine="900"/>
        <w:jc w:val="both"/>
        <w:rPr>
          <w:rFonts w:ascii="Times New Roman" w:eastAsia="Times New Roman" w:hAnsi="Times New Roman" w:cs="Times New Roman"/>
          <w:sz w:val="28"/>
          <w:szCs w:val="28"/>
          <w:lang w:val="uk-UA" w:eastAsia="ru-RU"/>
        </w:rPr>
      </w:pPr>
      <w:r w:rsidRPr="002A0B91">
        <w:rPr>
          <w:rFonts w:ascii="Times New Roman" w:eastAsia="Times New Roman" w:hAnsi="Times New Roman" w:cs="Times New Roman"/>
          <w:b/>
          <w:sz w:val="28"/>
          <w:szCs w:val="28"/>
          <w:lang w:val="uk-UA" w:eastAsia="ru-RU"/>
        </w:rPr>
        <w:t>Метою роботи</w:t>
      </w:r>
      <w:r w:rsidRPr="002A0B91">
        <w:rPr>
          <w:rFonts w:ascii="Times New Roman" w:eastAsia="Times New Roman" w:hAnsi="Times New Roman" w:cs="Times New Roman"/>
          <w:sz w:val="28"/>
          <w:szCs w:val="28"/>
          <w:lang w:val="uk-UA" w:eastAsia="ru-RU"/>
        </w:rPr>
        <w:t xml:space="preserve"> було вивчити та розробити ефективність </w:t>
      </w:r>
      <w:r>
        <w:rPr>
          <w:rFonts w:ascii="Times New Roman" w:eastAsia="Times New Roman" w:hAnsi="Times New Roman" w:cs="Times New Roman"/>
          <w:sz w:val="28"/>
          <w:szCs w:val="28"/>
          <w:lang w:val="uk-UA" w:eastAsia="ru-RU"/>
        </w:rPr>
        <w:t>вирощування гречки</w:t>
      </w:r>
      <w:r w:rsidRPr="002A0B91">
        <w:rPr>
          <w:rFonts w:ascii="Times New Roman" w:eastAsia="Times New Roman" w:hAnsi="Times New Roman" w:cs="Times New Roman"/>
          <w:sz w:val="28"/>
          <w:szCs w:val="28"/>
          <w:lang w:val="uk-UA" w:eastAsia="ru-RU"/>
        </w:rPr>
        <w:t xml:space="preserve"> у різних короткоротаційних сівозмінах за альтернативних систем живлення.</w:t>
      </w:r>
    </w:p>
    <w:p w:rsidR="002A0B91" w:rsidRPr="002A0B91" w:rsidRDefault="002A0B91" w:rsidP="002A0B91">
      <w:pPr>
        <w:widowControl w:val="0"/>
        <w:autoSpaceDE w:val="0"/>
        <w:autoSpaceDN w:val="0"/>
        <w:adjustRightInd w:val="0"/>
        <w:spacing w:after="0" w:line="360" w:lineRule="auto"/>
        <w:ind w:left="40" w:firstLine="900"/>
        <w:jc w:val="both"/>
        <w:rPr>
          <w:rFonts w:ascii="Times New Roman" w:eastAsia="Times New Roman" w:hAnsi="Times New Roman" w:cs="Times New Roman"/>
          <w:sz w:val="28"/>
          <w:szCs w:val="28"/>
          <w:lang w:val="uk-UA" w:eastAsia="ru-RU"/>
        </w:rPr>
      </w:pPr>
      <w:r w:rsidRPr="002A0B91">
        <w:rPr>
          <w:rFonts w:ascii="Times New Roman" w:eastAsia="Times New Roman" w:hAnsi="Times New Roman" w:cs="Times New Roman"/>
          <w:b/>
          <w:sz w:val="28"/>
          <w:szCs w:val="28"/>
          <w:lang w:val="uk-UA" w:eastAsia="ru-RU"/>
        </w:rPr>
        <w:t xml:space="preserve">Завдання роботи. </w:t>
      </w:r>
      <w:r w:rsidRPr="002A0B91">
        <w:rPr>
          <w:rFonts w:ascii="Times New Roman" w:eastAsia="Times New Roman" w:hAnsi="Times New Roman" w:cs="Times New Roman"/>
          <w:sz w:val="28"/>
          <w:szCs w:val="28"/>
          <w:lang w:val="uk-UA" w:eastAsia="ru-RU"/>
        </w:rPr>
        <w:t>В завдання роботи входило визначення агрохімічного складу ґрунту, визначення його біологічного стану за мікробіологічною діяльністю мікроорганізмів та «диханням».</w:t>
      </w:r>
    </w:p>
    <w:p w:rsidR="002A0B91" w:rsidRPr="002A0B91" w:rsidRDefault="002A0B91" w:rsidP="002A0B91">
      <w:pPr>
        <w:widowControl w:val="0"/>
        <w:autoSpaceDE w:val="0"/>
        <w:autoSpaceDN w:val="0"/>
        <w:adjustRightInd w:val="0"/>
        <w:spacing w:after="0" w:line="360" w:lineRule="auto"/>
        <w:ind w:left="40" w:firstLine="680"/>
        <w:jc w:val="both"/>
        <w:rPr>
          <w:rFonts w:ascii="Times New Roman" w:eastAsia="Times New Roman" w:hAnsi="Times New Roman" w:cs="Times New Roman"/>
          <w:sz w:val="28"/>
          <w:szCs w:val="28"/>
          <w:lang w:val="uk-UA" w:eastAsia="ru-RU"/>
        </w:rPr>
      </w:pPr>
      <w:r w:rsidRPr="002A0B91">
        <w:rPr>
          <w:rFonts w:ascii="Times New Roman" w:eastAsia="Times New Roman" w:hAnsi="Times New Roman" w:cs="Times New Roman"/>
          <w:b/>
          <w:bCs/>
          <w:iCs/>
          <w:sz w:val="28"/>
          <w:szCs w:val="28"/>
          <w:lang w:val="uk-UA" w:eastAsia="ru-RU"/>
        </w:rPr>
        <w:t>Об’єкт досліджень</w:t>
      </w:r>
      <w:r w:rsidRPr="002A0B91">
        <w:rPr>
          <w:rFonts w:ascii="Times New Roman" w:eastAsia="Times New Roman" w:hAnsi="Times New Roman" w:cs="Times New Roman"/>
          <w:b/>
          <w:iCs/>
          <w:sz w:val="28"/>
          <w:szCs w:val="28"/>
          <w:lang w:val="uk-UA" w:eastAsia="ru-RU"/>
        </w:rPr>
        <w:t>.</w:t>
      </w:r>
      <w:r w:rsidRPr="002A0B91">
        <w:rPr>
          <w:rFonts w:ascii="Times New Roman" w:eastAsia="Times New Roman" w:hAnsi="Times New Roman" w:cs="Times New Roman"/>
          <w:sz w:val="28"/>
          <w:szCs w:val="28"/>
          <w:lang w:val="uk-UA" w:eastAsia="ru-RU"/>
        </w:rPr>
        <w:t xml:space="preserve"> Закономірності впливу систем удобрення, в поєднанні з ґрунтозахисною технологією основного обробітку ґрунту в короткоротаційних сівозмінах </w:t>
      </w:r>
      <w:r>
        <w:rPr>
          <w:rFonts w:ascii="Times New Roman" w:eastAsia="Times New Roman" w:hAnsi="Times New Roman" w:cs="Times New Roman"/>
          <w:sz w:val="28"/>
          <w:szCs w:val="28"/>
          <w:lang w:val="uk-UA" w:eastAsia="ru-RU"/>
        </w:rPr>
        <w:t>на врожайність гречки</w:t>
      </w:r>
      <w:r w:rsidRPr="002A0B91">
        <w:rPr>
          <w:rFonts w:ascii="Times New Roman" w:eastAsia="Times New Roman" w:hAnsi="Times New Roman" w:cs="Times New Roman"/>
          <w:sz w:val="28"/>
          <w:szCs w:val="28"/>
          <w:lang w:val="uk-UA" w:eastAsia="ru-RU"/>
        </w:rPr>
        <w:t>.</w:t>
      </w:r>
    </w:p>
    <w:p w:rsidR="002A0B91" w:rsidRPr="002A0B91" w:rsidRDefault="002A0B91" w:rsidP="002A0B91">
      <w:pPr>
        <w:widowControl w:val="0"/>
        <w:autoSpaceDE w:val="0"/>
        <w:autoSpaceDN w:val="0"/>
        <w:adjustRightInd w:val="0"/>
        <w:spacing w:after="0" w:line="360" w:lineRule="auto"/>
        <w:ind w:left="40" w:firstLine="680"/>
        <w:jc w:val="both"/>
        <w:rPr>
          <w:rFonts w:ascii="Times New Roman" w:eastAsia="Times New Roman" w:hAnsi="Times New Roman" w:cs="Times New Roman"/>
          <w:b/>
          <w:sz w:val="28"/>
          <w:szCs w:val="28"/>
          <w:lang w:val="uk-UA" w:eastAsia="ru-RU"/>
        </w:rPr>
      </w:pPr>
      <w:r w:rsidRPr="002A0B91">
        <w:rPr>
          <w:rFonts w:ascii="Times New Roman" w:eastAsia="Times New Roman" w:hAnsi="Times New Roman" w:cs="Times New Roman"/>
          <w:b/>
          <w:bCs/>
          <w:iCs/>
          <w:sz w:val="28"/>
          <w:szCs w:val="28"/>
          <w:lang w:val="uk-UA" w:eastAsia="ru-RU"/>
        </w:rPr>
        <w:t>Предмет досліджень</w:t>
      </w:r>
      <w:r w:rsidRPr="002A0B91">
        <w:rPr>
          <w:rFonts w:ascii="Times New Roman" w:eastAsia="Times New Roman" w:hAnsi="Times New Roman" w:cs="Times New Roman"/>
          <w:b/>
          <w:bCs/>
          <w:sz w:val="28"/>
          <w:szCs w:val="28"/>
          <w:lang w:val="uk-UA" w:eastAsia="ru-RU"/>
        </w:rPr>
        <w:t>.</w:t>
      </w:r>
      <w:r w:rsidRPr="002A0B91">
        <w:rPr>
          <w:rFonts w:ascii="Times New Roman" w:eastAsia="Times New Roman" w:hAnsi="Times New Roman" w:cs="Times New Roman"/>
          <w:sz w:val="28"/>
          <w:szCs w:val="28"/>
          <w:lang w:val="uk-UA" w:eastAsia="ru-RU"/>
        </w:rPr>
        <w:t xml:space="preserve"> Вир</w:t>
      </w:r>
      <w:r>
        <w:rPr>
          <w:rFonts w:ascii="Times New Roman" w:eastAsia="Times New Roman" w:hAnsi="Times New Roman" w:cs="Times New Roman"/>
          <w:sz w:val="28"/>
          <w:szCs w:val="28"/>
          <w:lang w:val="uk-UA" w:eastAsia="ru-RU"/>
        </w:rPr>
        <w:t>ощування гречки</w:t>
      </w:r>
      <w:r w:rsidRPr="002A0B91">
        <w:rPr>
          <w:rFonts w:ascii="Times New Roman" w:eastAsia="Times New Roman" w:hAnsi="Times New Roman" w:cs="Times New Roman"/>
          <w:sz w:val="28"/>
          <w:szCs w:val="28"/>
          <w:lang w:val="uk-UA" w:eastAsia="ru-RU"/>
        </w:rPr>
        <w:t xml:space="preserve"> на дерново-підзолистих </w:t>
      </w:r>
      <w:r w:rsidRPr="002A0B91">
        <w:rPr>
          <w:rFonts w:ascii="Times New Roman" w:eastAsia="Times New Roman" w:hAnsi="Times New Roman" w:cs="Times New Roman"/>
          <w:color w:val="000000"/>
          <w:sz w:val="28"/>
          <w:szCs w:val="28"/>
          <w:lang w:val="uk-UA" w:eastAsia="ru-RU"/>
        </w:rPr>
        <w:t>ґрунтах це джерело зменшення екологічного навантаження на агроекосистему за рахунок заміни частини мінеральних добрив на побічну продукцію за рахунок сидератів.</w:t>
      </w:r>
    </w:p>
    <w:p w:rsidR="002A0B91" w:rsidRPr="002A0B91" w:rsidRDefault="002A0B91" w:rsidP="002A0B91">
      <w:pPr>
        <w:widowControl w:val="0"/>
        <w:autoSpaceDE w:val="0"/>
        <w:autoSpaceDN w:val="0"/>
        <w:adjustRightInd w:val="0"/>
        <w:spacing w:after="0" w:line="360" w:lineRule="auto"/>
        <w:ind w:left="40" w:firstLine="900"/>
        <w:jc w:val="both"/>
        <w:rPr>
          <w:rFonts w:ascii="Times New Roman" w:eastAsia="Times New Roman" w:hAnsi="Times New Roman" w:cs="Times New Roman"/>
          <w:sz w:val="28"/>
          <w:szCs w:val="28"/>
          <w:lang w:val="uk-UA" w:eastAsia="ru-RU"/>
        </w:rPr>
      </w:pPr>
      <w:r w:rsidRPr="002A0B91">
        <w:rPr>
          <w:rFonts w:ascii="Times New Roman" w:eastAsia="Times New Roman" w:hAnsi="Times New Roman" w:cs="Times New Roman"/>
          <w:b/>
          <w:sz w:val="28"/>
          <w:szCs w:val="28"/>
          <w:lang w:val="uk-UA" w:eastAsia="ru-RU"/>
        </w:rPr>
        <w:t xml:space="preserve">Наукова новизна. </w:t>
      </w:r>
      <w:r w:rsidRPr="002A0B91">
        <w:rPr>
          <w:rFonts w:ascii="Times New Roman" w:eastAsia="Times New Roman" w:hAnsi="Times New Roman" w:cs="Times New Roman"/>
          <w:color w:val="000000"/>
          <w:sz w:val="28"/>
          <w:szCs w:val="28"/>
          <w:lang w:val="uk-UA" w:eastAsia="ru-RU"/>
        </w:rPr>
        <w:t>П</w:t>
      </w:r>
      <w:r w:rsidRPr="002A0B91">
        <w:rPr>
          <w:rFonts w:ascii="Times New Roman" w:eastAsia="Times New Roman" w:hAnsi="Times New Roman" w:cs="Times New Roman"/>
          <w:sz w:val="28"/>
          <w:szCs w:val="28"/>
          <w:lang w:val="uk-UA" w:eastAsia="ru-RU"/>
        </w:rPr>
        <w:t xml:space="preserve">роведена комплексна екологічна оцінка </w:t>
      </w:r>
      <w:r>
        <w:rPr>
          <w:rFonts w:ascii="Times New Roman" w:eastAsia="Times New Roman" w:hAnsi="Times New Roman" w:cs="Times New Roman"/>
          <w:sz w:val="28"/>
          <w:szCs w:val="28"/>
          <w:lang w:val="uk-UA" w:eastAsia="ru-RU"/>
        </w:rPr>
        <w:t>технології вирощування гречки</w:t>
      </w:r>
      <w:r w:rsidRPr="002A0B91">
        <w:rPr>
          <w:rFonts w:ascii="Times New Roman" w:eastAsia="Times New Roman" w:hAnsi="Times New Roman" w:cs="Times New Roman"/>
          <w:sz w:val="28"/>
          <w:szCs w:val="28"/>
          <w:lang w:val="uk-UA" w:eastAsia="ru-RU"/>
        </w:rPr>
        <w:t xml:space="preserve"> та поєднань різних добрив та їх вплив на агроекосистему дерново-підзолистого ґрунту в умовах Полісся України. </w:t>
      </w:r>
      <w:r w:rsidRPr="002A0B91">
        <w:rPr>
          <w:rFonts w:ascii="Times New Roman" w:eastAsia="Times New Roman" w:hAnsi="Times New Roman" w:cs="Times New Roman"/>
          <w:color w:val="000000"/>
          <w:sz w:val="28"/>
          <w:szCs w:val="28"/>
          <w:lang w:val="uk-UA" w:eastAsia="ru-RU"/>
        </w:rPr>
        <w:t xml:space="preserve">Встановлена залежність оптимальних параметрів і нормативних показників агрофізичних, фітосанітарних і біотичних властивостей </w:t>
      </w:r>
      <w:r w:rsidRPr="002A0B91">
        <w:rPr>
          <w:rFonts w:ascii="Times New Roman" w:eastAsia="Times New Roman" w:hAnsi="Times New Roman" w:cs="Times New Roman"/>
          <w:sz w:val="28"/>
          <w:szCs w:val="28"/>
          <w:lang w:val="uk-UA" w:eastAsia="ru-RU"/>
        </w:rPr>
        <w:t>дерново-підзолистого</w:t>
      </w:r>
      <w:r w:rsidRPr="002A0B91">
        <w:rPr>
          <w:rFonts w:ascii="Times New Roman" w:eastAsia="Times New Roman" w:hAnsi="Times New Roman" w:cs="Times New Roman"/>
          <w:b/>
          <w:bCs/>
          <w:color w:val="000000"/>
          <w:sz w:val="28"/>
          <w:szCs w:val="28"/>
          <w:lang w:val="uk-UA" w:eastAsia="ru-RU"/>
        </w:rPr>
        <w:t xml:space="preserve"> </w:t>
      </w:r>
      <w:r w:rsidRPr="002A0B91">
        <w:rPr>
          <w:rFonts w:ascii="Times New Roman" w:eastAsia="Times New Roman" w:hAnsi="Times New Roman" w:cs="Times New Roman"/>
          <w:color w:val="000000"/>
          <w:sz w:val="28"/>
          <w:szCs w:val="28"/>
          <w:lang w:val="uk-UA" w:eastAsia="ru-RU"/>
        </w:rPr>
        <w:t>ґрунту Полісся з системою традиційного і "біологічного" ведення землеробства.</w:t>
      </w:r>
    </w:p>
    <w:p w:rsidR="002A0B91" w:rsidRPr="002A0B91" w:rsidRDefault="002A0B91" w:rsidP="002A0B91">
      <w:pPr>
        <w:widowControl w:val="0"/>
        <w:autoSpaceDE w:val="0"/>
        <w:autoSpaceDN w:val="0"/>
        <w:adjustRightInd w:val="0"/>
        <w:spacing w:after="0" w:line="360" w:lineRule="auto"/>
        <w:ind w:left="40" w:firstLine="900"/>
        <w:jc w:val="both"/>
        <w:rPr>
          <w:rFonts w:ascii="Times New Roman" w:eastAsia="Times New Roman" w:hAnsi="Times New Roman" w:cs="Times New Roman"/>
          <w:b/>
          <w:sz w:val="28"/>
          <w:szCs w:val="28"/>
          <w:lang w:val="uk-UA" w:eastAsia="ru-RU"/>
        </w:rPr>
      </w:pPr>
      <w:r w:rsidRPr="002A0B91">
        <w:rPr>
          <w:rFonts w:ascii="Times New Roman" w:eastAsia="Times New Roman" w:hAnsi="Times New Roman" w:cs="Times New Roman"/>
          <w:b/>
          <w:sz w:val="28"/>
          <w:szCs w:val="28"/>
          <w:lang w:val="uk-UA" w:eastAsia="ru-RU"/>
        </w:rPr>
        <w:t>Положення, які виносяться на захист.</w:t>
      </w:r>
    </w:p>
    <w:p w:rsidR="002A0B91" w:rsidRPr="002A0B91" w:rsidRDefault="002A0B91" w:rsidP="002A0B91">
      <w:pPr>
        <w:widowControl w:val="0"/>
        <w:numPr>
          <w:ilvl w:val="0"/>
          <w:numId w:val="3"/>
        </w:numPr>
        <w:autoSpaceDE w:val="0"/>
        <w:autoSpaceDN w:val="0"/>
        <w:adjustRightInd w:val="0"/>
        <w:spacing w:after="0" w:line="360" w:lineRule="auto"/>
        <w:jc w:val="both"/>
        <w:rPr>
          <w:rFonts w:ascii="Times New Roman" w:eastAsia="Times New Roman" w:hAnsi="Times New Roman" w:cs="Times New Roman"/>
          <w:sz w:val="28"/>
          <w:szCs w:val="28"/>
          <w:lang w:val="uk-UA" w:eastAsia="ru-RU"/>
        </w:rPr>
      </w:pPr>
      <w:r w:rsidRPr="002A0B91">
        <w:rPr>
          <w:rFonts w:ascii="Times New Roman" w:eastAsia="Times New Roman" w:hAnsi="Times New Roman" w:cs="Times New Roman"/>
          <w:sz w:val="28"/>
          <w:szCs w:val="28"/>
          <w:lang w:val="uk-UA" w:eastAsia="ru-RU"/>
        </w:rPr>
        <w:t>Агрохімічний склад ґрунту;</w:t>
      </w:r>
    </w:p>
    <w:p w:rsidR="002A0B91" w:rsidRPr="002A0B91" w:rsidRDefault="002A0B91" w:rsidP="002A0B91">
      <w:pPr>
        <w:widowControl w:val="0"/>
        <w:numPr>
          <w:ilvl w:val="0"/>
          <w:numId w:val="3"/>
        </w:numPr>
        <w:autoSpaceDE w:val="0"/>
        <w:autoSpaceDN w:val="0"/>
        <w:adjustRightInd w:val="0"/>
        <w:spacing w:after="0" w:line="360" w:lineRule="auto"/>
        <w:jc w:val="both"/>
        <w:rPr>
          <w:rFonts w:ascii="Times New Roman" w:eastAsia="Times New Roman" w:hAnsi="Times New Roman" w:cs="Times New Roman"/>
          <w:sz w:val="28"/>
          <w:szCs w:val="28"/>
          <w:lang w:val="uk-UA" w:eastAsia="ru-RU"/>
        </w:rPr>
      </w:pPr>
      <w:r w:rsidRPr="002A0B91">
        <w:rPr>
          <w:rFonts w:ascii="Times New Roman" w:eastAsia="Times New Roman" w:hAnsi="Times New Roman" w:cs="Times New Roman"/>
          <w:sz w:val="28"/>
          <w:szCs w:val="28"/>
          <w:lang w:val="uk-UA" w:eastAsia="ru-RU"/>
        </w:rPr>
        <w:lastRenderedPageBreak/>
        <w:t>Вміст основних елементів живлення рослин за різних систем удобрення у сівозмінах;</w:t>
      </w:r>
    </w:p>
    <w:p w:rsidR="002A0B91" w:rsidRPr="002A0B91" w:rsidRDefault="002A0B91" w:rsidP="002A0B91">
      <w:pPr>
        <w:widowControl w:val="0"/>
        <w:numPr>
          <w:ilvl w:val="0"/>
          <w:numId w:val="3"/>
        </w:numPr>
        <w:autoSpaceDE w:val="0"/>
        <w:autoSpaceDN w:val="0"/>
        <w:adjustRightInd w:val="0"/>
        <w:spacing w:after="0" w:line="360" w:lineRule="auto"/>
        <w:jc w:val="both"/>
        <w:rPr>
          <w:rFonts w:ascii="Times New Roman" w:eastAsia="Times New Roman" w:hAnsi="Times New Roman" w:cs="Times New Roman"/>
          <w:sz w:val="28"/>
          <w:szCs w:val="28"/>
          <w:lang w:val="uk-UA" w:eastAsia="ru-RU"/>
        </w:rPr>
      </w:pPr>
      <w:r w:rsidRPr="002A0B91">
        <w:rPr>
          <w:rFonts w:ascii="Times New Roman" w:eastAsia="Times New Roman" w:hAnsi="Times New Roman" w:cs="Times New Roman"/>
          <w:sz w:val="28"/>
          <w:szCs w:val="28"/>
          <w:lang w:val="uk-UA" w:eastAsia="ru-RU"/>
        </w:rPr>
        <w:t>Вміст гумусу у грунті за різних систем удобрення при вирощ</w:t>
      </w:r>
      <w:r>
        <w:rPr>
          <w:rFonts w:ascii="Times New Roman" w:eastAsia="Times New Roman" w:hAnsi="Times New Roman" w:cs="Times New Roman"/>
          <w:sz w:val="28"/>
          <w:szCs w:val="28"/>
          <w:lang w:val="uk-UA" w:eastAsia="ru-RU"/>
        </w:rPr>
        <w:t>уванні гречки</w:t>
      </w:r>
      <w:r w:rsidRPr="002A0B91">
        <w:rPr>
          <w:rFonts w:ascii="Times New Roman" w:eastAsia="Times New Roman" w:hAnsi="Times New Roman" w:cs="Times New Roman"/>
          <w:sz w:val="28"/>
          <w:szCs w:val="28"/>
          <w:lang w:val="uk-UA" w:eastAsia="ru-RU"/>
        </w:rPr>
        <w:t>;</w:t>
      </w:r>
    </w:p>
    <w:p w:rsidR="002A0B91" w:rsidRPr="002A0B91" w:rsidRDefault="002A0B91" w:rsidP="002A0B91">
      <w:pPr>
        <w:widowControl w:val="0"/>
        <w:numPr>
          <w:ilvl w:val="0"/>
          <w:numId w:val="3"/>
        </w:numPr>
        <w:autoSpaceDE w:val="0"/>
        <w:autoSpaceDN w:val="0"/>
        <w:adjustRightInd w:val="0"/>
        <w:spacing w:after="0" w:line="360" w:lineRule="auto"/>
        <w:jc w:val="both"/>
        <w:rPr>
          <w:rFonts w:ascii="Times New Roman" w:eastAsia="Times New Roman" w:hAnsi="Times New Roman" w:cs="Times New Roman"/>
          <w:sz w:val="28"/>
          <w:szCs w:val="28"/>
          <w:lang w:val="uk-UA" w:eastAsia="ru-RU"/>
        </w:rPr>
      </w:pPr>
      <w:r w:rsidRPr="002A0B91">
        <w:rPr>
          <w:rFonts w:ascii="Times New Roman" w:eastAsia="Times New Roman" w:hAnsi="Times New Roman" w:cs="Times New Roman"/>
          <w:sz w:val="28"/>
          <w:szCs w:val="28"/>
          <w:lang w:val="uk-UA" w:eastAsia="ru-RU"/>
        </w:rPr>
        <w:t>Баланс вуглецю за різних систем удобрення.</w:t>
      </w:r>
    </w:p>
    <w:p w:rsidR="002A0B91" w:rsidRPr="002A0B91" w:rsidRDefault="002A0B91" w:rsidP="002A0B91">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2A0B91" w:rsidRPr="002A0B91" w:rsidRDefault="002A0B91" w:rsidP="002A0B91">
      <w:pPr>
        <w:shd w:val="clear" w:color="auto" w:fill="FFFFFF"/>
        <w:spacing w:after="0" w:line="360" w:lineRule="auto"/>
        <w:jc w:val="both"/>
        <w:rPr>
          <w:rFonts w:ascii="Times New Roman" w:eastAsia="Times New Roman" w:hAnsi="Times New Roman" w:cs="Times New Roman"/>
          <w:sz w:val="28"/>
          <w:szCs w:val="28"/>
          <w:lang w:eastAsia="ru-RU"/>
        </w:rPr>
      </w:pPr>
    </w:p>
    <w:p w:rsidR="002A0B91" w:rsidRPr="002A0B91" w:rsidRDefault="002A0B91" w:rsidP="002A0B91">
      <w:pPr>
        <w:shd w:val="clear" w:color="auto" w:fill="FFFFFF"/>
        <w:spacing w:after="0" w:line="360" w:lineRule="auto"/>
        <w:jc w:val="both"/>
        <w:rPr>
          <w:rFonts w:ascii="Times New Roman" w:eastAsia="Times New Roman" w:hAnsi="Times New Roman" w:cs="Times New Roman"/>
          <w:sz w:val="28"/>
          <w:szCs w:val="28"/>
          <w:lang w:val="uk-UA" w:eastAsia="ru-RU"/>
        </w:rPr>
      </w:pPr>
    </w:p>
    <w:p w:rsidR="002A0B91" w:rsidRPr="002A0B91" w:rsidRDefault="002A0B91" w:rsidP="002A0B91">
      <w:pPr>
        <w:shd w:val="clear" w:color="auto" w:fill="FFFFFF"/>
        <w:spacing w:after="0" w:line="360" w:lineRule="auto"/>
        <w:jc w:val="both"/>
        <w:rPr>
          <w:rFonts w:ascii="Times New Roman" w:eastAsia="Times New Roman" w:hAnsi="Times New Roman" w:cs="Times New Roman"/>
          <w:sz w:val="28"/>
          <w:szCs w:val="28"/>
          <w:lang w:val="uk-UA" w:eastAsia="ru-RU"/>
        </w:rPr>
      </w:pPr>
    </w:p>
    <w:p w:rsidR="002A0B91" w:rsidRPr="002A0B91" w:rsidRDefault="002A0B91" w:rsidP="002A0B91">
      <w:pPr>
        <w:shd w:val="clear" w:color="auto" w:fill="FFFFFF"/>
        <w:spacing w:after="0" w:line="360" w:lineRule="auto"/>
        <w:jc w:val="both"/>
        <w:rPr>
          <w:rFonts w:ascii="Times New Roman" w:eastAsia="Times New Roman" w:hAnsi="Times New Roman" w:cs="Times New Roman"/>
          <w:sz w:val="28"/>
          <w:szCs w:val="28"/>
          <w:lang w:val="uk-UA" w:eastAsia="ru-RU"/>
        </w:rPr>
      </w:pPr>
    </w:p>
    <w:p w:rsidR="002A0B91" w:rsidRPr="002A0B91" w:rsidRDefault="002A0B91" w:rsidP="002A0B91">
      <w:pPr>
        <w:shd w:val="clear" w:color="auto" w:fill="FFFFFF"/>
        <w:spacing w:after="0" w:line="360" w:lineRule="auto"/>
        <w:jc w:val="both"/>
        <w:rPr>
          <w:rFonts w:ascii="Times New Roman" w:eastAsia="Times New Roman" w:hAnsi="Times New Roman" w:cs="Times New Roman"/>
          <w:sz w:val="28"/>
          <w:szCs w:val="28"/>
          <w:lang w:val="uk-UA" w:eastAsia="ru-RU"/>
        </w:rPr>
      </w:pPr>
    </w:p>
    <w:p w:rsidR="002A0B91" w:rsidRPr="002A0B91" w:rsidRDefault="002A0B91" w:rsidP="002A0B91">
      <w:pPr>
        <w:shd w:val="clear" w:color="auto" w:fill="FFFFFF"/>
        <w:spacing w:after="0" w:line="360" w:lineRule="auto"/>
        <w:jc w:val="both"/>
        <w:rPr>
          <w:rFonts w:ascii="Times New Roman" w:eastAsia="Times New Roman" w:hAnsi="Times New Roman" w:cs="Times New Roman"/>
          <w:sz w:val="28"/>
          <w:szCs w:val="28"/>
          <w:lang w:val="uk-UA" w:eastAsia="ru-RU"/>
        </w:rPr>
      </w:pPr>
    </w:p>
    <w:p w:rsidR="00C01145" w:rsidRPr="008D5393" w:rsidRDefault="00C01145" w:rsidP="003C3606">
      <w:pPr>
        <w:pStyle w:val="a3"/>
        <w:shd w:val="clear" w:color="auto" w:fill="FFFFFF"/>
        <w:spacing w:before="0" w:beforeAutospacing="0" w:after="150" w:afterAutospacing="0" w:line="360" w:lineRule="auto"/>
        <w:ind w:firstLine="1134"/>
        <w:jc w:val="both"/>
        <w:rPr>
          <w:sz w:val="28"/>
          <w:szCs w:val="28"/>
          <w:lang w:val="uk-UA"/>
        </w:rPr>
      </w:pPr>
    </w:p>
    <w:p w:rsidR="008D5393" w:rsidRDefault="008D5393" w:rsidP="003C3606">
      <w:pPr>
        <w:pStyle w:val="a3"/>
        <w:shd w:val="clear" w:color="auto" w:fill="FFFFFF"/>
        <w:spacing w:before="0" w:beforeAutospacing="0" w:after="150" w:afterAutospacing="0" w:line="360" w:lineRule="auto"/>
        <w:ind w:firstLine="1134"/>
        <w:jc w:val="both"/>
        <w:rPr>
          <w:sz w:val="28"/>
          <w:szCs w:val="28"/>
          <w:lang w:val="uk-UA"/>
        </w:rPr>
      </w:pPr>
    </w:p>
    <w:p w:rsidR="002A0B91" w:rsidRDefault="002A0B91" w:rsidP="003C3606">
      <w:pPr>
        <w:pStyle w:val="a3"/>
        <w:shd w:val="clear" w:color="auto" w:fill="FFFFFF"/>
        <w:spacing w:before="0" w:beforeAutospacing="0" w:after="150" w:afterAutospacing="0" w:line="360" w:lineRule="auto"/>
        <w:ind w:firstLine="1134"/>
        <w:jc w:val="both"/>
        <w:rPr>
          <w:sz w:val="28"/>
          <w:szCs w:val="28"/>
          <w:lang w:val="uk-UA"/>
        </w:rPr>
      </w:pPr>
    </w:p>
    <w:p w:rsidR="002A0B91" w:rsidRDefault="002A0B91" w:rsidP="003C3606">
      <w:pPr>
        <w:pStyle w:val="a3"/>
        <w:shd w:val="clear" w:color="auto" w:fill="FFFFFF"/>
        <w:spacing w:before="0" w:beforeAutospacing="0" w:after="150" w:afterAutospacing="0" w:line="360" w:lineRule="auto"/>
        <w:ind w:firstLine="1134"/>
        <w:jc w:val="both"/>
        <w:rPr>
          <w:sz w:val="28"/>
          <w:szCs w:val="28"/>
          <w:lang w:val="uk-UA"/>
        </w:rPr>
      </w:pPr>
    </w:p>
    <w:p w:rsidR="002A0B91" w:rsidRDefault="002A0B91" w:rsidP="003C3606">
      <w:pPr>
        <w:pStyle w:val="a3"/>
        <w:shd w:val="clear" w:color="auto" w:fill="FFFFFF"/>
        <w:spacing w:before="0" w:beforeAutospacing="0" w:after="150" w:afterAutospacing="0" w:line="360" w:lineRule="auto"/>
        <w:ind w:firstLine="1134"/>
        <w:jc w:val="both"/>
        <w:rPr>
          <w:sz w:val="28"/>
          <w:szCs w:val="28"/>
          <w:lang w:val="uk-UA"/>
        </w:rPr>
      </w:pPr>
    </w:p>
    <w:p w:rsidR="002A0B91" w:rsidRDefault="002A0B91" w:rsidP="003C3606">
      <w:pPr>
        <w:pStyle w:val="a3"/>
        <w:shd w:val="clear" w:color="auto" w:fill="FFFFFF"/>
        <w:spacing w:before="0" w:beforeAutospacing="0" w:after="150" w:afterAutospacing="0" w:line="360" w:lineRule="auto"/>
        <w:ind w:firstLine="1134"/>
        <w:jc w:val="both"/>
        <w:rPr>
          <w:sz w:val="28"/>
          <w:szCs w:val="28"/>
          <w:lang w:val="uk-UA"/>
        </w:rPr>
      </w:pPr>
    </w:p>
    <w:p w:rsidR="002A0B91" w:rsidRDefault="002A0B91" w:rsidP="003C3606">
      <w:pPr>
        <w:pStyle w:val="a3"/>
        <w:shd w:val="clear" w:color="auto" w:fill="FFFFFF"/>
        <w:spacing w:before="0" w:beforeAutospacing="0" w:after="150" w:afterAutospacing="0" w:line="360" w:lineRule="auto"/>
        <w:ind w:firstLine="1134"/>
        <w:jc w:val="both"/>
        <w:rPr>
          <w:sz w:val="28"/>
          <w:szCs w:val="28"/>
          <w:lang w:val="uk-UA"/>
        </w:rPr>
      </w:pPr>
    </w:p>
    <w:p w:rsidR="002A0B91" w:rsidRDefault="002A0B91" w:rsidP="003C3606">
      <w:pPr>
        <w:pStyle w:val="a3"/>
        <w:shd w:val="clear" w:color="auto" w:fill="FFFFFF"/>
        <w:spacing w:before="0" w:beforeAutospacing="0" w:after="150" w:afterAutospacing="0" w:line="360" w:lineRule="auto"/>
        <w:ind w:firstLine="1134"/>
        <w:jc w:val="both"/>
        <w:rPr>
          <w:sz w:val="28"/>
          <w:szCs w:val="28"/>
          <w:lang w:val="uk-UA"/>
        </w:rPr>
      </w:pPr>
    </w:p>
    <w:p w:rsidR="002A0B91" w:rsidRDefault="002A0B91" w:rsidP="003C3606">
      <w:pPr>
        <w:pStyle w:val="a3"/>
        <w:shd w:val="clear" w:color="auto" w:fill="FFFFFF"/>
        <w:spacing w:before="0" w:beforeAutospacing="0" w:after="150" w:afterAutospacing="0" w:line="360" w:lineRule="auto"/>
        <w:ind w:firstLine="1134"/>
        <w:jc w:val="both"/>
        <w:rPr>
          <w:sz w:val="28"/>
          <w:szCs w:val="28"/>
          <w:lang w:val="uk-UA"/>
        </w:rPr>
      </w:pPr>
    </w:p>
    <w:p w:rsidR="002A0B91" w:rsidRDefault="002A0B91" w:rsidP="003C3606">
      <w:pPr>
        <w:pStyle w:val="a3"/>
        <w:shd w:val="clear" w:color="auto" w:fill="FFFFFF"/>
        <w:spacing w:before="0" w:beforeAutospacing="0" w:after="150" w:afterAutospacing="0" w:line="360" w:lineRule="auto"/>
        <w:ind w:firstLine="1134"/>
        <w:jc w:val="both"/>
        <w:rPr>
          <w:sz w:val="28"/>
          <w:szCs w:val="28"/>
          <w:lang w:val="uk-UA"/>
        </w:rPr>
      </w:pPr>
    </w:p>
    <w:p w:rsidR="002A0B91" w:rsidRDefault="002A0B91" w:rsidP="003C3606">
      <w:pPr>
        <w:pStyle w:val="a3"/>
        <w:shd w:val="clear" w:color="auto" w:fill="FFFFFF"/>
        <w:spacing w:before="0" w:beforeAutospacing="0" w:after="150" w:afterAutospacing="0" w:line="360" w:lineRule="auto"/>
        <w:ind w:firstLine="1134"/>
        <w:jc w:val="both"/>
        <w:rPr>
          <w:sz w:val="28"/>
          <w:szCs w:val="28"/>
          <w:lang w:val="uk-UA"/>
        </w:rPr>
      </w:pPr>
    </w:p>
    <w:p w:rsidR="002A0B91" w:rsidRDefault="002A0B91" w:rsidP="003C3606">
      <w:pPr>
        <w:pStyle w:val="a3"/>
        <w:shd w:val="clear" w:color="auto" w:fill="FFFFFF"/>
        <w:spacing w:before="0" w:beforeAutospacing="0" w:after="150" w:afterAutospacing="0" w:line="360" w:lineRule="auto"/>
        <w:ind w:firstLine="1134"/>
        <w:jc w:val="both"/>
        <w:rPr>
          <w:sz w:val="28"/>
          <w:szCs w:val="28"/>
          <w:lang w:val="uk-UA"/>
        </w:rPr>
      </w:pPr>
    </w:p>
    <w:p w:rsidR="002A0B91" w:rsidRDefault="002A0B91" w:rsidP="003C3606">
      <w:pPr>
        <w:pStyle w:val="a3"/>
        <w:shd w:val="clear" w:color="auto" w:fill="FFFFFF"/>
        <w:spacing w:before="0" w:beforeAutospacing="0" w:after="150" w:afterAutospacing="0" w:line="360" w:lineRule="auto"/>
        <w:ind w:firstLine="1134"/>
        <w:jc w:val="both"/>
        <w:rPr>
          <w:sz w:val="28"/>
          <w:szCs w:val="28"/>
          <w:lang w:val="uk-UA"/>
        </w:rPr>
      </w:pPr>
    </w:p>
    <w:p w:rsidR="002A0B91" w:rsidRPr="008D5393" w:rsidRDefault="002A0B91" w:rsidP="003C3606">
      <w:pPr>
        <w:pStyle w:val="a3"/>
        <w:shd w:val="clear" w:color="auto" w:fill="FFFFFF"/>
        <w:spacing w:before="0" w:beforeAutospacing="0" w:after="150" w:afterAutospacing="0" w:line="360" w:lineRule="auto"/>
        <w:ind w:firstLine="1134"/>
        <w:jc w:val="both"/>
        <w:rPr>
          <w:sz w:val="28"/>
          <w:szCs w:val="28"/>
          <w:lang w:val="uk-UA"/>
        </w:rPr>
      </w:pPr>
    </w:p>
    <w:p w:rsidR="00211F3F" w:rsidRPr="004965BF" w:rsidRDefault="00211F3F" w:rsidP="008D5393">
      <w:pPr>
        <w:spacing w:after="0" w:line="360" w:lineRule="auto"/>
        <w:ind w:left="708" w:firstLine="426"/>
        <w:rPr>
          <w:rFonts w:ascii="Times New Roman" w:eastAsia="Calibri" w:hAnsi="Times New Roman" w:cs="Times New Roman"/>
          <w:b/>
          <w:bCs/>
          <w:sz w:val="28"/>
          <w:szCs w:val="28"/>
          <w:lang w:val="uk-UA"/>
        </w:rPr>
      </w:pPr>
      <w:r w:rsidRPr="004965BF">
        <w:rPr>
          <w:rFonts w:ascii="Times New Roman" w:eastAsia="Calibri" w:hAnsi="Times New Roman" w:cs="Times New Roman"/>
          <w:b/>
          <w:bCs/>
          <w:sz w:val="28"/>
          <w:szCs w:val="28"/>
          <w:lang w:val="uk-UA"/>
        </w:rPr>
        <w:lastRenderedPageBreak/>
        <w:t>РОЗДІЛ 1.Аналітичний огляд літерат</w:t>
      </w:r>
      <w:r w:rsidR="00671EF7">
        <w:rPr>
          <w:rFonts w:ascii="Times New Roman" w:eastAsia="Calibri" w:hAnsi="Times New Roman" w:cs="Times New Roman"/>
          <w:b/>
          <w:bCs/>
          <w:sz w:val="28"/>
          <w:szCs w:val="28"/>
          <w:lang w:val="uk-UA"/>
        </w:rPr>
        <w:t>ури та обгрунтування теми кваліфікаційн</w:t>
      </w:r>
      <w:r w:rsidR="00401F14">
        <w:rPr>
          <w:rFonts w:ascii="Times New Roman" w:eastAsia="Calibri" w:hAnsi="Times New Roman" w:cs="Times New Roman"/>
          <w:b/>
          <w:bCs/>
          <w:sz w:val="28"/>
          <w:szCs w:val="28"/>
          <w:lang w:val="uk-UA"/>
        </w:rPr>
        <w:t xml:space="preserve">ої роботи </w:t>
      </w:r>
    </w:p>
    <w:p w:rsidR="004F0ED2" w:rsidRPr="004965BF" w:rsidRDefault="004F0ED2" w:rsidP="00211F3F">
      <w:pPr>
        <w:spacing w:after="0"/>
        <w:ind w:left="708"/>
        <w:rPr>
          <w:rFonts w:ascii="Times New Roman" w:eastAsia="Calibri" w:hAnsi="Times New Roman" w:cs="Times New Roman"/>
          <w:b/>
          <w:bCs/>
          <w:sz w:val="28"/>
          <w:szCs w:val="28"/>
          <w:lang w:val="uk-UA"/>
        </w:rPr>
      </w:pPr>
    </w:p>
    <w:p w:rsidR="004F0ED2" w:rsidRPr="004965BF" w:rsidRDefault="00211F3F" w:rsidP="008D5393">
      <w:pPr>
        <w:pStyle w:val="a3"/>
        <w:shd w:val="clear" w:color="auto" w:fill="FFFFFF"/>
        <w:spacing w:before="0" w:beforeAutospacing="0" w:after="0" w:afterAutospacing="0" w:line="360" w:lineRule="auto"/>
        <w:ind w:firstLine="1134"/>
        <w:jc w:val="both"/>
        <w:rPr>
          <w:sz w:val="28"/>
          <w:szCs w:val="28"/>
          <w:lang w:val="uk-UA"/>
        </w:rPr>
      </w:pPr>
      <w:r w:rsidRPr="004965BF">
        <w:rPr>
          <w:sz w:val="28"/>
          <w:szCs w:val="28"/>
          <w:lang w:val="uk-UA"/>
        </w:rPr>
        <w:t>Науково-дослідними установами України розроблено комплекс селекційно-технологічного забезпечення вирощування гречки, який дає змогу вирощувати високі її врожаї за мінімальних витрат праці та коштів, що робить гречку конкурентоспроможною на зовнішньому та в</w:t>
      </w:r>
      <w:r w:rsidR="004F0ED2" w:rsidRPr="004965BF">
        <w:rPr>
          <w:sz w:val="28"/>
          <w:szCs w:val="28"/>
          <w:lang w:val="uk-UA"/>
        </w:rPr>
        <w:t>нутрішньому ринках.</w:t>
      </w:r>
    </w:p>
    <w:p w:rsidR="00607AE5" w:rsidRPr="00D77B6C" w:rsidRDefault="004F0ED2" w:rsidP="00607AE5">
      <w:pPr>
        <w:shd w:val="clear" w:color="auto" w:fill="FFFFFF"/>
        <w:spacing w:after="0" w:line="360" w:lineRule="auto"/>
        <w:ind w:firstLine="1134"/>
        <w:jc w:val="both"/>
        <w:rPr>
          <w:rFonts w:ascii="Times New Roman" w:hAnsi="Times New Roman" w:cs="Times New Roman"/>
          <w:sz w:val="28"/>
          <w:szCs w:val="28"/>
          <w:lang w:val="uk-UA"/>
        </w:rPr>
      </w:pPr>
      <w:r w:rsidRPr="00D77B6C">
        <w:rPr>
          <w:rFonts w:ascii="Times New Roman" w:hAnsi="Times New Roman" w:cs="Times New Roman"/>
          <w:sz w:val="28"/>
          <w:szCs w:val="28"/>
          <w:lang w:val="uk-UA"/>
        </w:rPr>
        <w:t xml:space="preserve">Глобальні кліматичні зміни, які спостерігаються останнім часом на території України та проявляються у збільшенні теплозабезпечення вегетаційного періоду і кількості безморозних днів, створюють усі передумови </w:t>
      </w:r>
      <w:r w:rsidR="00607AE5" w:rsidRPr="00D77B6C">
        <w:rPr>
          <w:rFonts w:ascii="Times New Roman" w:hAnsi="Times New Roman" w:cs="Times New Roman"/>
          <w:sz w:val="28"/>
          <w:szCs w:val="28"/>
          <w:lang w:val="uk-UA"/>
        </w:rPr>
        <w:t xml:space="preserve">[4]. </w:t>
      </w:r>
    </w:p>
    <w:p w:rsidR="00211F3F" w:rsidRPr="004965BF" w:rsidRDefault="004F0ED2" w:rsidP="008D5393">
      <w:pPr>
        <w:pStyle w:val="a3"/>
        <w:shd w:val="clear" w:color="auto" w:fill="FFFFFF"/>
        <w:spacing w:before="0" w:beforeAutospacing="0" w:after="0" w:afterAutospacing="0" w:line="360" w:lineRule="auto"/>
        <w:ind w:firstLine="1134"/>
        <w:jc w:val="both"/>
        <w:rPr>
          <w:rFonts w:ascii="Arial" w:hAnsi="Arial" w:cs="Arial"/>
          <w:sz w:val="28"/>
          <w:szCs w:val="28"/>
          <w:lang w:val="uk-UA"/>
        </w:rPr>
      </w:pPr>
      <w:r w:rsidRPr="004965BF">
        <w:rPr>
          <w:sz w:val="28"/>
          <w:szCs w:val="28"/>
          <w:lang w:val="uk-UA"/>
        </w:rPr>
        <w:t>для вирощування гречки у післяукісних та післяжнивних посівах</w:t>
      </w:r>
    </w:p>
    <w:p w:rsidR="008D5393" w:rsidRPr="008D5393" w:rsidRDefault="00D868D6" w:rsidP="00607AE5">
      <w:pPr>
        <w:shd w:val="clear" w:color="auto" w:fill="FFFFFF"/>
        <w:spacing w:after="0" w:line="360" w:lineRule="auto"/>
        <w:ind w:firstLine="1134"/>
        <w:jc w:val="both"/>
        <w:rPr>
          <w:rFonts w:ascii="Times New Roman" w:hAnsi="Times New Roman" w:cs="Times New Roman"/>
          <w:sz w:val="28"/>
          <w:szCs w:val="28"/>
          <w:lang w:val="uk-UA"/>
        </w:rPr>
      </w:pPr>
      <w:r w:rsidRPr="004965BF">
        <w:rPr>
          <w:rFonts w:ascii="Times New Roman" w:hAnsi="Times New Roman" w:cs="Times New Roman"/>
          <w:sz w:val="28"/>
          <w:szCs w:val="28"/>
          <w:lang w:val="uk-UA"/>
        </w:rPr>
        <w:t xml:space="preserve">Науковцями проведена значна робота з вивчення технологій її вирощування, а у виробничих посівах урожайність гречки залишається низькою та нестабільною. На основі досліджень численних вітчизняних і зарубіжних вчених, які проводили в різних ґрунтово-кліматичних умовах, ми прийшли до висновку, що попри великий обсяг робіт із вивчення елементів технології вирощування гречки та їх оптимізації єдиної думки не існує, а ці питання є актуальними і </w:t>
      </w:r>
      <w:r w:rsidR="00607AE5">
        <w:rPr>
          <w:rFonts w:ascii="Times New Roman" w:hAnsi="Times New Roman" w:cs="Times New Roman"/>
          <w:sz w:val="28"/>
          <w:szCs w:val="28"/>
          <w:lang w:val="uk-UA"/>
        </w:rPr>
        <w:t>важливими для науки та практики [10</w:t>
      </w:r>
      <w:r w:rsidR="00D77B6C">
        <w:rPr>
          <w:rFonts w:ascii="Times New Roman" w:hAnsi="Times New Roman" w:cs="Times New Roman"/>
          <w:sz w:val="28"/>
          <w:szCs w:val="28"/>
          <w:lang w:val="uk-UA"/>
        </w:rPr>
        <w:t>, 58</w:t>
      </w:r>
      <w:r w:rsidR="00607AE5" w:rsidRPr="00607AE5">
        <w:rPr>
          <w:rFonts w:ascii="Times New Roman" w:hAnsi="Times New Roman" w:cs="Times New Roman"/>
          <w:sz w:val="28"/>
          <w:szCs w:val="28"/>
          <w:lang w:val="uk-UA"/>
        </w:rPr>
        <w:t xml:space="preserve">]. </w:t>
      </w:r>
    </w:p>
    <w:p w:rsidR="008D5393" w:rsidRPr="00607AE5" w:rsidRDefault="008D5393" w:rsidP="00607AE5">
      <w:pPr>
        <w:shd w:val="clear" w:color="auto" w:fill="FFFFFF"/>
        <w:spacing w:after="0" w:line="360" w:lineRule="auto"/>
        <w:ind w:firstLine="1134"/>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Г</w:t>
      </w:r>
      <w:r w:rsidRPr="004965BF">
        <w:rPr>
          <w:rFonts w:ascii="Times New Roman" w:eastAsia="Times New Roman" w:hAnsi="Times New Roman" w:cs="Times New Roman"/>
          <w:sz w:val="28"/>
          <w:szCs w:val="28"/>
          <w:lang w:val="uk-UA" w:eastAsia="ru-RU"/>
        </w:rPr>
        <w:t>речку вирощують, головним чином, як круп'яну культуру. Це єдина незлакова культура в групі зернових. Страви із гречаної крупи смачні, високопоживні, добре засвоюються і рекоменду</w:t>
      </w:r>
      <w:r w:rsidR="00607AE5">
        <w:rPr>
          <w:rFonts w:ascii="Times New Roman" w:eastAsia="Times New Roman" w:hAnsi="Times New Roman" w:cs="Times New Roman"/>
          <w:sz w:val="28"/>
          <w:szCs w:val="28"/>
          <w:lang w:val="uk-UA" w:eastAsia="ru-RU"/>
        </w:rPr>
        <w:t>ються для дієтичного харчування</w:t>
      </w:r>
      <w:r w:rsidRPr="004965BF">
        <w:rPr>
          <w:rFonts w:ascii="Times New Roman" w:eastAsia="Times New Roman" w:hAnsi="Times New Roman" w:cs="Times New Roman"/>
          <w:sz w:val="28"/>
          <w:szCs w:val="28"/>
          <w:lang w:val="uk-UA" w:eastAsia="ru-RU"/>
        </w:rPr>
        <w:t xml:space="preserve"> </w:t>
      </w:r>
      <w:r w:rsidR="00607AE5">
        <w:rPr>
          <w:rFonts w:ascii="Times New Roman" w:hAnsi="Times New Roman" w:cs="Times New Roman"/>
          <w:sz w:val="28"/>
          <w:szCs w:val="28"/>
        </w:rPr>
        <w:t>[</w:t>
      </w:r>
      <w:r w:rsidR="00607AE5">
        <w:rPr>
          <w:rFonts w:ascii="Times New Roman" w:hAnsi="Times New Roman" w:cs="Times New Roman"/>
          <w:sz w:val="28"/>
          <w:szCs w:val="28"/>
          <w:lang w:val="uk-UA"/>
        </w:rPr>
        <w:t>9</w:t>
      </w:r>
      <w:r w:rsidR="00D77B6C">
        <w:rPr>
          <w:rFonts w:ascii="Times New Roman" w:hAnsi="Times New Roman" w:cs="Times New Roman"/>
          <w:sz w:val="28"/>
          <w:szCs w:val="28"/>
          <w:lang w:val="uk-UA"/>
        </w:rPr>
        <w:t>,45</w:t>
      </w:r>
      <w:r w:rsidR="00607AE5" w:rsidRPr="00607AE5">
        <w:rPr>
          <w:rFonts w:ascii="Times New Roman" w:hAnsi="Times New Roman" w:cs="Times New Roman"/>
          <w:sz w:val="28"/>
          <w:szCs w:val="28"/>
        </w:rPr>
        <w:t xml:space="preserve">]. </w:t>
      </w:r>
    </w:p>
    <w:p w:rsidR="00607AE5" w:rsidRDefault="00607AE5" w:rsidP="008D5393">
      <w:pPr>
        <w:shd w:val="clear" w:color="auto" w:fill="FFFFFF"/>
        <w:spacing w:after="0" w:line="360" w:lineRule="auto"/>
        <w:ind w:firstLine="1134"/>
        <w:jc w:val="both"/>
        <w:rPr>
          <w:rFonts w:ascii="Times New Roman" w:hAnsi="Times New Roman" w:cs="Times New Roman"/>
          <w:sz w:val="28"/>
          <w:szCs w:val="28"/>
          <w:lang w:val="uk-UA"/>
        </w:rPr>
      </w:pPr>
      <w:r w:rsidRPr="00607AE5">
        <w:rPr>
          <w:rFonts w:ascii="Times New Roman" w:hAnsi="Times New Roman" w:cs="Times New Roman"/>
          <w:sz w:val="28"/>
          <w:szCs w:val="28"/>
        </w:rPr>
        <w:t xml:space="preserve">Гречка відноситься до культур, у яких </w:t>
      </w:r>
      <w:proofErr w:type="gramStart"/>
      <w:r w:rsidRPr="00607AE5">
        <w:rPr>
          <w:rFonts w:ascii="Times New Roman" w:hAnsi="Times New Roman" w:cs="Times New Roman"/>
          <w:sz w:val="28"/>
          <w:szCs w:val="28"/>
        </w:rPr>
        <w:t>р</w:t>
      </w:r>
      <w:proofErr w:type="gramEnd"/>
      <w:r w:rsidRPr="00607AE5">
        <w:rPr>
          <w:rFonts w:ascii="Times New Roman" w:hAnsi="Times New Roman" w:cs="Times New Roman"/>
          <w:sz w:val="28"/>
          <w:szCs w:val="28"/>
        </w:rPr>
        <w:t xml:space="preserve">іст вегетативних органів не припиняється протягом всього періоду вегетації. Цей процес триває одночасно з розвитком репродуктивних органів і не завершується до їх дозрівання. Такий розвиток у гречки обумовлює її високі вимоги </w:t>
      </w:r>
      <w:proofErr w:type="gramStart"/>
      <w:r w:rsidRPr="00607AE5">
        <w:rPr>
          <w:rFonts w:ascii="Times New Roman" w:hAnsi="Times New Roman" w:cs="Times New Roman"/>
          <w:sz w:val="28"/>
          <w:szCs w:val="28"/>
        </w:rPr>
        <w:t>до</w:t>
      </w:r>
      <w:proofErr w:type="gramEnd"/>
      <w:r w:rsidRPr="00607AE5">
        <w:rPr>
          <w:rFonts w:ascii="Times New Roman" w:hAnsi="Times New Roman" w:cs="Times New Roman"/>
          <w:sz w:val="28"/>
          <w:szCs w:val="28"/>
        </w:rPr>
        <w:t xml:space="preserve"> </w:t>
      </w:r>
      <w:proofErr w:type="gramStart"/>
      <w:r w:rsidRPr="00607AE5">
        <w:rPr>
          <w:rFonts w:ascii="Times New Roman" w:hAnsi="Times New Roman" w:cs="Times New Roman"/>
          <w:sz w:val="28"/>
          <w:szCs w:val="28"/>
        </w:rPr>
        <w:t>фактор</w:t>
      </w:r>
      <w:proofErr w:type="gramEnd"/>
      <w:r w:rsidRPr="00607AE5">
        <w:rPr>
          <w:rFonts w:ascii="Times New Roman" w:hAnsi="Times New Roman" w:cs="Times New Roman"/>
          <w:sz w:val="28"/>
          <w:szCs w:val="28"/>
        </w:rPr>
        <w:t>ів зовнішнього середовища, особливо в критичний період формування генеративних органів, цвітіння та плодоутво</w:t>
      </w:r>
      <w:r>
        <w:rPr>
          <w:rFonts w:ascii="Times New Roman" w:hAnsi="Times New Roman" w:cs="Times New Roman"/>
          <w:sz w:val="28"/>
          <w:szCs w:val="28"/>
        </w:rPr>
        <w:t>рення [</w:t>
      </w:r>
      <w:r w:rsidRPr="00607AE5">
        <w:rPr>
          <w:rFonts w:ascii="Times New Roman" w:hAnsi="Times New Roman" w:cs="Times New Roman"/>
          <w:sz w:val="28"/>
          <w:szCs w:val="28"/>
        </w:rPr>
        <w:t>9</w:t>
      </w:r>
      <w:r w:rsidR="00D77B6C">
        <w:rPr>
          <w:rFonts w:ascii="Times New Roman" w:hAnsi="Times New Roman" w:cs="Times New Roman"/>
          <w:sz w:val="28"/>
          <w:szCs w:val="28"/>
          <w:lang w:val="uk-UA"/>
        </w:rPr>
        <w:t>,34,51</w:t>
      </w:r>
      <w:r w:rsidRPr="00607AE5">
        <w:rPr>
          <w:rFonts w:ascii="Times New Roman" w:hAnsi="Times New Roman" w:cs="Times New Roman"/>
          <w:sz w:val="28"/>
          <w:szCs w:val="28"/>
        </w:rPr>
        <w:t xml:space="preserve">]. </w:t>
      </w:r>
    </w:p>
    <w:p w:rsidR="00607AE5" w:rsidRDefault="00607AE5" w:rsidP="008D5393">
      <w:pPr>
        <w:shd w:val="clear" w:color="auto" w:fill="FFFFFF"/>
        <w:spacing w:after="0" w:line="360" w:lineRule="auto"/>
        <w:ind w:firstLine="1134"/>
        <w:jc w:val="both"/>
        <w:rPr>
          <w:rFonts w:ascii="Times New Roman" w:hAnsi="Times New Roman" w:cs="Times New Roman"/>
          <w:sz w:val="28"/>
          <w:szCs w:val="28"/>
          <w:lang w:val="uk-UA"/>
        </w:rPr>
      </w:pPr>
      <w:r w:rsidRPr="00607AE5">
        <w:rPr>
          <w:rFonts w:ascii="Times New Roman" w:hAnsi="Times New Roman" w:cs="Times New Roman"/>
          <w:sz w:val="28"/>
          <w:szCs w:val="28"/>
        </w:rPr>
        <w:lastRenderedPageBreak/>
        <w:t xml:space="preserve">Не зважаючи на відносно невисоку загальну потребу в </w:t>
      </w:r>
      <w:proofErr w:type="gramStart"/>
      <w:r w:rsidRPr="00607AE5">
        <w:rPr>
          <w:rFonts w:ascii="Times New Roman" w:hAnsi="Times New Roman" w:cs="Times New Roman"/>
          <w:sz w:val="28"/>
          <w:szCs w:val="28"/>
        </w:rPr>
        <w:t>активному</w:t>
      </w:r>
      <w:proofErr w:type="gramEnd"/>
      <w:r w:rsidRPr="00607AE5">
        <w:rPr>
          <w:rFonts w:ascii="Times New Roman" w:hAnsi="Times New Roman" w:cs="Times New Roman"/>
          <w:sz w:val="28"/>
          <w:szCs w:val="28"/>
        </w:rPr>
        <w:t xml:space="preserve"> теплі, гречка є теплолюбною культурою. Це обумовлено, перш за все, достатньо високим біологічним мінімумом температур за етапами органогенезу. Так, в період проростання насіння, появи сходів та утворення вегетативних органів </w:t>
      </w:r>
      <w:proofErr w:type="gramStart"/>
      <w:r w:rsidRPr="00607AE5">
        <w:rPr>
          <w:rFonts w:ascii="Times New Roman" w:hAnsi="Times New Roman" w:cs="Times New Roman"/>
          <w:sz w:val="28"/>
          <w:szCs w:val="28"/>
        </w:rPr>
        <w:t>в</w:t>
      </w:r>
      <w:proofErr w:type="gramEnd"/>
      <w:r w:rsidRPr="00607AE5">
        <w:rPr>
          <w:rFonts w:ascii="Times New Roman" w:hAnsi="Times New Roman" w:cs="Times New Roman"/>
          <w:sz w:val="28"/>
          <w:szCs w:val="28"/>
        </w:rPr>
        <w:t xml:space="preserve">ін складає 7-8 оС, а під час формування генеративних органів, плодоутворення і дозрівання дорівнює 10-12оС </w:t>
      </w:r>
      <w:r>
        <w:rPr>
          <w:rFonts w:ascii="Times New Roman" w:hAnsi="Times New Roman" w:cs="Times New Roman"/>
          <w:sz w:val="28"/>
          <w:szCs w:val="28"/>
        </w:rPr>
        <w:t>[4</w:t>
      </w:r>
      <w:r w:rsidR="00D77B6C">
        <w:rPr>
          <w:rFonts w:ascii="Times New Roman" w:hAnsi="Times New Roman" w:cs="Times New Roman"/>
          <w:sz w:val="28"/>
          <w:szCs w:val="28"/>
          <w:lang w:val="uk-UA"/>
        </w:rPr>
        <w:t>, 27,31</w:t>
      </w:r>
      <w:r w:rsidRPr="00607AE5">
        <w:rPr>
          <w:rFonts w:ascii="Times New Roman" w:hAnsi="Times New Roman" w:cs="Times New Roman"/>
          <w:sz w:val="28"/>
          <w:szCs w:val="28"/>
        </w:rPr>
        <w:t xml:space="preserve">]. </w:t>
      </w:r>
    </w:p>
    <w:p w:rsidR="00607AE5" w:rsidRDefault="00607AE5" w:rsidP="008D5393">
      <w:pPr>
        <w:shd w:val="clear" w:color="auto" w:fill="FFFFFF"/>
        <w:spacing w:after="0" w:line="360" w:lineRule="auto"/>
        <w:ind w:firstLine="1134"/>
        <w:jc w:val="both"/>
        <w:rPr>
          <w:rFonts w:ascii="Times New Roman" w:hAnsi="Times New Roman" w:cs="Times New Roman"/>
          <w:sz w:val="28"/>
          <w:szCs w:val="28"/>
          <w:lang w:val="uk-UA"/>
        </w:rPr>
      </w:pPr>
      <w:r w:rsidRPr="00607AE5">
        <w:rPr>
          <w:rFonts w:ascii="Times New Roman" w:hAnsi="Times New Roman" w:cs="Times New Roman"/>
          <w:sz w:val="28"/>
          <w:szCs w:val="28"/>
        </w:rPr>
        <w:t>У фазу сході</w:t>
      </w:r>
      <w:proofErr w:type="gramStart"/>
      <w:r w:rsidRPr="00607AE5">
        <w:rPr>
          <w:rFonts w:ascii="Times New Roman" w:hAnsi="Times New Roman" w:cs="Times New Roman"/>
          <w:sz w:val="28"/>
          <w:szCs w:val="28"/>
        </w:rPr>
        <w:t>в</w:t>
      </w:r>
      <w:proofErr w:type="gramEnd"/>
      <w:r w:rsidRPr="00607AE5">
        <w:rPr>
          <w:rFonts w:ascii="Times New Roman" w:hAnsi="Times New Roman" w:cs="Times New Roman"/>
          <w:sz w:val="28"/>
          <w:szCs w:val="28"/>
        </w:rPr>
        <w:t xml:space="preserve"> гречка чутлива до заморозків: при температурі -2 0С рослини ушкоджуються, а при -4 0С – гинуть. Мінімальні температури ("біологічний нуль") для появи сходів гречки становлять 7-8 0С, що в період проростання насінин визначає </w:t>
      </w:r>
      <w:proofErr w:type="gramStart"/>
      <w:r w:rsidRPr="00607AE5">
        <w:rPr>
          <w:rFonts w:ascii="Times New Roman" w:hAnsi="Times New Roman" w:cs="Times New Roman"/>
          <w:sz w:val="28"/>
          <w:szCs w:val="28"/>
        </w:rPr>
        <w:t>р</w:t>
      </w:r>
      <w:proofErr w:type="gramEnd"/>
      <w:r>
        <w:rPr>
          <w:rFonts w:ascii="Times New Roman" w:hAnsi="Times New Roman" w:cs="Times New Roman"/>
          <w:sz w:val="28"/>
          <w:szCs w:val="28"/>
        </w:rPr>
        <w:t>іст і розвиток рослин гречки [5</w:t>
      </w:r>
      <w:r w:rsidR="00D77B6C">
        <w:rPr>
          <w:rFonts w:ascii="Times New Roman" w:hAnsi="Times New Roman" w:cs="Times New Roman"/>
          <w:sz w:val="28"/>
          <w:szCs w:val="28"/>
          <w:lang w:val="uk-UA"/>
        </w:rPr>
        <w:t>,33</w:t>
      </w:r>
      <w:r w:rsidRPr="00607AE5">
        <w:rPr>
          <w:rFonts w:ascii="Times New Roman" w:hAnsi="Times New Roman" w:cs="Times New Roman"/>
          <w:sz w:val="28"/>
          <w:szCs w:val="28"/>
        </w:rPr>
        <w:t xml:space="preserve">]. </w:t>
      </w:r>
    </w:p>
    <w:p w:rsidR="00607AE5" w:rsidRPr="00607AE5" w:rsidRDefault="00607AE5" w:rsidP="00607AE5">
      <w:pPr>
        <w:shd w:val="clear" w:color="auto" w:fill="FFFFFF"/>
        <w:spacing w:after="0" w:line="360" w:lineRule="auto"/>
        <w:ind w:firstLine="1134"/>
        <w:jc w:val="both"/>
        <w:rPr>
          <w:rFonts w:ascii="Times New Roman" w:hAnsi="Times New Roman" w:cs="Times New Roman"/>
          <w:sz w:val="28"/>
          <w:szCs w:val="28"/>
          <w:lang w:val="uk-UA"/>
        </w:rPr>
      </w:pPr>
      <w:r w:rsidRPr="00607AE5">
        <w:rPr>
          <w:rFonts w:ascii="Times New Roman" w:hAnsi="Times New Roman" w:cs="Times New Roman"/>
          <w:sz w:val="28"/>
          <w:szCs w:val="28"/>
        </w:rPr>
        <w:t xml:space="preserve">Від сходів до бутонізації гречка росте повільно, у цей період вона менш вимоглива до </w:t>
      </w:r>
      <w:proofErr w:type="gramStart"/>
      <w:r w:rsidRPr="00607AE5">
        <w:rPr>
          <w:rFonts w:ascii="Times New Roman" w:hAnsi="Times New Roman" w:cs="Times New Roman"/>
          <w:sz w:val="28"/>
          <w:szCs w:val="28"/>
        </w:rPr>
        <w:t>температурного</w:t>
      </w:r>
      <w:proofErr w:type="gramEnd"/>
      <w:r w:rsidRPr="00607AE5">
        <w:rPr>
          <w:rFonts w:ascii="Times New Roman" w:hAnsi="Times New Roman" w:cs="Times New Roman"/>
          <w:sz w:val="28"/>
          <w:szCs w:val="28"/>
        </w:rPr>
        <w:t xml:space="preserve"> режиму, вологості ґрунту і повітря. Але </w:t>
      </w:r>
      <w:proofErr w:type="gramStart"/>
      <w:r w:rsidRPr="00607AE5">
        <w:rPr>
          <w:rFonts w:ascii="Times New Roman" w:hAnsi="Times New Roman" w:cs="Times New Roman"/>
          <w:sz w:val="28"/>
          <w:szCs w:val="28"/>
        </w:rPr>
        <w:t>р</w:t>
      </w:r>
      <w:proofErr w:type="gramEnd"/>
      <w:r w:rsidRPr="00607AE5">
        <w:rPr>
          <w:rFonts w:ascii="Times New Roman" w:hAnsi="Times New Roman" w:cs="Times New Roman"/>
          <w:sz w:val="28"/>
          <w:szCs w:val="28"/>
        </w:rPr>
        <w:t xml:space="preserve">іст і розвиток рослин підсилюються з початком цвітіння і з цього моменту гречка вимагає сприятливих </w:t>
      </w:r>
      <w:r>
        <w:rPr>
          <w:rFonts w:ascii="Times New Roman" w:hAnsi="Times New Roman" w:cs="Times New Roman"/>
          <w:sz w:val="28"/>
          <w:szCs w:val="28"/>
        </w:rPr>
        <w:t>погодних умов. [</w:t>
      </w:r>
      <w:r>
        <w:rPr>
          <w:rFonts w:ascii="Times New Roman" w:hAnsi="Times New Roman" w:cs="Times New Roman"/>
          <w:sz w:val="28"/>
          <w:szCs w:val="28"/>
          <w:lang w:val="uk-UA"/>
        </w:rPr>
        <w:t>6</w:t>
      </w:r>
      <w:r w:rsidR="00D77B6C">
        <w:rPr>
          <w:rFonts w:ascii="Times New Roman" w:hAnsi="Times New Roman" w:cs="Times New Roman"/>
          <w:sz w:val="28"/>
          <w:szCs w:val="28"/>
          <w:lang w:val="uk-UA"/>
        </w:rPr>
        <w:t>,38</w:t>
      </w:r>
      <w:r w:rsidRPr="00607AE5">
        <w:rPr>
          <w:rFonts w:ascii="Times New Roman" w:hAnsi="Times New Roman" w:cs="Times New Roman"/>
          <w:sz w:val="28"/>
          <w:szCs w:val="28"/>
        </w:rPr>
        <w:t xml:space="preserve">]. </w:t>
      </w:r>
    </w:p>
    <w:p w:rsidR="008D5393" w:rsidRPr="00607AE5" w:rsidRDefault="008D5393" w:rsidP="00607AE5">
      <w:pPr>
        <w:shd w:val="clear" w:color="auto" w:fill="FFFFFF"/>
        <w:spacing w:after="0" w:line="360" w:lineRule="auto"/>
        <w:ind w:firstLine="1134"/>
        <w:jc w:val="both"/>
        <w:rPr>
          <w:rFonts w:ascii="Times New Roman" w:hAnsi="Times New Roman" w:cs="Times New Roman"/>
          <w:sz w:val="28"/>
          <w:szCs w:val="28"/>
          <w:lang w:val="uk-UA"/>
        </w:rPr>
      </w:pPr>
      <w:r w:rsidRPr="00607AE5">
        <w:rPr>
          <w:rFonts w:ascii="Times New Roman" w:eastAsia="Times New Roman" w:hAnsi="Times New Roman" w:cs="Times New Roman"/>
          <w:sz w:val="28"/>
          <w:szCs w:val="28"/>
          <w:lang w:val="uk-UA" w:eastAsia="ru-RU"/>
        </w:rPr>
        <w:t xml:space="preserve">Середній </w:t>
      </w:r>
      <w:r w:rsidRPr="00607AE5">
        <w:rPr>
          <w:rFonts w:ascii="Times New Roman" w:eastAsia="Times New Roman" w:hAnsi="Times New Roman" w:cs="Times New Roman"/>
          <w:sz w:val="28"/>
          <w:szCs w:val="28"/>
          <w:u w:val="single"/>
          <w:lang w:val="uk-UA" w:eastAsia="ru-RU"/>
        </w:rPr>
        <w:t>хімічний склад плодів</w:t>
      </w:r>
      <w:r w:rsidRPr="00607AE5">
        <w:rPr>
          <w:rFonts w:ascii="Times New Roman" w:eastAsia="Times New Roman" w:hAnsi="Times New Roman" w:cs="Times New Roman"/>
          <w:sz w:val="28"/>
          <w:szCs w:val="28"/>
          <w:lang w:val="uk-UA" w:eastAsia="ru-RU"/>
        </w:rPr>
        <w:t xml:space="preserve"> гречки, %; білка 13,1, вуглеводів - 67,8, жирів - 3,1, золи -2,8, клітковини - 13,1. Для гречки характерний</w:t>
      </w:r>
      <w:r w:rsidRPr="004965BF">
        <w:rPr>
          <w:rFonts w:ascii="Times New Roman" w:eastAsia="Times New Roman" w:hAnsi="Times New Roman" w:cs="Times New Roman"/>
          <w:sz w:val="28"/>
          <w:szCs w:val="28"/>
          <w:lang w:val="uk-UA" w:eastAsia="ru-RU"/>
        </w:rPr>
        <w:t xml:space="preserve"> високий вміст перетравних білків, вуглеводів і мінеральних речовин, особливо </w:t>
      </w:r>
      <w:r w:rsidR="00607AE5">
        <w:rPr>
          <w:rFonts w:ascii="Times New Roman" w:eastAsia="Times New Roman" w:hAnsi="Times New Roman" w:cs="Times New Roman"/>
          <w:sz w:val="28"/>
          <w:szCs w:val="28"/>
          <w:lang w:val="uk-UA" w:eastAsia="ru-RU"/>
        </w:rPr>
        <w:t>солей фосфору, кальцію і заліза</w:t>
      </w:r>
      <w:r w:rsidR="00607AE5">
        <w:rPr>
          <w:rFonts w:ascii="Times New Roman" w:hAnsi="Times New Roman" w:cs="Times New Roman"/>
          <w:sz w:val="28"/>
          <w:szCs w:val="28"/>
        </w:rPr>
        <w:t>[</w:t>
      </w:r>
      <w:r w:rsidR="00607AE5">
        <w:rPr>
          <w:rFonts w:ascii="Times New Roman" w:hAnsi="Times New Roman" w:cs="Times New Roman"/>
          <w:sz w:val="28"/>
          <w:szCs w:val="28"/>
          <w:lang w:val="uk-UA"/>
        </w:rPr>
        <w:t>18</w:t>
      </w:r>
      <w:r w:rsidR="00D77B6C">
        <w:rPr>
          <w:rFonts w:ascii="Times New Roman" w:hAnsi="Times New Roman" w:cs="Times New Roman"/>
          <w:sz w:val="28"/>
          <w:szCs w:val="28"/>
          <w:lang w:val="uk-UA"/>
        </w:rPr>
        <w:t>,53</w:t>
      </w:r>
      <w:r w:rsidR="00607AE5" w:rsidRPr="00607AE5">
        <w:rPr>
          <w:rFonts w:ascii="Times New Roman" w:hAnsi="Times New Roman" w:cs="Times New Roman"/>
          <w:sz w:val="28"/>
          <w:szCs w:val="28"/>
        </w:rPr>
        <w:t xml:space="preserve">]. </w:t>
      </w:r>
    </w:p>
    <w:p w:rsidR="008D5393" w:rsidRPr="004965BF" w:rsidRDefault="008D5393" w:rsidP="002A0B91">
      <w:pPr>
        <w:shd w:val="clear" w:color="auto" w:fill="FFFFFF"/>
        <w:spacing w:after="0" w:line="360" w:lineRule="auto"/>
        <w:ind w:firstLine="1134"/>
        <w:jc w:val="both"/>
        <w:rPr>
          <w:rFonts w:ascii="Times New Roman" w:eastAsia="Times New Roman" w:hAnsi="Times New Roman" w:cs="Times New Roman"/>
          <w:sz w:val="28"/>
          <w:szCs w:val="28"/>
          <w:lang w:val="uk-UA" w:eastAsia="ru-RU"/>
        </w:rPr>
      </w:pPr>
      <w:r w:rsidRPr="004965BF">
        <w:rPr>
          <w:rFonts w:ascii="Times New Roman" w:eastAsia="Times New Roman" w:hAnsi="Times New Roman" w:cs="Times New Roman"/>
          <w:sz w:val="28"/>
          <w:szCs w:val="28"/>
          <w:lang w:val="uk-UA" w:eastAsia="ru-RU"/>
        </w:rPr>
        <w:t>У білку гречки переважають легкорозчинні глобуліни і глютаміни, тому він краще засвоюється і поживніший, ніж білок злакових культур. Білок повноцінний за амінокислотним складом. У гречаній крупі лізину значно більше, ніж у пшениці, а за кількістю аргініну вона переважає рисову крупу.</w:t>
      </w:r>
    </w:p>
    <w:p w:rsidR="008D5393" w:rsidRPr="00607AE5" w:rsidRDefault="008D5393" w:rsidP="00607AE5">
      <w:pPr>
        <w:shd w:val="clear" w:color="auto" w:fill="FFFFFF"/>
        <w:spacing w:after="0" w:line="360" w:lineRule="auto"/>
        <w:ind w:firstLine="1134"/>
        <w:jc w:val="both"/>
        <w:rPr>
          <w:rFonts w:ascii="Times New Roman" w:hAnsi="Times New Roman" w:cs="Times New Roman"/>
          <w:sz w:val="28"/>
          <w:szCs w:val="28"/>
          <w:lang w:val="uk-UA"/>
        </w:rPr>
      </w:pPr>
      <w:r w:rsidRPr="004965BF">
        <w:rPr>
          <w:rFonts w:ascii="Times New Roman" w:eastAsia="Times New Roman" w:hAnsi="Times New Roman" w:cs="Times New Roman"/>
          <w:sz w:val="28"/>
          <w:szCs w:val="28"/>
          <w:lang w:val="uk-UA" w:eastAsia="ru-RU"/>
        </w:rPr>
        <w:t>Зерно гречки містить також різні органічні кислоти (лимонну, яблучну, малеїнову, щавлеву), які сприяють кращому засвоєнню їжі. До складу зерна входять такі важливі вітаміни як В</w:t>
      </w:r>
      <w:r w:rsidRPr="004965BF">
        <w:rPr>
          <w:rFonts w:ascii="Times New Roman" w:eastAsia="Times New Roman" w:hAnsi="Times New Roman" w:cs="Times New Roman"/>
          <w:sz w:val="28"/>
          <w:szCs w:val="28"/>
          <w:vertAlign w:val="subscript"/>
          <w:lang w:val="uk-UA" w:eastAsia="ru-RU"/>
        </w:rPr>
        <w:t>ь</w:t>
      </w:r>
      <w:r w:rsidRPr="004965BF">
        <w:rPr>
          <w:rFonts w:ascii="Times New Roman" w:eastAsia="Times New Roman" w:hAnsi="Times New Roman" w:cs="Times New Roman"/>
          <w:sz w:val="28"/>
          <w:szCs w:val="28"/>
          <w:lang w:val="uk-UA" w:eastAsia="ru-RU"/>
        </w:rPr>
        <w:t xml:space="preserve"> В</w:t>
      </w:r>
      <w:r w:rsidRPr="004965BF">
        <w:rPr>
          <w:rFonts w:ascii="Times New Roman" w:eastAsia="Times New Roman" w:hAnsi="Times New Roman" w:cs="Times New Roman"/>
          <w:sz w:val="28"/>
          <w:szCs w:val="28"/>
          <w:vertAlign w:val="subscript"/>
          <w:lang w:val="uk-UA" w:eastAsia="ru-RU"/>
        </w:rPr>
        <w:t>2</w:t>
      </w:r>
      <w:r w:rsidRPr="004965BF">
        <w:rPr>
          <w:rFonts w:ascii="Times New Roman" w:eastAsia="Times New Roman" w:hAnsi="Times New Roman" w:cs="Times New Roman"/>
          <w:sz w:val="28"/>
          <w:szCs w:val="28"/>
          <w:lang w:val="uk-UA" w:eastAsia="ru-RU"/>
        </w:rPr>
        <w:t>, В</w:t>
      </w:r>
      <w:r w:rsidRPr="004965BF">
        <w:rPr>
          <w:rFonts w:ascii="Times New Roman" w:eastAsia="Times New Roman" w:hAnsi="Times New Roman" w:cs="Times New Roman"/>
          <w:sz w:val="28"/>
          <w:szCs w:val="28"/>
          <w:vertAlign w:val="subscript"/>
          <w:lang w:val="uk-UA" w:eastAsia="ru-RU"/>
        </w:rPr>
        <w:t>6</w:t>
      </w:r>
      <w:r w:rsidRPr="004965BF">
        <w:rPr>
          <w:rFonts w:ascii="Times New Roman" w:eastAsia="Times New Roman" w:hAnsi="Times New Roman" w:cs="Times New Roman"/>
          <w:sz w:val="28"/>
          <w:szCs w:val="28"/>
          <w:lang w:val="uk-UA" w:eastAsia="ru-RU"/>
        </w:rPr>
        <w:t>, Р (рутин), які визначають лікувально-дієтичне значення гречки. Важливою ознакою гречаної крупи, на відміну від пшона, є здатність зберігати тривалий час свої поживні і смакові якості. Це пов'язано з тим, що жири, які містяться в гречці, не окислюються.</w:t>
      </w:r>
      <w:r w:rsidR="00607AE5" w:rsidRPr="00607AE5">
        <w:rPr>
          <w:rFonts w:ascii="Times New Roman" w:hAnsi="Times New Roman" w:cs="Times New Roman"/>
          <w:sz w:val="28"/>
          <w:szCs w:val="28"/>
        </w:rPr>
        <w:t xml:space="preserve"> </w:t>
      </w:r>
      <w:r w:rsidR="00607AE5">
        <w:rPr>
          <w:rFonts w:ascii="Times New Roman" w:hAnsi="Times New Roman" w:cs="Times New Roman"/>
          <w:sz w:val="28"/>
          <w:szCs w:val="28"/>
        </w:rPr>
        <w:t>[</w:t>
      </w:r>
      <w:r w:rsidR="00607AE5">
        <w:rPr>
          <w:rFonts w:ascii="Times New Roman" w:hAnsi="Times New Roman" w:cs="Times New Roman"/>
          <w:sz w:val="28"/>
          <w:szCs w:val="28"/>
          <w:lang w:val="uk-UA"/>
        </w:rPr>
        <w:t>1</w:t>
      </w:r>
      <w:r w:rsidR="00607AE5">
        <w:rPr>
          <w:rFonts w:ascii="Times New Roman" w:hAnsi="Times New Roman" w:cs="Times New Roman"/>
          <w:sz w:val="28"/>
          <w:szCs w:val="28"/>
        </w:rPr>
        <w:t>5</w:t>
      </w:r>
      <w:r w:rsidR="00D77B6C">
        <w:rPr>
          <w:rFonts w:ascii="Times New Roman" w:hAnsi="Times New Roman" w:cs="Times New Roman"/>
          <w:sz w:val="28"/>
          <w:szCs w:val="28"/>
          <w:lang w:val="uk-UA"/>
        </w:rPr>
        <w:t>,55</w:t>
      </w:r>
      <w:r w:rsidR="00607AE5" w:rsidRPr="00607AE5">
        <w:rPr>
          <w:rFonts w:ascii="Times New Roman" w:hAnsi="Times New Roman" w:cs="Times New Roman"/>
          <w:sz w:val="28"/>
          <w:szCs w:val="28"/>
        </w:rPr>
        <w:t xml:space="preserve">]. </w:t>
      </w:r>
    </w:p>
    <w:p w:rsidR="008D5393" w:rsidRPr="008D5393" w:rsidRDefault="008D5393" w:rsidP="002A0B91">
      <w:pPr>
        <w:shd w:val="clear" w:color="auto" w:fill="FFFFFF"/>
        <w:spacing w:after="0" w:line="360" w:lineRule="auto"/>
        <w:ind w:firstLine="1134"/>
        <w:jc w:val="both"/>
        <w:rPr>
          <w:rFonts w:ascii="Times New Roman" w:eastAsia="Times New Roman" w:hAnsi="Times New Roman" w:cs="Times New Roman"/>
          <w:sz w:val="28"/>
          <w:szCs w:val="28"/>
          <w:lang w:val="uk-UA" w:eastAsia="ru-RU"/>
        </w:rPr>
      </w:pPr>
      <w:r w:rsidRPr="004965BF">
        <w:rPr>
          <w:rFonts w:ascii="Times New Roman" w:eastAsia="Times New Roman" w:hAnsi="Times New Roman" w:cs="Times New Roman"/>
          <w:sz w:val="28"/>
          <w:szCs w:val="28"/>
          <w:lang w:val="uk-UA" w:eastAsia="ru-RU"/>
        </w:rPr>
        <w:lastRenderedPageBreak/>
        <w:t>З гречаного борошна готують млинці, галушки, вареники, деякі сорти печива. Для хлібопечення борошно не придатне через відсутність у ньому клейковини.</w:t>
      </w:r>
    </w:p>
    <w:p w:rsidR="008D5393" w:rsidRPr="008D5393" w:rsidRDefault="008D5393" w:rsidP="00607AE5">
      <w:pPr>
        <w:shd w:val="clear" w:color="auto" w:fill="FFFFFF"/>
        <w:spacing w:after="0" w:line="360" w:lineRule="auto"/>
        <w:ind w:firstLine="1134"/>
        <w:jc w:val="both"/>
        <w:rPr>
          <w:rFonts w:ascii="Times New Roman" w:hAnsi="Times New Roman" w:cs="Times New Roman"/>
          <w:sz w:val="28"/>
          <w:szCs w:val="28"/>
          <w:lang w:val="uk-UA"/>
        </w:rPr>
      </w:pPr>
      <w:r w:rsidRPr="004965BF">
        <w:rPr>
          <w:rFonts w:ascii="RobotoRegular" w:eastAsia="Times New Roman" w:hAnsi="RobotoRegular" w:cs="Times New Roman"/>
          <w:sz w:val="28"/>
          <w:szCs w:val="28"/>
          <w:lang w:val="uk-UA" w:eastAsia="ru-RU"/>
        </w:rPr>
        <w:t>Для одержання високих врожаїв гречку треба розміщати на родючих, чистих від бур`янів полях. Кращими для неї є просапні (картопля, буряки, кукурудза), які удобрювались і за якими проводився належний догляд. Гарні попередники також зернобобові культури, озима пшениця, льон, люпин. Гірші — ярі зернові, соняшник, сорго.</w:t>
      </w:r>
      <w:r w:rsidR="00607AE5" w:rsidRPr="00607AE5">
        <w:rPr>
          <w:rFonts w:ascii="Times New Roman" w:hAnsi="Times New Roman" w:cs="Times New Roman"/>
          <w:sz w:val="28"/>
          <w:szCs w:val="28"/>
          <w:lang w:val="uk-UA"/>
        </w:rPr>
        <w:t xml:space="preserve"> </w:t>
      </w:r>
      <w:r w:rsidR="00607AE5">
        <w:rPr>
          <w:rFonts w:ascii="Times New Roman" w:hAnsi="Times New Roman" w:cs="Times New Roman"/>
          <w:sz w:val="28"/>
          <w:szCs w:val="28"/>
        </w:rPr>
        <w:t>[</w:t>
      </w:r>
      <w:r w:rsidR="00607AE5">
        <w:rPr>
          <w:rFonts w:ascii="Times New Roman" w:hAnsi="Times New Roman" w:cs="Times New Roman"/>
          <w:sz w:val="28"/>
          <w:szCs w:val="28"/>
          <w:lang w:val="uk-UA"/>
        </w:rPr>
        <w:t>11</w:t>
      </w:r>
      <w:r w:rsidR="00D77B6C">
        <w:rPr>
          <w:rFonts w:ascii="Times New Roman" w:hAnsi="Times New Roman" w:cs="Times New Roman"/>
          <w:sz w:val="28"/>
          <w:szCs w:val="28"/>
          <w:lang w:val="uk-UA"/>
        </w:rPr>
        <w:t>,22,27</w:t>
      </w:r>
      <w:r w:rsidR="00607AE5" w:rsidRPr="00607AE5">
        <w:rPr>
          <w:rFonts w:ascii="Times New Roman" w:hAnsi="Times New Roman" w:cs="Times New Roman"/>
          <w:sz w:val="28"/>
          <w:szCs w:val="28"/>
        </w:rPr>
        <w:t xml:space="preserve">]. </w:t>
      </w:r>
    </w:p>
    <w:p w:rsidR="008D5393" w:rsidRPr="004965BF" w:rsidRDefault="008D5393" w:rsidP="002A0B91">
      <w:pPr>
        <w:shd w:val="clear" w:color="auto" w:fill="FFFFFF"/>
        <w:spacing w:after="0" w:line="360" w:lineRule="auto"/>
        <w:ind w:firstLine="1134"/>
        <w:jc w:val="both"/>
        <w:rPr>
          <w:rFonts w:ascii="Times New Roman" w:eastAsia="Times New Roman" w:hAnsi="Times New Roman" w:cs="Times New Roman"/>
          <w:sz w:val="28"/>
          <w:szCs w:val="28"/>
          <w:lang w:val="uk-UA" w:eastAsia="ru-RU"/>
        </w:rPr>
      </w:pPr>
      <w:r w:rsidRPr="004965BF">
        <w:rPr>
          <w:rFonts w:ascii="Times New Roman" w:eastAsia="Times New Roman" w:hAnsi="Times New Roman" w:cs="Times New Roman"/>
          <w:sz w:val="28"/>
          <w:szCs w:val="28"/>
          <w:u w:val="single"/>
          <w:lang w:val="uk-UA" w:eastAsia="ru-RU"/>
        </w:rPr>
        <w:t>Агротехнічне значення</w:t>
      </w:r>
      <w:r w:rsidRPr="004965BF">
        <w:rPr>
          <w:rFonts w:ascii="Times New Roman" w:eastAsia="Times New Roman" w:hAnsi="Times New Roman" w:cs="Times New Roman"/>
          <w:sz w:val="28"/>
          <w:szCs w:val="28"/>
          <w:lang w:val="uk-UA" w:eastAsia="ru-RU"/>
        </w:rPr>
        <w:t xml:space="preserve"> гречки полягає в тому, що вона, як культура </w:t>
      </w:r>
    </w:p>
    <w:p w:rsidR="008D5393" w:rsidRPr="00607AE5" w:rsidRDefault="008D5393" w:rsidP="00607AE5">
      <w:pPr>
        <w:shd w:val="clear" w:color="auto" w:fill="FFFFFF"/>
        <w:spacing w:after="0" w:line="360" w:lineRule="auto"/>
        <w:ind w:firstLine="1134"/>
        <w:jc w:val="both"/>
        <w:rPr>
          <w:rFonts w:ascii="Times New Roman" w:hAnsi="Times New Roman" w:cs="Times New Roman"/>
          <w:sz w:val="28"/>
          <w:szCs w:val="28"/>
          <w:lang w:val="uk-UA"/>
        </w:rPr>
      </w:pPr>
      <w:r w:rsidRPr="004965BF">
        <w:rPr>
          <w:rFonts w:ascii="Times New Roman" w:eastAsia="Times New Roman" w:hAnsi="Times New Roman" w:cs="Times New Roman"/>
          <w:sz w:val="28"/>
          <w:szCs w:val="28"/>
          <w:lang w:val="uk-UA" w:eastAsia="ru-RU"/>
        </w:rPr>
        <w:t xml:space="preserve">пізніх строків сівби, </w:t>
      </w:r>
      <w:r w:rsidRPr="004965BF">
        <w:rPr>
          <w:rFonts w:ascii="Times New Roman" w:eastAsia="Times New Roman" w:hAnsi="Times New Roman" w:cs="Times New Roman"/>
          <w:b/>
          <w:bCs/>
          <w:sz w:val="28"/>
          <w:szCs w:val="28"/>
          <w:lang w:val="uk-UA" w:eastAsia="ru-RU"/>
        </w:rPr>
        <w:t>використовується для пересівання</w:t>
      </w:r>
      <w:r w:rsidRPr="004965BF">
        <w:rPr>
          <w:rFonts w:ascii="Times New Roman" w:eastAsia="Times New Roman" w:hAnsi="Times New Roman" w:cs="Times New Roman"/>
          <w:sz w:val="28"/>
          <w:szCs w:val="28"/>
          <w:lang w:val="uk-UA" w:eastAsia="ru-RU"/>
        </w:rPr>
        <w:t xml:space="preserve"> загиблої озимини та ранніх ярих культур. У зв'язку із скоростиглістю її вирощують у післяукісних та післяжнивних посівах, а також на зелене добриво. Гречка - добрий попередник у сівозміні для інших культур, особливо при вирощуванні її широкорядним способом. Культури, які вирощуються в сівозміні після гречки добре забезпечуються фосфором і калієм за р</w:t>
      </w:r>
      <w:r w:rsidR="00607AE5">
        <w:rPr>
          <w:rFonts w:ascii="Times New Roman" w:eastAsia="Times New Roman" w:hAnsi="Times New Roman" w:cs="Times New Roman"/>
          <w:sz w:val="28"/>
          <w:szCs w:val="28"/>
          <w:lang w:val="uk-UA" w:eastAsia="ru-RU"/>
        </w:rPr>
        <w:t>ахунок її післяжнивних залишків</w:t>
      </w:r>
      <w:r w:rsidR="00607AE5">
        <w:rPr>
          <w:rFonts w:ascii="Times New Roman" w:hAnsi="Times New Roman" w:cs="Times New Roman"/>
          <w:sz w:val="28"/>
          <w:szCs w:val="28"/>
          <w:lang w:val="uk-UA"/>
        </w:rPr>
        <w:t>[12</w:t>
      </w:r>
      <w:r w:rsidR="00D77B6C">
        <w:rPr>
          <w:rFonts w:ascii="Times New Roman" w:hAnsi="Times New Roman" w:cs="Times New Roman"/>
          <w:sz w:val="28"/>
          <w:szCs w:val="28"/>
          <w:lang w:val="uk-UA"/>
        </w:rPr>
        <w:t>,42,49</w:t>
      </w:r>
      <w:r w:rsidR="00607AE5" w:rsidRPr="00607AE5">
        <w:rPr>
          <w:rFonts w:ascii="Times New Roman" w:hAnsi="Times New Roman" w:cs="Times New Roman"/>
          <w:sz w:val="28"/>
          <w:szCs w:val="28"/>
          <w:lang w:val="uk-UA"/>
        </w:rPr>
        <w:t xml:space="preserve">]. </w:t>
      </w:r>
    </w:p>
    <w:p w:rsidR="008D5393" w:rsidRPr="00607AE5" w:rsidRDefault="008D5393" w:rsidP="00607AE5">
      <w:pPr>
        <w:shd w:val="clear" w:color="auto" w:fill="FFFFFF"/>
        <w:spacing w:after="0" w:line="360" w:lineRule="auto"/>
        <w:ind w:firstLine="1134"/>
        <w:jc w:val="both"/>
        <w:rPr>
          <w:rFonts w:ascii="Times New Roman" w:hAnsi="Times New Roman" w:cs="Times New Roman"/>
          <w:sz w:val="28"/>
          <w:szCs w:val="28"/>
          <w:lang w:val="uk-UA"/>
        </w:rPr>
      </w:pPr>
      <w:r w:rsidRPr="004965BF">
        <w:rPr>
          <w:rFonts w:ascii="Times New Roman" w:eastAsia="Times New Roman" w:hAnsi="Times New Roman" w:cs="Times New Roman"/>
          <w:sz w:val="28"/>
          <w:szCs w:val="28"/>
          <w:lang w:val="uk-UA" w:eastAsia="ru-RU"/>
        </w:rPr>
        <w:t xml:space="preserve">Певне значення гречка має і в кормовиробництві. </w:t>
      </w:r>
      <w:r w:rsidRPr="004965BF">
        <w:rPr>
          <w:rFonts w:ascii="Times New Roman" w:eastAsia="Times New Roman" w:hAnsi="Times New Roman" w:cs="Times New Roman"/>
          <w:bCs/>
          <w:sz w:val="28"/>
          <w:szCs w:val="28"/>
          <w:lang w:val="uk-UA" w:eastAsia="ru-RU"/>
        </w:rPr>
        <w:t>На корм використовують</w:t>
      </w:r>
      <w:r w:rsidRPr="004965BF">
        <w:rPr>
          <w:rFonts w:ascii="Times New Roman" w:eastAsia="Times New Roman" w:hAnsi="Times New Roman" w:cs="Times New Roman"/>
          <w:sz w:val="28"/>
          <w:szCs w:val="28"/>
          <w:lang w:val="uk-UA" w:eastAsia="ru-RU"/>
        </w:rPr>
        <w:t xml:space="preserve"> дрібне, щупле зерно, а також висівки, які одержують при переробці зерна. Гречана солома за кормовою якістю близька до соломи ячменю та вівса (100 кг соломи - 35 корм. од.). Поживним кормом є також полова (100 кг відповідають 50 корм, од.), яка найбільше ціниться для годівлі свиней. Проте надлишок соломи і полови в раціоні тварин викликає їх захворювання (випадання шерсті у овець, покрасніння шкіри та ін.).</w:t>
      </w:r>
      <w:r w:rsidR="00607AE5" w:rsidRPr="00607AE5">
        <w:rPr>
          <w:rFonts w:ascii="Times New Roman" w:hAnsi="Times New Roman" w:cs="Times New Roman"/>
          <w:sz w:val="28"/>
          <w:szCs w:val="28"/>
          <w:lang w:val="uk-UA"/>
        </w:rPr>
        <w:t xml:space="preserve"> </w:t>
      </w:r>
      <w:r w:rsidR="00607AE5">
        <w:rPr>
          <w:rFonts w:ascii="Times New Roman" w:hAnsi="Times New Roman" w:cs="Times New Roman"/>
          <w:sz w:val="28"/>
          <w:szCs w:val="28"/>
        </w:rPr>
        <w:t>[</w:t>
      </w:r>
      <w:r w:rsidR="00607AE5">
        <w:rPr>
          <w:rFonts w:ascii="Times New Roman" w:hAnsi="Times New Roman" w:cs="Times New Roman"/>
          <w:sz w:val="28"/>
          <w:szCs w:val="28"/>
          <w:lang w:val="uk-UA"/>
        </w:rPr>
        <w:t>11,1</w:t>
      </w:r>
      <w:r w:rsidR="00607AE5">
        <w:rPr>
          <w:rFonts w:ascii="Times New Roman" w:hAnsi="Times New Roman" w:cs="Times New Roman"/>
          <w:sz w:val="28"/>
          <w:szCs w:val="28"/>
        </w:rPr>
        <w:t>5</w:t>
      </w:r>
      <w:r w:rsidR="00D77B6C">
        <w:rPr>
          <w:rFonts w:ascii="Times New Roman" w:hAnsi="Times New Roman" w:cs="Times New Roman"/>
          <w:sz w:val="28"/>
          <w:szCs w:val="28"/>
          <w:lang w:val="uk-UA"/>
        </w:rPr>
        <w:t>,61</w:t>
      </w:r>
      <w:r w:rsidR="00607AE5" w:rsidRPr="00607AE5">
        <w:rPr>
          <w:rFonts w:ascii="Times New Roman" w:hAnsi="Times New Roman" w:cs="Times New Roman"/>
          <w:sz w:val="28"/>
          <w:szCs w:val="28"/>
        </w:rPr>
        <w:t xml:space="preserve">]. </w:t>
      </w:r>
    </w:p>
    <w:p w:rsidR="008D5393" w:rsidRPr="00671EF7" w:rsidRDefault="008D5393" w:rsidP="00671EF7">
      <w:pPr>
        <w:shd w:val="clear" w:color="auto" w:fill="FFFFFF"/>
        <w:spacing w:after="0" w:line="360" w:lineRule="auto"/>
        <w:ind w:firstLine="1134"/>
        <w:jc w:val="both"/>
        <w:rPr>
          <w:rFonts w:ascii="Times New Roman" w:hAnsi="Times New Roman" w:cs="Times New Roman"/>
          <w:sz w:val="28"/>
          <w:szCs w:val="28"/>
        </w:rPr>
      </w:pPr>
      <w:r w:rsidRPr="004965BF">
        <w:rPr>
          <w:rFonts w:ascii="Times New Roman" w:eastAsia="Times New Roman" w:hAnsi="Times New Roman" w:cs="Times New Roman"/>
          <w:sz w:val="28"/>
          <w:szCs w:val="28"/>
          <w:lang w:val="uk-UA" w:eastAsia="ru-RU"/>
        </w:rPr>
        <w:t>За сприятливих погодних умов 1 га посіву гречки забезпечує збір 90-100 кг високоякісного лікувального меду. Гречку використовують у фармакології. З її листків і квіток одержують рутин, який використовують для лікування склерозу, гіпертонії і для виведення з організму радіоактивних речовин. Луску, яка залишається після переробки зерна гречки на крупу і містить до 40% окису калію, використовують як цінне місцеве калійне добриво і як сировину для виготовлення поташу (К</w:t>
      </w:r>
      <w:r w:rsidRPr="004965BF">
        <w:rPr>
          <w:rFonts w:ascii="Times New Roman" w:eastAsia="Times New Roman" w:hAnsi="Times New Roman" w:cs="Times New Roman"/>
          <w:sz w:val="28"/>
          <w:szCs w:val="28"/>
          <w:vertAlign w:val="subscript"/>
          <w:lang w:val="uk-UA" w:eastAsia="ru-RU"/>
        </w:rPr>
        <w:t>2</w:t>
      </w:r>
      <w:r w:rsidRPr="004965BF">
        <w:rPr>
          <w:rFonts w:ascii="Times New Roman" w:eastAsia="Times New Roman" w:hAnsi="Times New Roman" w:cs="Times New Roman"/>
          <w:sz w:val="28"/>
          <w:szCs w:val="28"/>
          <w:lang w:val="uk-UA" w:eastAsia="ru-RU"/>
        </w:rPr>
        <w:t>С0</w:t>
      </w:r>
      <w:r w:rsidRPr="004965BF">
        <w:rPr>
          <w:rFonts w:ascii="Times New Roman" w:eastAsia="Times New Roman" w:hAnsi="Times New Roman" w:cs="Times New Roman"/>
          <w:sz w:val="28"/>
          <w:szCs w:val="28"/>
          <w:vertAlign w:val="subscript"/>
          <w:lang w:val="uk-UA" w:eastAsia="ru-RU"/>
        </w:rPr>
        <w:t>3</w:t>
      </w:r>
      <w:r w:rsidR="00607AE5">
        <w:rPr>
          <w:rFonts w:ascii="Times New Roman" w:eastAsia="Times New Roman" w:hAnsi="Times New Roman" w:cs="Times New Roman"/>
          <w:sz w:val="28"/>
          <w:szCs w:val="28"/>
          <w:lang w:val="uk-UA" w:eastAsia="ru-RU"/>
        </w:rPr>
        <w:t>)</w:t>
      </w:r>
      <w:r w:rsidR="00607AE5" w:rsidRPr="00607AE5">
        <w:rPr>
          <w:rFonts w:ascii="Times New Roman" w:hAnsi="Times New Roman" w:cs="Times New Roman"/>
          <w:sz w:val="28"/>
          <w:szCs w:val="28"/>
        </w:rPr>
        <w:t xml:space="preserve"> </w:t>
      </w:r>
      <w:r w:rsidR="00607AE5">
        <w:rPr>
          <w:rFonts w:ascii="Times New Roman" w:hAnsi="Times New Roman" w:cs="Times New Roman"/>
          <w:sz w:val="28"/>
          <w:szCs w:val="28"/>
        </w:rPr>
        <w:t>[</w:t>
      </w:r>
      <w:r w:rsidR="00607AE5">
        <w:rPr>
          <w:rFonts w:ascii="Times New Roman" w:hAnsi="Times New Roman" w:cs="Times New Roman"/>
          <w:sz w:val="28"/>
          <w:szCs w:val="28"/>
          <w:lang w:val="uk-UA"/>
        </w:rPr>
        <w:t>19</w:t>
      </w:r>
      <w:r w:rsidR="00D77B6C">
        <w:rPr>
          <w:rFonts w:ascii="Times New Roman" w:hAnsi="Times New Roman" w:cs="Times New Roman"/>
          <w:sz w:val="28"/>
          <w:szCs w:val="28"/>
          <w:lang w:val="uk-UA"/>
        </w:rPr>
        <w:t>,59</w:t>
      </w:r>
      <w:r w:rsidR="00607AE5" w:rsidRPr="00607AE5">
        <w:rPr>
          <w:rFonts w:ascii="Times New Roman" w:hAnsi="Times New Roman" w:cs="Times New Roman"/>
          <w:sz w:val="28"/>
          <w:szCs w:val="28"/>
        </w:rPr>
        <w:t xml:space="preserve">]. </w:t>
      </w:r>
    </w:p>
    <w:p w:rsidR="00211F3F" w:rsidRPr="004965BF" w:rsidRDefault="00211F3F" w:rsidP="00D77B6C">
      <w:pPr>
        <w:pStyle w:val="a3"/>
        <w:shd w:val="clear" w:color="auto" w:fill="FFFFFF"/>
        <w:spacing w:before="0" w:beforeAutospacing="0" w:after="150" w:afterAutospacing="0" w:line="360" w:lineRule="auto"/>
        <w:ind w:firstLine="1134"/>
        <w:jc w:val="both"/>
        <w:rPr>
          <w:rFonts w:eastAsia="Calibri"/>
          <w:b/>
          <w:bCs/>
          <w:color w:val="000000"/>
          <w:sz w:val="28"/>
          <w:szCs w:val="28"/>
          <w:lang w:val="uk-UA"/>
        </w:rPr>
      </w:pPr>
      <w:r w:rsidRPr="004965BF">
        <w:rPr>
          <w:rFonts w:eastAsia="Calibri"/>
          <w:b/>
          <w:bCs/>
          <w:sz w:val="28"/>
          <w:szCs w:val="28"/>
          <w:lang w:val="uk-UA"/>
        </w:rPr>
        <w:lastRenderedPageBreak/>
        <w:t>1.1.</w:t>
      </w:r>
      <w:r w:rsidRPr="004965BF">
        <w:rPr>
          <w:rFonts w:eastAsia="Calibri"/>
          <w:b/>
          <w:bCs/>
          <w:color w:val="000000"/>
          <w:sz w:val="28"/>
          <w:szCs w:val="28"/>
          <w:lang w:val="uk-UA"/>
        </w:rPr>
        <w:t>Значення вироб</w:t>
      </w:r>
      <w:r w:rsidR="00401F14">
        <w:rPr>
          <w:rFonts w:eastAsia="Calibri"/>
          <w:b/>
          <w:bCs/>
          <w:color w:val="000000"/>
          <w:sz w:val="28"/>
          <w:szCs w:val="28"/>
          <w:lang w:val="uk-UA"/>
        </w:rPr>
        <w:t>ництва гречки</w:t>
      </w:r>
      <w:r w:rsidRPr="004965BF">
        <w:rPr>
          <w:rFonts w:eastAsia="Calibri"/>
          <w:b/>
          <w:bCs/>
          <w:color w:val="000000"/>
          <w:sz w:val="28"/>
          <w:szCs w:val="28"/>
          <w:lang w:val="uk-UA"/>
        </w:rPr>
        <w:t xml:space="preserve"> Україні та світі</w:t>
      </w:r>
    </w:p>
    <w:p w:rsidR="00211F3F" w:rsidRPr="00401F14" w:rsidRDefault="00211F3F" w:rsidP="00211F3F">
      <w:pPr>
        <w:pStyle w:val="a3"/>
        <w:shd w:val="clear" w:color="auto" w:fill="FFFFFF"/>
        <w:spacing w:before="0" w:beforeAutospacing="0" w:after="150" w:afterAutospacing="0" w:line="360" w:lineRule="auto"/>
        <w:ind w:firstLine="708"/>
        <w:jc w:val="both"/>
        <w:rPr>
          <w:rFonts w:ascii="Arial" w:hAnsi="Arial" w:cs="Arial"/>
          <w:sz w:val="28"/>
          <w:szCs w:val="28"/>
          <w:lang w:val="uk-UA"/>
        </w:rPr>
      </w:pPr>
    </w:p>
    <w:p w:rsidR="004F0ED2" w:rsidRPr="004965BF" w:rsidRDefault="00211F3F" w:rsidP="004F0ED2">
      <w:pPr>
        <w:shd w:val="clear" w:color="auto" w:fill="FFFFFF"/>
        <w:spacing w:after="0" w:line="360" w:lineRule="auto"/>
        <w:ind w:firstLine="1134"/>
        <w:jc w:val="both"/>
        <w:rPr>
          <w:rFonts w:ascii="Times New Roman" w:eastAsia="Times New Roman" w:hAnsi="Times New Roman" w:cs="Times New Roman"/>
          <w:sz w:val="28"/>
          <w:szCs w:val="28"/>
          <w:lang w:val="uk-UA" w:eastAsia="ru-RU"/>
        </w:rPr>
      </w:pPr>
      <w:r w:rsidRPr="004965BF">
        <w:rPr>
          <w:rFonts w:ascii="Times New Roman" w:eastAsia="Times New Roman" w:hAnsi="Times New Roman" w:cs="Times New Roman"/>
          <w:sz w:val="28"/>
          <w:szCs w:val="28"/>
          <w:lang w:val="uk-UA" w:eastAsia="ru-RU"/>
        </w:rPr>
        <w:t xml:space="preserve">Гречка походить з Індії. Вважають, що найближчим її родичем є татарська гречка. У культурі відома близько 2500 років. В Європі гречку почали вирощувати в XV ст. </w:t>
      </w:r>
      <w:r w:rsidR="004F0ED2" w:rsidRPr="004965BF">
        <w:rPr>
          <w:rFonts w:ascii="Times New Roman" w:eastAsia="Times New Roman" w:hAnsi="Times New Roman" w:cs="Times New Roman"/>
          <w:sz w:val="28"/>
          <w:szCs w:val="28"/>
          <w:lang w:val="uk-UA" w:eastAsia="ru-RU"/>
        </w:rPr>
        <w:t>В основному вирощується в європейських країнах (2,4 млн га). Значно менше сіють її США, Канаді, Японії, Індії, Китаї.</w:t>
      </w:r>
    </w:p>
    <w:p w:rsidR="005C2441" w:rsidRPr="00607AE5" w:rsidRDefault="00211F3F" w:rsidP="00607AE5">
      <w:pPr>
        <w:shd w:val="clear" w:color="auto" w:fill="FFFFFF"/>
        <w:spacing w:after="0" w:line="360" w:lineRule="auto"/>
        <w:ind w:firstLine="1134"/>
        <w:jc w:val="both"/>
        <w:rPr>
          <w:rFonts w:ascii="Times New Roman" w:hAnsi="Times New Roman" w:cs="Times New Roman"/>
          <w:sz w:val="28"/>
          <w:szCs w:val="28"/>
          <w:lang w:val="uk-UA"/>
        </w:rPr>
      </w:pPr>
      <w:r w:rsidRPr="004965BF">
        <w:rPr>
          <w:rFonts w:ascii="Times New Roman" w:eastAsia="Times New Roman" w:hAnsi="Times New Roman" w:cs="Times New Roman"/>
          <w:sz w:val="28"/>
          <w:szCs w:val="28"/>
          <w:lang w:val="uk-UA" w:eastAsia="ru-RU"/>
        </w:rPr>
        <w:t>У нашій країні вона поширилась у XVI ст. Світова площа посіву гречки в даний час близько 4 млн га. З усіх країн світу найбільші посівні площі гречки зосе</w:t>
      </w:r>
      <w:r w:rsidR="004F0ED2" w:rsidRPr="004965BF">
        <w:rPr>
          <w:rFonts w:ascii="Times New Roman" w:eastAsia="Times New Roman" w:hAnsi="Times New Roman" w:cs="Times New Roman"/>
          <w:sz w:val="28"/>
          <w:szCs w:val="28"/>
          <w:lang w:val="uk-UA" w:eastAsia="ru-RU"/>
        </w:rPr>
        <w:t>реджені в СНД - 2 млн га.</w:t>
      </w:r>
      <w:r w:rsidR="00607AE5" w:rsidRPr="00607AE5">
        <w:rPr>
          <w:rFonts w:ascii="Times New Roman" w:hAnsi="Times New Roman" w:cs="Times New Roman"/>
          <w:sz w:val="28"/>
          <w:szCs w:val="28"/>
          <w:lang w:val="uk-UA"/>
        </w:rPr>
        <w:t xml:space="preserve"> </w:t>
      </w:r>
      <w:r w:rsidR="00607AE5">
        <w:rPr>
          <w:rFonts w:ascii="Times New Roman" w:hAnsi="Times New Roman" w:cs="Times New Roman"/>
          <w:sz w:val="28"/>
          <w:szCs w:val="28"/>
        </w:rPr>
        <w:t>[</w:t>
      </w:r>
      <w:r w:rsidR="00607AE5">
        <w:rPr>
          <w:rFonts w:ascii="Times New Roman" w:hAnsi="Times New Roman" w:cs="Times New Roman"/>
          <w:sz w:val="28"/>
          <w:szCs w:val="28"/>
          <w:lang w:val="uk-UA"/>
        </w:rPr>
        <w:t>9</w:t>
      </w:r>
      <w:r w:rsidR="00607AE5" w:rsidRPr="00607AE5">
        <w:rPr>
          <w:rFonts w:ascii="Times New Roman" w:hAnsi="Times New Roman" w:cs="Times New Roman"/>
          <w:sz w:val="28"/>
          <w:szCs w:val="28"/>
        </w:rPr>
        <w:t xml:space="preserve">]. </w:t>
      </w:r>
    </w:p>
    <w:p w:rsidR="008D5393" w:rsidRDefault="00600832" w:rsidP="002A0B91">
      <w:pPr>
        <w:shd w:val="clear" w:color="auto" w:fill="FFFFFF"/>
        <w:spacing w:after="0" w:line="360" w:lineRule="auto"/>
        <w:ind w:firstLine="1134"/>
        <w:jc w:val="both"/>
        <w:rPr>
          <w:rFonts w:ascii="Times New Roman" w:hAnsi="Times New Roman" w:cs="Times New Roman"/>
          <w:sz w:val="28"/>
          <w:szCs w:val="28"/>
          <w:lang w:val="uk-UA"/>
        </w:rPr>
      </w:pPr>
      <w:r w:rsidRPr="004965BF">
        <w:rPr>
          <w:rFonts w:ascii="Times New Roman" w:hAnsi="Times New Roman" w:cs="Times New Roman"/>
          <w:sz w:val="28"/>
          <w:szCs w:val="28"/>
          <w:lang w:val="uk-UA"/>
        </w:rPr>
        <w:t>В останні роки, як відмічають експерти, виробництво гречки в Україні характеризувалося різкими коливаннями у межах 140-180 тис. т, що було зумовлено передусім ціною на культуру. Внутрішнє споживання цієї зернової становить 130-140 тис. т</w:t>
      </w:r>
      <w:r w:rsidR="00607AE5">
        <w:rPr>
          <w:rFonts w:ascii="Times New Roman" w:hAnsi="Times New Roman" w:cs="Times New Roman"/>
          <w:sz w:val="28"/>
          <w:szCs w:val="28"/>
          <w:lang w:val="uk-UA"/>
        </w:rPr>
        <w:t>он.</w:t>
      </w:r>
    </w:p>
    <w:p w:rsidR="00607AE5" w:rsidRDefault="008D5393" w:rsidP="00607AE5">
      <w:pPr>
        <w:shd w:val="clear" w:color="auto" w:fill="FFFFFF"/>
        <w:spacing w:after="0" w:line="360" w:lineRule="auto"/>
        <w:ind w:firstLine="1134"/>
        <w:jc w:val="both"/>
        <w:rPr>
          <w:rFonts w:ascii="Times New Roman" w:hAnsi="Times New Roman" w:cs="Times New Roman"/>
          <w:sz w:val="28"/>
          <w:szCs w:val="28"/>
          <w:lang w:val="uk-UA"/>
        </w:rPr>
      </w:pPr>
      <w:r w:rsidRPr="004965BF">
        <w:rPr>
          <w:rFonts w:ascii="Times New Roman" w:eastAsia="Times New Roman" w:hAnsi="Times New Roman" w:cs="Times New Roman"/>
          <w:sz w:val="28"/>
          <w:szCs w:val="28"/>
          <w:lang w:val="uk-UA" w:eastAsia="ru-RU"/>
        </w:rPr>
        <w:t>За врожаєм гречка поступається всім зерновим культурам. Так, найвища її врожайність в Україні була в 1990 р. - всього 11,6 ц/га. За останні роки врожайність знизилась до 6,8 ц/га (2002 p.). Проте передовий досвід і виробнича практика свідчать про те, що при застосуванні науково обґрунтованої агротехніки з врахуванням специфічних біологічних вимог до факторів навколишнього середовища гречка спроможна формувати врожай зерна до 30-40 ц/га</w:t>
      </w:r>
      <w:r w:rsidR="00607AE5">
        <w:rPr>
          <w:rFonts w:ascii="Times New Roman" w:eastAsia="Times New Roman" w:hAnsi="Times New Roman" w:cs="Times New Roman"/>
          <w:sz w:val="28"/>
          <w:szCs w:val="28"/>
          <w:lang w:val="uk-UA" w:eastAsia="ru-RU"/>
        </w:rPr>
        <w:t xml:space="preserve"> </w:t>
      </w:r>
      <w:r w:rsidR="00607AE5">
        <w:rPr>
          <w:rFonts w:ascii="Times New Roman" w:hAnsi="Times New Roman" w:cs="Times New Roman"/>
          <w:sz w:val="28"/>
          <w:szCs w:val="28"/>
        </w:rPr>
        <w:t>[</w:t>
      </w:r>
      <w:r w:rsidR="00607AE5">
        <w:rPr>
          <w:rFonts w:ascii="Times New Roman" w:hAnsi="Times New Roman" w:cs="Times New Roman"/>
          <w:sz w:val="28"/>
          <w:szCs w:val="28"/>
          <w:lang w:val="uk-UA"/>
        </w:rPr>
        <w:t>11</w:t>
      </w:r>
      <w:r w:rsidR="00607AE5" w:rsidRPr="00607AE5">
        <w:rPr>
          <w:rFonts w:ascii="Times New Roman" w:hAnsi="Times New Roman" w:cs="Times New Roman"/>
          <w:sz w:val="28"/>
          <w:szCs w:val="28"/>
        </w:rPr>
        <w:t xml:space="preserve">]. </w:t>
      </w:r>
    </w:p>
    <w:p w:rsidR="00C01145" w:rsidRPr="004965BF" w:rsidRDefault="00C01145" w:rsidP="002A0B91">
      <w:pPr>
        <w:shd w:val="clear" w:color="auto" w:fill="FFFFFF"/>
        <w:spacing w:after="0" w:line="360" w:lineRule="auto"/>
        <w:ind w:firstLine="1134"/>
        <w:jc w:val="both"/>
        <w:rPr>
          <w:rFonts w:ascii="Times New Roman" w:eastAsia="Times New Roman" w:hAnsi="Times New Roman" w:cs="Times New Roman"/>
          <w:sz w:val="28"/>
          <w:szCs w:val="28"/>
          <w:lang w:val="uk-UA" w:eastAsia="ru-RU"/>
        </w:rPr>
      </w:pPr>
    </w:p>
    <w:p w:rsidR="00607AE5" w:rsidRDefault="00607AE5" w:rsidP="00607AE5">
      <w:pPr>
        <w:spacing w:after="0"/>
        <w:jc w:val="both"/>
        <w:rPr>
          <w:rFonts w:ascii="Times New Roman" w:eastAsia="Times New Roman" w:hAnsi="Times New Roman" w:cs="Times New Roman"/>
          <w:sz w:val="28"/>
          <w:szCs w:val="28"/>
          <w:lang w:val="uk-UA" w:eastAsia="ru-RU"/>
        </w:rPr>
      </w:pPr>
    </w:p>
    <w:p w:rsidR="00401F14" w:rsidRDefault="00401F14" w:rsidP="002A0B91">
      <w:pPr>
        <w:spacing w:after="0"/>
        <w:ind w:firstLine="1134"/>
        <w:jc w:val="both"/>
        <w:rPr>
          <w:rFonts w:ascii="Times New Roman" w:eastAsia="Times New Roman" w:hAnsi="Times New Roman" w:cs="Times New Roman"/>
          <w:b/>
          <w:sz w:val="28"/>
          <w:szCs w:val="28"/>
          <w:lang w:val="uk-UA" w:eastAsia="ru-RU"/>
        </w:rPr>
      </w:pPr>
    </w:p>
    <w:p w:rsidR="00401F14" w:rsidRDefault="00401F14" w:rsidP="002A0B91">
      <w:pPr>
        <w:spacing w:after="0"/>
        <w:ind w:firstLine="1134"/>
        <w:jc w:val="both"/>
        <w:rPr>
          <w:rFonts w:ascii="Times New Roman" w:eastAsia="Times New Roman" w:hAnsi="Times New Roman" w:cs="Times New Roman"/>
          <w:b/>
          <w:sz w:val="28"/>
          <w:szCs w:val="28"/>
          <w:lang w:val="uk-UA" w:eastAsia="ru-RU"/>
        </w:rPr>
      </w:pPr>
    </w:p>
    <w:p w:rsidR="00401F14" w:rsidRDefault="00401F14" w:rsidP="002A0B91">
      <w:pPr>
        <w:spacing w:after="0"/>
        <w:ind w:firstLine="1134"/>
        <w:jc w:val="both"/>
        <w:rPr>
          <w:rFonts w:ascii="Times New Roman" w:eastAsia="Times New Roman" w:hAnsi="Times New Roman" w:cs="Times New Roman"/>
          <w:b/>
          <w:sz w:val="28"/>
          <w:szCs w:val="28"/>
          <w:lang w:val="uk-UA" w:eastAsia="ru-RU"/>
        </w:rPr>
      </w:pPr>
    </w:p>
    <w:p w:rsidR="00401F14" w:rsidRDefault="00401F14" w:rsidP="002A0B91">
      <w:pPr>
        <w:spacing w:after="0"/>
        <w:ind w:firstLine="1134"/>
        <w:jc w:val="both"/>
        <w:rPr>
          <w:rFonts w:ascii="Times New Roman" w:eastAsia="Times New Roman" w:hAnsi="Times New Roman" w:cs="Times New Roman"/>
          <w:b/>
          <w:sz w:val="28"/>
          <w:szCs w:val="28"/>
          <w:lang w:val="uk-UA" w:eastAsia="ru-RU"/>
        </w:rPr>
      </w:pPr>
    </w:p>
    <w:p w:rsidR="00401F14" w:rsidRDefault="00401F14" w:rsidP="002A0B91">
      <w:pPr>
        <w:spacing w:after="0"/>
        <w:ind w:firstLine="1134"/>
        <w:jc w:val="both"/>
        <w:rPr>
          <w:rFonts w:ascii="Times New Roman" w:eastAsia="Times New Roman" w:hAnsi="Times New Roman" w:cs="Times New Roman"/>
          <w:b/>
          <w:sz w:val="28"/>
          <w:szCs w:val="28"/>
          <w:lang w:val="uk-UA" w:eastAsia="ru-RU"/>
        </w:rPr>
      </w:pPr>
    </w:p>
    <w:p w:rsidR="00671EF7" w:rsidRDefault="00671EF7" w:rsidP="002A0B91">
      <w:pPr>
        <w:spacing w:after="0"/>
        <w:ind w:firstLine="1134"/>
        <w:jc w:val="both"/>
        <w:rPr>
          <w:rFonts w:ascii="Times New Roman" w:eastAsia="Times New Roman" w:hAnsi="Times New Roman" w:cs="Times New Roman"/>
          <w:b/>
          <w:sz w:val="28"/>
          <w:szCs w:val="28"/>
          <w:lang w:val="uk-UA" w:eastAsia="ru-RU"/>
        </w:rPr>
      </w:pPr>
    </w:p>
    <w:p w:rsidR="00671EF7" w:rsidRDefault="00671EF7" w:rsidP="002A0B91">
      <w:pPr>
        <w:spacing w:after="0"/>
        <w:ind w:firstLine="1134"/>
        <w:jc w:val="both"/>
        <w:rPr>
          <w:rFonts w:ascii="Times New Roman" w:eastAsia="Times New Roman" w:hAnsi="Times New Roman" w:cs="Times New Roman"/>
          <w:b/>
          <w:sz w:val="28"/>
          <w:szCs w:val="28"/>
          <w:lang w:val="uk-UA" w:eastAsia="ru-RU"/>
        </w:rPr>
      </w:pPr>
    </w:p>
    <w:p w:rsidR="00671EF7" w:rsidRDefault="00671EF7" w:rsidP="002A0B91">
      <w:pPr>
        <w:spacing w:after="0"/>
        <w:ind w:firstLine="1134"/>
        <w:jc w:val="both"/>
        <w:rPr>
          <w:rFonts w:ascii="Times New Roman" w:eastAsia="Times New Roman" w:hAnsi="Times New Roman" w:cs="Times New Roman"/>
          <w:b/>
          <w:sz w:val="28"/>
          <w:szCs w:val="28"/>
          <w:lang w:val="uk-UA" w:eastAsia="ru-RU"/>
        </w:rPr>
      </w:pPr>
    </w:p>
    <w:p w:rsidR="00671EF7" w:rsidRDefault="00671EF7" w:rsidP="002A0B91">
      <w:pPr>
        <w:spacing w:after="0"/>
        <w:ind w:firstLine="1134"/>
        <w:jc w:val="both"/>
        <w:rPr>
          <w:rFonts w:ascii="Times New Roman" w:eastAsia="Times New Roman" w:hAnsi="Times New Roman" w:cs="Times New Roman"/>
          <w:b/>
          <w:sz w:val="28"/>
          <w:szCs w:val="28"/>
          <w:lang w:val="uk-UA" w:eastAsia="ru-RU"/>
        </w:rPr>
      </w:pPr>
    </w:p>
    <w:p w:rsidR="00401F14" w:rsidRDefault="00401F14" w:rsidP="00A56642">
      <w:pPr>
        <w:spacing w:after="0"/>
        <w:jc w:val="both"/>
        <w:rPr>
          <w:rFonts w:ascii="Times New Roman" w:eastAsia="Times New Roman" w:hAnsi="Times New Roman" w:cs="Times New Roman"/>
          <w:b/>
          <w:sz w:val="28"/>
          <w:szCs w:val="28"/>
          <w:lang w:val="uk-UA" w:eastAsia="ru-RU"/>
        </w:rPr>
      </w:pPr>
    </w:p>
    <w:p w:rsidR="00243FE6" w:rsidRPr="00243FE6" w:rsidRDefault="00243FE6" w:rsidP="002A0B91">
      <w:pPr>
        <w:spacing w:after="0"/>
        <w:ind w:firstLine="1134"/>
        <w:jc w:val="both"/>
        <w:rPr>
          <w:rFonts w:ascii="Times New Roman" w:eastAsia="Times New Roman" w:hAnsi="Times New Roman" w:cs="Times New Roman"/>
          <w:b/>
          <w:bCs/>
          <w:kern w:val="28"/>
          <w:sz w:val="28"/>
          <w:szCs w:val="28"/>
          <w:lang w:val="uk-UA" w:eastAsia="ru-RU"/>
        </w:rPr>
      </w:pPr>
      <w:r w:rsidRPr="00243FE6">
        <w:rPr>
          <w:rFonts w:ascii="Times New Roman" w:eastAsia="Times New Roman" w:hAnsi="Times New Roman" w:cs="Times New Roman"/>
          <w:b/>
          <w:sz w:val="28"/>
          <w:szCs w:val="28"/>
          <w:lang w:val="uk-UA" w:eastAsia="ru-RU"/>
        </w:rPr>
        <w:lastRenderedPageBreak/>
        <w:t>1.2. Наукові й агроекологічні осно</w:t>
      </w:r>
      <w:r w:rsidRPr="00243FE6">
        <w:rPr>
          <w:rFonts w:ascii="Times New Roman" w:eastAsia="Times New Roman" w:hAnsi="Times New Roman" w:cs="Times New Roman"/>
          <w:b/>
          <w:bCs/>
          <w:color w:val="000000"/>
          <w:sz w:val="28"/>
          <w:szCs w:val="28"/>
          <w:lang w:val="uk-UA" w:eastAsia="ru-RU"/>
        </w:rPr>
        <w:t>ви вирощування</w:t>
      </w:r>
      <w:r w:rsidRPr="00243FE6">
        <w:rPr>
          <w:rFonts w:ascii="Times New Roman" w:eastAsia="Times New Roman" w:hAnsi="Times New Roman" w:cs="Times New Roman"/>
          <w:b/>
          <w:bCs/>
          <w:kern w:val="28"/>
          <w:sz w:val="28"/>
          <w:szCs w:val="28"/>
          <w:lang w:val="uk-UA" w:eastAsia="ru-RU"/>
        </w:rPr>
        <w:t xml:space="preserve"> гречки</w:t>
      </w:r>
    </w:p>
    <w:p w:rsidR="008D5393" w:rsidRDefault="008D5393" w:rsidP="002A0B91">
      <w:pPr>
        <w:shd w:val="clear" w:color="auto" w:fill="FFFFFF"/>
        <w:tabs>
          <w:tab w:val="left" w:pos="8222"/>
        </w:tabs>
        <w:spacing w:before="150" w:after="150" w:line="360" w:lineRule="auto"/>
        <w:ind w:firstLine="1134"/>
        <w:jc w:val="center"/>
        <w:outlineLvl w:val="2"/>
        <w:rPr>
          <w:rFonts w:ascii="RobotoMedium" w:eastAsia="Times New Roman" w:hAnsi="RobotoMedium" w:cs="Times New Roman"/>
          <w:b/>
          <w:bCs/>
          <w:sz w:val="28"/>
          <w:szCs w:val="28"/>
          <w:lang w:val="uk-UA" w:eastAsia="ru-RU"/>
        </w:rPr>
      </w:pPr>
    </w:p>
    <w:p w:rsidR="00243FE6" w:rsidRDefault="00600832" w:rsidP="002A0B91">
      <w:pPr>
        <w:shd w:val="clear" w:color="auto" w:fill="FFFFFF"/>
        <w:tabs>
          <w:tab w:val="left" w:pos="8222"/>
        </w:tabs>
        <w:spacing w:after="0" w:line="360" w:lineRule="auto"/>
        <w:ind w:firstLine="1134"/>
        <w:jc w:val="both"/>
        <w:rPr>
          <w:rFonts w:ascii="RobotoRegular" w:eastAsia="Times New Roman" w:hAnsi="RobotoRegular" w:cs="Times New Roman"/>
          <w:sz w:val="28"/>
          <w:szCs w:val="28"/>
          <w:lang w:val="uk-UA" w:eastAsia="ru-RU"/>
        </w:rPr>
      </w:pPr>
      <w:r w:rsidRPr="004965BF">
        <w:rPr>
          <w:rFonts w:ascii="RobotoRegular" w:eastAsia="Times New Roman" w:hAnsi="RobotoRegular" w:cs="Times New Roman"/>
          <w:sz w:val="28"/>
          <w:szCs w:val="28"/>
          <w:lang w:val="uk-UA" w:eastAsia="ru-RU"/>
        </w:rPr>
        <w:t>Основний обробіток після стерньових попередників починають з лущення стерні вслід за збиранням урожаю на полях засмічених однорічними бур`янами дисковими знаряддями на глибину 6-8 см, засмічених кореневищними бур`янами (пирій, свинорий) — у двох напрямках на глибину 10-12см, — коренепаростковими бур`янами (осоти, молочай, березка польова та інші) — на глибину 12-14см безвідвальним лемішними лущильниками або плоскорізними знарядями. Через 12-14 днів, після масового проростання бур`янів, поле орють на зяб плугами з передплужниками на глибину 23-25см а на дерново-підзолистих грунтах — на глибину орного шару (18-20см).</w:t>
      </w:r>
    </w:p>
    <w:p w:rsidR="00600832" w:rsidRPr="004965BF" w:rsidRDefault="00600832" w:rsidP="002A0B91">
      <w:pPr>
        <w:shd w:val="clear" w:color="auto" w:fill="FFFFFF"/>
        <w:tabs>
          <w:tab w:val="left" w:pos="8222"/>
        </w:tabs>
        <w:spacing w:after="0" w:line="360" w:lineRule="auto"/>
        <w:ind w:firstLine="1134"/>
        <w:jc w:val="both"/>
        <w:rPr>
          <w:rFonts w:ascii="RobotoRegular" w:eastAsia="Times New Roman" w:hAnsi="RobotoRegular" w:cs="Times New Roman"/>
          <w:sz w:val="28"/>
          <w:szCs w:val="28"/>
          <w:lang w:val="uk-UA" w:eastAsia="ru-RU"/>
        </w:rPr>
      </w:pPr>
      <w:r w:rsidRPr="004965BF">
        <w:rPr>
          <w:rFonts w:ascii="RobotoRegular" w:eastAsia="Times New Roman" w:hAnsi="RobotoRegular" w:cs="Times New Roman"/>
          <w:sz w:val="28"/>
          <w:szCs w:val="28"/>
          <w:lang w:val="uk-UA" w:eastAsia="ru-RU"/>
        </w:rPr>
        <w:t>Після збирання пізніх просапних культур (буряків, картоплі) чисті від бур`янів поля обробляють дисковими боронами БДТ-7, БДТ-10 або плоскорізами (наприклад КПГ-2-150) на глибину 23-25см без попереднього лущення.</w:t>
      </w:r>
    </w:p>
    <w:p w:rsidR="00243FE6" w:rsidRPr="00607AE5" w:rsidRDefault="00600832" w:rsidP="00607AE5">
      <w:pPr>
        <w:shd w:val="clear" w:color="auto" w:fill="FFFFFF"/>
        <w:spacing w:after="0" w:line="360" w:lineRule="auto"/>
        <w:ind w:firstLine="1134"/>
        <w:jc w:val="both"/>
        <w:rPr>
          <w:rFonts w:ascii="Times New Roman" w:hAnsi="Times New Roman" w:cs="Times New Roman"/>
          <w:sz w:val="28"/>
          <w:szCs w:val="28"/>
          <w:lang w:val="uk-UA"/>
        </w:rPr>
      </w:pPr>
      <w:r w:rsidRPr="004965BF">
        <w:rPr>
          <w:rFonts w:ascii="RobotoRegular" w:eastAsia="Times New Roman" w:hAnsi="RobotoRegular" w:cs="Times New Roman"/>
          <w:sz w:val="28"/>
          <w:szCs w:val="28"/>
          <w:lang w:val="uk-UA" w:eastAsia="ru-RU"/>
        </w:rPr>
        <w:t>Весняний обробіток починають із ранньовесняного боронування (закритя вологи) зубовими боронами, коли верхній шар грунту досягне фізичної стиглості. Потім проводять дві культивації (на 10-12 та 8-10см) з розривом у часі, який потрібно для проростання бур`янів. Передпосівну культивацію краще робити буряковими культиваторами УСМК -5.4 А на глибину 3-4см. Якщо грунт пухкий та недостантьо вологий, то перед</w:t>
      </w:r>
      <w:r w:rsidR="00607AE5">
        <w:rPr>
          <w:rFonts w:ascii="RobotoRegular" w:eastAsia="Times New Roman" w:hAnsi="RobotoRegular" w:cs="Times New Roman"/>
          <w:sz w:val="28"/>
          <w:szCs w:val="28"/>
          <w:lang w:val="uk-UA" w:eastAsia="ru-RU"/>
        </w:rPr>
        <w:t xml:space="preserve"> сівбою роблять коткування поля</w:t>
      </w:r>
      <w:r w:rsidR="00607AE5">
        <w:rPr>
          <w:rFonts w:ascii="Times New Roman" w:hAnsi="Times New Roman" w:cs="Times New Roman"/>
          <w:sz w:val="28"/>
          <w:szCs w:val="28"/>
        </w:rPr>
        <w:t>[</w:t>
      </w:r>
      <w:r w:rsidR="00607AE5">
        <w:rPr>
          <w:rFonts w:ascii="Times New Roman" w:hAnsi="Times New Roman" w:cs="Times New Roman"/>
          <w:sz w:val="28"/>
          <w:szCs w:val="28"/>
          <w:lang w:val="uk-UA"/>
        </w:rPr>
        <w:t>4</w:t>
      </w:r>
      <w:r w:rsidR="00607AE5" w:rsidRPr="00607AE5">
        <w:rPr>
          <w:rFonts w:ascii="Times New Roman" w:hAnsi="Times New Roman" w:cs="Times New Roman"/>
          <w:sz w:val="28"/>
          <w:szCs w:val="28"/>
        </w:rPr>
        <w:t xml:space="preserve">]. </w:t>
      </w:r>
    </w:p>
    <w:p w:rsidR="00243FE6" w:rsidRDefault="00600832" w:rsidP="00243FE6">
      <w:pPr>
        <w:shd w:val="clear" w:color="auto" w:fill="FFFFFF"/>
        <w:tabs>
          <w:tab w:val="left" w:pos="8222"/>
        </w:tabs>
        <w:spacing w:after="0" w:line="360" w:lineRule="auto"/>
        <w:ind w:firstLine="1134"/>
        <w:jc w:val="both"/>
        <w:rPr>
          <w:rFonts w:ascii="RobotoRegular" w:eastAsia="Times New Roman" w:hAnsi="RobotoRegular" w:cs="Times New Roman"/>
          <w:sz w:val="28"/>
          <w:szCs w:val="28"/>
          <w:lang w:val="uk-UA" w:eastAsia="ru-RU"/>
        </w:rPr>
      </w:pPr>
      <w:r w:rsidRPr="004965BF">
        <w:rPr>
          <w:rFonts w:ascii="RobotoRegular" w:eastAsia="Times New Roman" w:hAnsi="RobotoRegular" w:cs="Times New Roman"/>
          <w:sz w:val="28"/>
          <w:szCs w:val="28"/>
          <w:lang w:val="uk-UA" w:eastAsia="ru-RU"/>
        </w:rPr>
        <w:t>Мінеральні добрива  ефективно можна використовувати в основному удобрені, під час сівби, а на широкорядних посівах — і в підживленні. Фосфорно-калійні добрива слід вносити восени, азотні — під першу або другу весняну культивацію. Середні норми мінераль</w:t>
      </w:r>
      <w:r w:rsidRPr="004965BF">
        <w:rPr>
          <w:rFonts w:ascii="RobotoRegular" w:eastAsia="Times New Roman" w:hAnsi="RobotoRegular" w:cs="Times New Roman"/>
          <w:sz w:val="28"/>
          <w:szCs w:val="28"/>
          <w:lang w:val="uk-UA" w:eastAsia="ru-RU"/>
        </w:rPr>
        <w:softHyphen/>
        <w:t>них добрив під гречку становлять N30-60, Р45-60 і К30-60 кг/га.</w:t>
      </w:r>
    </w:p>
    <w:p w:rsidR="00243FE6" w:rsidRPr="00607AE5" w:rsidRDefault="00600832" w:rsidP="00607AE5">
      <w:pPr>
        <w:shd w:val="clear" w:color="auto" w:fill="FFFFFF"/>
        <w:spacing w:after="0" w:line="360" w:lineRule="auto"/>
        <w:ind w:firstLine="1134"/>
        <w:jc w:val="both"/>
        <w:rPr>
          <w:rFonts w:ascii="Times New Roman" w:hAnsi="Times New Roman" w:cs="Times New Roman"/>
          <w:sz w:val="28"/>
          <w:szCs w:val="28"/>
          <w:lang w:val="uk-UA"/>
        </w:rPr>
      </w:pPr>
      <w:r w:rsidRPr="004965BF">
        <w:rPr>
          <w:rFonts w:ascii="RobotoRegular" w:eastAsia="Times New Roman" w:hAnsi="RobotoRegular" w:cs="Times New Roman"/>
          <w:sz w:val="28"/>
          <w:szCs w:val="28"/>
          <w:lang w:val="uk-UA" w:eastAsia="ru-RU"/>
        </w:rPr>
        <w:t>Ефективно під час сівби в рядки внести Р</w:t>
      </w:r>
      <w:r w:rsidRPr="004965BF">
        <w:rPr>
          <w:rFonts w:ascii="RobotoRegular" w:eastAsia="Times New Roman" w:hAnsi="RobotoRegular" w:cs="Times New Roman"/>
          <w:sz w:val="28"/>
          <w:szCs w:val="28"/>
          <w:vertAlign w:val="subscript"/>
          <w:lang w:val="uk-UA" w:eastAsia="ru-RU"/>
        </w:rPr>
        <w:t>10</w:t>
      </w:r>
      <w:r w:rsidRPr="004965BF">
        <w:rPr>
          <w:rFonts w:ascii="RobotoRegular" w:eastAsia="Times New Roman" w:hAnsi="RobotoRegular" w:cs="Times New Roman"/>
          <w:sz w:val="28"/>
          <w:szCs w:val="28"/>
          <w:lang w:val="uk-UA" w:eastAsia="ru-RU"/>
        </w:rPr>
        <w:t xml:space="preserve"> (або складні добрива). Якщо в основне внесення добрива не використовували, при першому </w:t>
      </w:r>
      <w:r w:rsidRPr="004965BF">
        <w:rPr>
          <w:rFonts w:ascii="RobotoRegular" w:eastAsia="Times New Roman" w:hAnsi="RobotoRegular" w:cs="Times New Roman"/>
          <w:sz w:val="28"/>
          <w:szCs w:val="28"/>
          <w:lang w:val="uk-UA" w:eastAsia="ru-RU"/>
        </w:rPr>
        <w:lastRenderedPageBreak/>
        <w:t>міжрядному обробітку доцільно підживити широкорядні посіви гречки складними добривами по 20-30 кг/га д.р.</w:t>
      </w:r>
      <w:r w:rsidR="00607AE5" w:rsidRPr="00607AE5">
        <w:rPr>
          <w:rFonts w:ascii="Times New Roman" w:hAnsi="Times New Roman" w:cs="Times New Roman"/>
          <w:sz w:val="28"/>
          <w:szCs w:val="28"/>
        </w:rPr>
        <w:t xml:space="preserve"> </w:t>
      </w:r>
      <w:r w:rsidR="00607AE5">
        <w:rPr>
          <w:rFonts w:ascii="Times New Roman" w:hAnsi="Times New Roman" w:cs="Times New Roman"/>
          <w:sz w:val="28"/>
          <w:szCs w:val="28"/>
        </w:rPr>
        <w:t>[</w:t>
      </w:r>
      <w:r w:rsidR="00607AE5">
        <w:rPr>
          <w:rFonts w:ascii="Times New Roman" w:hAnsi="Times New Roman" w:cs="Times New Roman"/>
          <w:sz w:val="28"/>
          <w:szCs w:val="28"/>
          <w:lang w:val="uk-UA"/>
        </w:rPr>
        <w:t>13</w:t>
      </w:r>
      <w:r w:rsidR="00607AE5" w:rsidRPr="00607AE5">
        <w:rPr>
          <w:rFonts w:ascii="Times New Roman" w:hAnsi="Times New Roman" w:cs="Times New Roman"/>
          <w:sz w:val="28"/>
          <w:szCs w:val="28"/>
        </w:rPr>
        <w:t xml:space="preserve">]. </w:t>
      </w:r>
    </w:p>
    <w:p w:rsidR="00243FE6" w:rsidRDefault="00600832" w:rsidP="00243FE6">
      <w:pPr>
        <w:shd w:val="clear" w:color="auto" w:fill="FFFFFF"/>
        <w:tabs>
          <w:tab w:val="left" w:pos="8222"/>
        </w:tabs>
        <w:spacing w:after="0" w:line="360" w:lineRule="auto"/>
        <w:ind w:firstLine="1134"/>
        <w:jc w:val="both"/>
        <w:rPr>
          <w:rFonts w:ascii="RobotoRegular" w:eastAsia="Times New Roman" w:hAnsi="RobotoRegular" w:cs="Times New Roman"/>
          <w:sz w:val="28"/>
          <w:szCs w:val="28"/>
          <w:lang w:val="uk-UA" w:eastAsia="ru-RU"/>
        </w:rPr>
      </w:pPr>
      <w:r w:rsidRPr="004965BF">
        <w:rPr>
          <w:rFonts w:ascii="RobotoRegular" w:eastAsia="Times New Roman" w:hAnsi="RobotoRegular" w:cs="Times New Roman"/>
          <w:sz w:val="28"/>
          <w:szCs w:val="28"/>
          <w:lang w:val="uk-UA" w:eastAsia="ru-RU"/>
        </w:rPr>
        <w:t>Ефективне позакореневе підживлення гречки розчином борних добрив, які поліпшують живлення зав’язей і сприяють підвищенню врожаю.</w:t>
      </w:r>
    </w:p>
    <w:p w:rsidR="00243FE6" w:rsidRPr="00607AE5" w:rsidRDefault="00600832" w:rsidP="00607AE5">
      <w:pPr>
        <w:shd w:val="clear" w:color="auto" w:fill="FFFFFF"/>
        <w:spacing w:after="0" w:line="360" w:lineRule="auto"/>
        <w:ind w:firstLine="1134"/>
        <w:jc w:val="both"/>
        <w:rPr>
          <w:rFonts w:ascii="Times New Roman" w:hAnsi="Times New Roman" w:cs="Times New Roman"/>
          <w:sz w:val="28"/>
          <w:szCs w:val="28"/>
          <w:lang w:val="uk-UA"/>
        </w:rPr>
      </w:pPr>
      <w:r w:rsidRPr="004965BF">
        <w:rPr>
          <w:rFonts w:ascii="RobotoRegular" w:eastAsia="Times New Roman" w:hAnsi="RobotoRegular" w:cs="Times New Roman"/>
          <w:sz w:val="28"/>
          <w:szCs w:val="28"/>
          <w:lang w:val="uk-UA" w:eastAsia="ru-RU"/>
        </w:rPr>
        <w:t xml:space="preserve">Урожай виросте ще на 10-25%, якщо застосовувати добрива в хелатних формах. Хелатні добрива (макро- й мікроелементи, що містяться в органічних сполуках) рослина засвоює майже повністю. Вносяться вони позакоренево, тобто по зеленому листу. На один гектар достатньо 1-4 кг чи літри препарату. Щодо витрат на одну одиницю площі: хелатні коштуватимуть у </w:t>
      </w:r>
      <w:r w:rsidR="00607AE5">
        <w:rPr>
          <w:rFonts w:ascii="RobotoRegular" w:eastAsia="Times New Roman" w:hAnsi="RobotoRegular" w:cs="Times New Roman"/>
          <w:sz w:val="28"/>
          <w:szCs w:val="28"/>
          <w:lang w:val="uk-UA" w:eastAsia="ru-RU"/>
        </w:rPr>
        <w:t xml:space="preserve">3-7 разів менше, ніж мінеральні </w:t>
      </w:r>
      <w:r w:rsidR="00607AE5">
        <w:rPr>
          <w:rFonts w:ascii="Times New Roman" w:hAnsi="Times New Roman" w:cs="Times New Roman"/>
          <w:sz w:val="28"/>
          <w:szCs w:val="28"/>
        </w:rPr>
        <w:t>[</w:t>
      </w:r>
      <w:r w:rsidR="00607AE5">
        <w:rPr>
          <w:rFonts w:ascii="Times New Roman" w:hAnsi="Times New Roman" w:cs="Times New Roman"/>
          <w:sz w:val="28"/>
          <w:szCs w:val="28"/>
          <w:lang w:val="uk-UA"/>
        </w:rPr>
        <w:t>9</w:t>
      </w:r>
      <w:r w:rsidR="00607AE5" w:rsidRPr="00607AE5">
        <w:rPr>
          <w:rFonts w:ascii="Times New Roman" w:hAnsi="Times New Roman" w:cs="Times New Roman"/>
          <w:sz w:val="28"/>
          <w:szCs w:val="28"/>
        </w:rPr>
        <w:t xml:space="preserve">]. </w:t>
      </w:r>
    </w:p>
    <w:p w:rsidR="00243FE6" w:rsidRDefault="00600832" w:rsidP="00243FE6">
      <w:pPr>
        <w:shd w:val="clear" w:color="auto" w:fill="FFFFFF"/>
        <w:tabs>
          <w:tab w:val="left" w:pos="8222"/>
        </w:tabs>
        <w:spacing w:after="0" w:line="360" w:lineRule="auto"/>
        <w:ind w:firstLine="1134"/>
        <w:jc w:val="both"/>
        <w:rPr>
          <w:rFonts w:ascii="RobotoRegular" w:eastAsia="Times New Roman" w:hAnsi="RobotoRegular" w:cs="Times New Roman"/>
          <w:sz w:val="28"/>
          <w:szCs w:val="28"/>
          <w:lang w:val="uk-UA" w:eastAsia="ru-RU"/>
        </w:rPr>
      </w:pPr>
      <w:r w:rsidRPr="004965BF">
        <w:rPr>
          <w:rFonts w:ascii="RobotoRegular" w:eastAsia="Times New Roman" w:hAnsi="RobotoRegular" w:cs="Times New Roman"/>
          <w:sz w:val="28"/>
          <w:szCs w:val="28"/>
          <w:lang w:val="uk-UA" w:eastAsia="ru-RU"/>
        </w:rPr>
        <w:t>Круп’яні культури краще сіяти після стійкого прогрівання грунту на глибині 10 см до 10-12° С (календ</w:t>
      </w:r>
      <w:r w:rsidR="00243FE6">
        <w:rPr>
          <w:rFonts w:ascii="RobotoRegular" w:eastAsia="Times New Roman" w:hAnsi="RobotoRegular" w:cs="Times New Roman"/>
          <w:sz w:val="28"/>
          <w:szCs w:val="28"/>
          <w:lang w:val="uk-UA" w:eastAsia="ru-RU"/>
        </w:rPr>
        <w:t>арно — це перша декада травня).</w:t>
      </w:r>
    </w:p>
    <w:p w:rsidR="00243FE6" w:rsidRPr="00607AE5" w:rsidRDefault="00600832" w:rsidP="00607AE5">
      <w:pPr>
        <w:shd w:val="clear" w:color="auto" w:fill="FFFFFF"/>
        <w:spacing w:after="0" w:line="360" w:lineRule="auto"/>
        <w:ind w:firstLine="1134"/>
        <w:jc w:val="both"/>
        <w:rPr>
          <w:rFonts w:ascii="Times New Roman" w:hAnsi="Times New Roman" w:cs="Times New Roman"/>
          <w:sz w:val="28"/>
          <w:szCs w:val="28"/>
          <w:lang w:val="uk-UA"/>
        </w:rPr>
      </w:pPr>
      <w:r w:rsidRPr="004965BF">
        <w:rPr>
          <w:rFonts w:ascii="RobotoRegular" w:eastAsia="Times New Roman" w:hAnsi="RobotoRegular" w:cs="Times New Roman"/>
          <w:sz w:val="28"/>
          <w:szCs w:val="28"/>
          <w:lang w:val="uk-UA" w:eastAsia="ru-RU"/>
        </w:rPr>
        <w:t>Найвищі врожаї гречки можна одержати при сівбі з міжряддями 45 см, норма висіву кондиційного насіння 2,0-2,5 млн шт/га. Але їх рекомендується використовувати при можливості обробітку міжрядь. Суцільні посіви дають нижчі врожаї, їх доцільно застосовувати у разі неможливості обробітку міжрядь в широкорядних посівах. При цьому норма висіву має станови</w:t>
      </w:r>
      <w:r w:rsidR="00587E78">
        <w:rPr>
          <w:rFonts w:ascii="RobotoRegular" w:eastAsia="Times New Roman" w:hAnsi="RobotoRegular" w:cs="Times New Roman"/>
          <w:sz w:val="28"/>
          <w:szCs w:val="28"/>
          <w:lang w:val="uk-UA" w:eastAsia="ru-RU"/>
        </w:rPr>
        <w:t>ти 3-3,5 млн схожих насінин/га.</w:t>
      </w:r>
      <w:r w:rsidR="00D77B6C">
        <w:rPr>
          <w:rFonts w:ascii="RobotoRegular" w:eastAsia="Times New Roman" w:hAnsi="RobotoRegular" w:cs="Times New Roman"/>
          <w:sz w:val="28"/>
          <w:szCs w:val="28"/>
          <w:lang w:val="uk-UA" w:eastAsia="ru-RU"/>
        </w:rPr>
        <w:t xml:space="preserve">  </w:t>
      </w:r>
      <w:r w:rsidR="00587E78">
        <w:rPr>
          <w:rFonts w:ascii="RobotoRegular" w:eastAsia="Times New Roman" w:hAnsi="RobotoRegular" w:cs="Times New Roman"/>
          <w:sz w:val="28"/>
          <w:szCs w:val="28"/>
          <w:lang w:val="uk-UA" w:eastAsia="ru-RU"/>
        </w:rPr>
        <w:t>Глибина заробки насіння</w:t>
      </w:r>
      <w:r w:rsidRPr="004965BF">
        <w:rPr>
          <w:rFonts w:ascii="RobotoRegular" w:eastAsia="Times New Roman" w:hAnsi="RobotoRegular" w:cs="Times New Roman"/>
          <w:sz w:val="28"/>
          <w:szCs w:val="28"/>
          <w:lang w:val="uk-UA" w:eastAsia="ru-RU"/>
        </w:rPr>
        <w:t xml:space="preserve"> гречки на легких грунтах 4-5 см, на важких 2-3 см. Протруєння насіння гречки (вітавакс, 2,5 л/т) доцільно проводити разом з додаванням мікроелементів і фізіологічно </w:t>
      </w:r>
      <w:r w:rsidR="00D77B6C">
        <w:rPr>
          <w:rFonts w:ascii="RobotoRegular" w:eastAsia="Times New Roman" w:hAnsi="RobotoRegular" w:cs="Times New Roman"/>
          <w:sz w:val="28"/>
          <w:szCs w:val="28"/>
          <w:lang w:val="uk-UA" w:eastAsia="ru-RU"/>
        </w:rPr>
        <w:t>— активними речовин регулятором росту Агростимуліном та Біоланом</w:t>
      </w:r>
      <w:r w:rsidR="00587E78">
        <w:rPr>
          <w:rFonts w:ascii="RobotoRegular" w:eastAsia="Times New Roman" w:hAnsi="RobotoRegular" w:cs="Times New Roman"/>
          <w:sz w:val="28"/>
          <w:szCs w:val="28"/>
          <w:lang w:val="uk-UA" w:eastAsia="ru-RU"/>
        </w:rPr>
        <w:t xml:space="preserve"> </w:t>
      </w:r>
      <w:r w:rsidRPr="004965BF">
        <w:rPr>
          <w:rFonts w:ascii="RobotoRegular" w:eastAsia="Times New Roman" w:hAnsi="RobotoRegular" w:cs="Times New Roman"/>
          <w:sz w:val="28"/>
          <w:szCs w:val="28"/>
          <w:lang w:val="uk-UA" w:eastAsia="ru-RU"/>
        </w:rPr>
        <w:t>норма 1-2 л/т. Застос</w:t>
      </w:r>
      <w:r w:rsidR="00607AE5">
        <w:rPr>
          <w:rFonts w:ascii="RobotoRegular" w:eastAsia="Times New Roman" w:hAnsi="RobotoRegular" w:cs="Times New Roman"/>
          <w:sz w:val="28"/>
          <w:szCs w:val="28"/>
          <w:lang w:val="uk-UA" w:eastAsia="ru-RU"/>
        </w:rPr>
        <w:t xml:space="preserve">ування цього препарату підвищує </w:t>
      </w:r>
      <w:r w:rsidRPr="004965BF">
        <w:rPr>
          <w:rFonts w:ascii="RobotoRegular" w:eastAsia="Times New Roman" w:hAnsi="RobotoRegular" w:cs="Times New Roman"/>
          <w:sz w:val="28"/>
          <w:szCs w:val="28"/>
          <w:lang w:val="uk-UA" w:eastAsia="ru-RU"/>
        </w:rPr>
        <w:t>уро</w:t>
      </w:r>
      <w:r w:rsidR="00607AE5">
        <w:rPr>
          <w:rFonts w:ascii="RobotoRegular" w:eastAsia="Times New Roman" w:hAnsi="RobotoRegular" w:cs="Times New Roman"/>
          <w:sz w:val="28"/>
          <w:szCs w:val="28"/>
          <w:lang w:val="uk-UA" w:eastAsia="ru-RU"/>
        </w:rPr>
        <w:t xml:space="preserve">жайність та запобігає шкідникам </w:t>
      </w:r>
      <w:r w:rsidR="00607AE5">
        <w:rPr>
          <w:rFonts w:ascii="Times New Roman" w:hAnsi="Times New Roman" w:cs="Times New Roman"/>
          <w:sz w:val="28"/>
          <w:szCs w:val="28"/>
          <w:lang w:val="uk-UA"/>
        </w:rPr>
        <w:t>[15</w:t>
      </w:r>
      <w:r w:rsidR="00607AE5" w:rsidRPr="00607AE5">
        <w:rPr>
          <w:rFonts w:ascii="Times New Roman" w:hAnsi="Times New Roman" w:cs="Times New Roman"/>
          <w:sz w:val="28"/>
          <w:szCs w:val="28"/>
          <w:lang w:val="uk-UA"/>
        </w:rPr>
        <w:t xml:space="preserve">]. </w:t>
      </w:r>
    </w:p>
    <w:p w:rsidR="00243FE6" w:rsidRPr="00607AE5" w:rsidRDefault="00600832" w:rsidP="00607AE5">
      <w:pPr>
        <w:shd w:val="clear" w:color="auto" w:fill="FFFFFF"/>
        <w:spacing w:after="0" w:line="360" w:lineRule="auto"/>
        <w:ind w:firstLine="1134"/>
        <w:jc w:val="both"/>
        <w:rPr>
          <w:rFonts w:ascii="Times New Roman" w:hAnsi="Times New Roman" w:cs="Times New Roman"/>
          <w:sz w:val="28"/>
          <w:szCs w:val="28"/>
          <w:lang w:val="uk-UA"/>
        </w:rPr>
      </w:pPr>
      <w:r w:rsidRPr="004965BF">
        <w:rPr>
          <w:rFonts w:ascii="RobotoRegular" w:eastAsia="Times New Roman" w:hAnsi="RobotoRegular" w:cs="Times New Roman"/>
          <w:sz w:val="28"/>
          <w:szCs w:val="28"/>
          <w:lang w:val="uk-UA" w:eastAsia="ru-RU"/>
        </w:rPr>
        <w:t xml:space="preserve">Кірку, що утворюється на посівах гречки, знищують ротаційними мотиками або боронуванням легкими боронами впоперек напряму рядків. У посушливі весни, особливо в степовій зоні, післяпосівне коткування забезпечує помітний приріст урожаю. Ефективне боронування посівів упоперек напряму рядків у фазі утворення першого справжнього листочка, оскільки воно поліпшує аерацію ґрунту, зменшує забур’яненість. Приріст </w:t>
      </w:r>
      <w:r w:rsidRPr="004965BF">
        <w:rPr>
          <w:rFonts w:ascii="RobotoRegular" w:eastAsia="Times New Roman" w:hAnsi="RobotoRegular" w:cs="Times New Roman"/>
          <w:sz w:val="28"/>
          <w:szCs w:val="28"/>
          <w:lang w:val="uk-UA" w:eastAsia="ru-RU"/>
        </w:rPr>
        <w:lastRenderedPageBreak/>
        <w:t>урожаю, за даними Львівського державного аграрного університету, після та</w:t>
      </w:r>
      <w:r w:rsidR="00607AE5">
        <w:rPr>
          <w:rFonts w:ascii="RobotoRegular" w:eastAsia="Times New Roman" w:hAnsi="RobotoRegular" w:cs="Times New Roman"/>
          <w:sz w:val="28"/>
          <w:szCs w:val="28"/>
          <w:lang w:val="uk-UA" w:eastAsia="ru-RU"/>
        </w:rPr>
        <w:t xml:space="preserve">кого заходу становив 1—1,5 ц/га </w:t>
      </w:r>
      <w:r w:rsidR="00607AE5">
        <w:rPr>
          <w:rFonts w:ascii="Times New Roman" w:hAnsi="Times New Roman" w:cs="Times New Roman"/>
          <w:sz w:val="28"/>
          <w:szCs w:val="28"/>
        </w:rPr>
        <w:t>[</w:t>
      </w:r>
      <w:r w:rsidR="00607AE5">
        <w:rPr>
          <w:rFonts w:ascii="Times New Roman" w:hAnsi="Times New Roman" w:cs="Times New Roman"/>
          <w:sz w:val="28"/>
          <w:szCs w:val="28"/>
          <w:lang w:val="uk-UA"/>
        </w:rPr>
        <w:t>7</w:t>
      </w:r>
      <w:r w:rsidR="00607AE5" w:rsidRPr="00607AE5">
        <w:rPr>
          <w:rFonts w:ascii="Times New Roman" w:hAnsi="Times New Roman" w:cs="Times New Roman"/>
          <w:sz w:val="28"/>
          <w:szCs w:val="28"/>
        </w:rPr>
        <w:t xml:space="preserve">]. </w:t>
      </w:r>
    </w:p>
    <w:p w:rsidR="00243FE6" w:rsidRDefault="00243FE6" w:rsidP="00243FE6">
      <w:pPr>
        <w:shd w:val="clear" w:color="auto" w:fill="FFFFFF"/>
        <w:spacing w:before="100" w:beforeAutospacing="1" w:after="100" w:afterAutospacing="1" w:line="360" w:lineRule="auto"/>
        <w:rPr>
          <w:rFonts w:ascii="RobotoRegular" w:eastAsia="Times New Roman" w:hAnsi="RobotoRegular" w:cs="Times New Roman"/>
          <w:noProof/>
          <w:color w:val="000000"/>
          <w:sz w:val="28"/>
          <w:szCs w:val="28"/>
          <w:lang w:val="uk-UA" w:eastAsia="ru-RU"/>
        </w:rPr>
      </w:pPr>
      <w:r w:rsidRPr="004965BF">
        <w:rPr>
          <w:rFonts w:ascii="RobotoRegular" w:eastAsia="Times New Roman" w:hAnsi="RobotoRegular" w:cs="Times New Roman"/>
          <w:noProof/>
          <w:color w:val="000000"/>
          <w:sz w:val="28"/>
          <w:szCs w:val="28"/>
          <w:lang w:val="uk-UA" w:eastAsia="uk-UA"/>
        </w:rPr>
        <w:drawing>
          <wp:anchor distT="0" distB="0" distL="114300" distR="114300" simplePos="0" relativeHeight="251658240" behindDoc="0" locked="0" layoutInCell="1" allowOverlap="1" wp14:anchorId="3B9BC440" wp14:editId="61C4B22A">
            <wp:simplePos x="0" y="0"/>
            <wp:positionH relativeFrom="column">
              <wp:posOffset>662940</wp:posOffset>
            </wp:positionH>
            <wp:positionV relativeFrom="paragraph">
              <wp:posOffset>23495</wp:posOffset>
            </wp:positionV>
            <wp:extent cx="5105400" cy="3009900"/>
            <wp:effectExtent l="0" t="0" r="0" b="0"/>
            <wp:wrapSquare wrapText="bothSides"/>
            <wp:docPr id="1" name="Рисунок 1" descr="ехнологія вирощування гречки в Україн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ехнологія вирощування гречки в Україні"/>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5400" cy="3009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43FE6" w:rsidRDefault="00243FE6" w:rsidP="00243FE6">
      <w:pPr>
        <w:shd w:val="clear" w:color="auto" w:fill="FFFFFF"/>
        <w:spacing w:before="100" w:beforeAutospacing="1" w:after="100" w:afterAutospacing="1" w:line="360" w:lineRule="auto"/>
        <w:rPr>
          <w:rFonts w:ascii="RobotoRegular" w:eastAsia="Times New Roman" w:hAnsi="RobotoRegular" w:cs="Times New Roman"/>
          <w:noProof/>
          <w:color w:val="000000"/>
          <w:sz w:val="28"/>
          <w:szCs w:val="28"/>
          <w:lang w:val="uk-UA" w:eastAsia="ru-RU"/>
        </w:rPr>
      </w:pPr>
    </w:p>
    <w:p w:rsidR="00243FE6" w:rsidRDefault="00243FE6" w:rsidP="00243FE6">
      <w:pPr>
        <w:shd w:val="clear" w:color="auto" w:fill="FFFFFF"/>
        <w:spacing w:before="100" w:beforeAutospacing="1" w:after="100" w:afterAutospacing="1" w:line="360" w:lineRule="auto"/>
        <w:rPr>
          <w:rFonts w:ascii="RobotoRegular" w:eastAsia="Times New Roman" w:hAnsi="RobotoRegular" w:cs="Times New Roman"/>
          <w:noProof/>
          <w:color w:val="000000"/>
          <w:sz w:val="28"/>
          <w:szCs w:val="28"/>
          <w:lang w:val="uk-UA" w:eastAsia="ru-RU"/>
        </w:rPr>
      </w:pPr>
    </w:p>
    <w:p w:rsidR="00243FE6" w:rsidRDefault="00243FE6" w:rsidP="00243FE6">
      <w:pPr>
        <w:shd w:val="clear" w:color="auto" w:fill="FFFFFF"/>
        <w:spacing w:before="100" w:beforeAutospacing="1" w:after="100" w:afterAutospacing="1" w:line="360" w:lineRule="auto"/>
        <w:rPr>
          <w:rFonts w:ascii="RobotoRegular" w:eastAsia="Times New Roman" w:hAnsi="RobotoRegular" w:cs="Times New Roman"/>
          <w:noProof/>
          <w:color w:val="000000"/>
          <w:sz w:val="28"/>
          <w:szCs w:val="28"/>
          <w:lang w:val="uk-UA" w:eastAsia="ru-RU"/>
        </w:rPr>
      </w:pPr>
    </w:p>
    <w:p w:rsidR="00243FE6" w:rsidRDefault="00243FE6" w:rsidP="00243FE6">
      <w:pPr>
        <w:shd w:val="clear" w:color="auto" w:fill="FFFFFF"/>
        <w:spacing w:before="100" w:beforeAutospacing="1" w:after="100" w:afterAutospacing="1" w:line="360" w:lineRule="auto"/>
        <w:rPr>
          <w:rFonts w:ascii="RobotoRegular" w:eastAsia="Times New Roman" w:hAnsi="RobotoRegular" w:cs="Times New Roman"/>
          <w:noProof/>
          <w:color w:val="000000"/>
          <w:sz w:val="28"/>
          <w:szCs w:val="28"/>
          <w:lang w:val="uk-UA" w:eastAsia="ru-RU"/>
        </w:rPr>
      </w:pPr>
    </w:p>
    <w:p w:rsidR="00243FE6" w:rsidRDefault="00243FE6" w:rsidP="00243FE6">
      <w:pPr>
        <w:shd w:val="clear" w:color="auto" w:fill="FFFFFF"/>
        <w:tabs>
          <w:tab w:val="left" w:pos="8222"/>
        </w:tabs>
        <w:spacing w:after="0" w:line="360" w:lineRule="auto"/>
        <w:ind w:firstLine="1134"/>
        <w:jc w:val="both"/>
        <w:rPr>
          <w:rFonts w:ascii="RobotoRegular" w:eastAsia="Times New Roman" w:hAnsi="RobotoRegular" w:cs="Times New Roman"/>
          <w:color w:val="000000"/>
          <w:sz w:val="28"/>
          <w:szCs w:val="28"/>
          <w:lang w:val="uk-UA" w:eastAsia="ru-RU"/>
        </w:rPr>
      </w:pPr>
    </w:p>
    <w:p w:rsidR="00243FE6" w:rsidRDefault="00243FE6" w:rsidP="00243FE6">
      <w:pPr>
        <w:shd w:val="clear" w:color="auto" w:fill="FFFFFF"/>
        <w:tabs>
          <w:tab w:val="left" w:pos="8222"/>
        </w:tabs>
        <w:spacing w:after="0" w:line="360" w:lineRule="auto"/>
        <w:ind w:firstLine="1134"/>
        <w:jc w:val="both"/>
        <w:rPr>
          <w:rFonts w:ascii="RobotoRegular" w:eastAsia="Times New Roman" w:hAnsi="RobotoRegular" w:cs="Times New Roman"/>
          <w:color w:val="000000"/>
          <w:sz w:val="28"/>
          <w:szCs w:val="28"/>
          <w:lang w:val="uk-UA" w:eastAsia="ru-RU"/>
        </w:rPr>
      </w:pPr>
    </w:p>
    <w:p w:rsidR="00243FE6" w:rsidRDefault="00243FE6" w:rsidP="00243FE6">
      <w:pPr>
        <w:shd w:val="clear" w:color="auto" w:fill="FFFFFF"/>
        <w:tabs>
          <w:tab w:val="left" w:pos="8222"/>
        </w:tabs>
        <w:spacing w:after="0" w:line="360" w:lineRule="auto"/>
        <w:ind w:firstLine="1134"/>
        <w:jc w:val="both"/>
        <w:rPr>
          <w:rFonts w:ascii="RobotoRegular" w:eastAsia="Times New Roman" w:hAnsi="RobotoRegular" w:cs="Times New Roman"/>
          <w:sz w:val="28"/>
          <w:szCs w:val="28"/>
          <w:lang w:val="uk-UA" w:eastAsia="ru-RU"/>
        </w:rPr>
      </w:pPr>
      <w:r>
        <w:rPr>
          <w:rFonts w:ascii="RobotoRegular" w:eastAsia="Times New Roman" w:hAnsi="RobotoRegular" w:cs="Times New Roman"/>
          <w:color w:val="000000"/>
          <w:sz w:val="28"/>
          <w:szCs w:val="28"/>
          <w:lang w:val="uk-UA" w:eastAsia="ru-RU"/>
        </w:rPr>
        <w:t>Рис.2.1</w:t>
      </w:r>
      <w:r w:rsidRPr="00243FE6">
        <w:rPr>
          <w:rFonts w:ascii="RobotoRegular" w:eastAsia="Times New Roman" w:hAnsi="RobotoRegular" w:cs="Times New Roman"/>
          <w:sz w:val="28"/>
          <w:szCs w:val="28"/>
          <w:lang w:val="uk-UA" w:eastAsia="ru-RU"/>
        </w:rPr>
        <w:t xml:space="preserve"> </w:t>
      </w:r>
      <w:r w:rsidR="00EA182E">
        <w:rPr>
          <w:rFonts w:ascii="RobotoRegular" w:eastAsia="Times New Roman" w:hAnsi="RobotoRegular" w:cs="Times New Roman"/>
          <w:sz w:val="28"/>
          <w:szCs w:val="28"/>
          <w:lang w:val="uk-UA" w:eastAsia="ru-RU"/>
        </w:rPr>
        <w:t>Цвітіння гречки</w:t>
      </w:r>
    </w:p>
    <w:p w:rsidR="00E573D7" w:rsidRPr="00607AE5" w:rsidRDefault="00243FE6" w:rsidP="00607AE5">
      <w:pPr>
        <w:shd w:val="clear" w:color="auto" w:fill="FFFFFF"/>
        <w:spacing w:after="0" w:line="360" w:lineRule="auto"/>
        <w:ind w:firstLine="1134"/>
        <w:jc w:val="both"/>
        <w:rPr>
          <w:rFonts w:ascii="Times New Roman" w:hAnsi="Times New Roman" w:cs="Times New Roman"/>
          <w:sz w:val="28"/>
          <w:szCs w:val="28"/>
          <w:lang w:val="uk-UA"/>
        </w:rPr>
      </w:pPr>
      <w:r w:rsidRPr="004965BF">
        <w:rPr>
          <w:rFonts w:ascii="RobotoRegular" w:eastAsia="Times New Roman" w:hAnsi="RobotoRegular" w:cs="Times New Roman"/>
          <w:sz w:val="28"/>
          <w:szCs w:val="28"/>
          <w:lang w:val="uk-UA" w:eastAsia="ru-RU"/>
        </w:rPr>
        <w:t>На широкорядних посівах відразу після появи сходів проводять перший міжрядний обробіток ґрунту культиватором УСМК-5,4А на глибину 4—5 см. Наступний міжрядний обробіток роблять на глибину 6—8 см з таким розрахунком, щоб посіви були чистими від бур’янів, а ґрунт розпушеним. Після зімкненн</w:t>
      </w:r>
      <w:r w:rsidR="00607AE5">
        <w:rPr>
          <w:rFonts w:ascii="RobotoRegular" w:eastAsia="Times New Roman" w:hAnsi="RobotoRegular" w:cs="Times New Roman"/>
          <w:sz w:val="28"/>
          <w:szCs w:val="28"/>
          <w:lang w:val="uk-UA" w:eastAsia="ru-RU"/>
        </w:rPr>
        <w:t xml:space="preserve">я рядків міжряддя не розпушують </w:t>
      </w:r>
      <w:r w:rsidR="00607AE5" w:rsidRPr="00A56642">
        <w:rPr>
          <w:rFonts w:ascii="Times New Roman" w:hAnsi="Times New Roman" w:cs="Times New Roman"/>
          <w:sz w:val="28"/>
          <w:szCs w:val="28"/>
          <w:lang w:val="uk-UA"/>
        </w:rPr>
        <w:t>[</w:t>
      </w:r>
      <w:r w:rsidR="00607AE5">
        <w:rPr>
          <w:rFonts w:ascii="Times New Roman" w:hAnsi="Times New Roman" w:cs="Times New Roman"/>
          <w:sz w:val="28"/>
          <w:szCs w:val="28"/>
          <w:lang w:val="uk-UA"/>
        </w:rPr>
        <w:t>14</w:t>
      </w:r>
      <w:r w:rsidR="00607AE5" w:rsidRPr="00A56642">
        <w:rPr>
          <w:rFonts w:ascii="Times New Roman" w:hAnsi="Times New Roman" w:cs="Times New Roman"/>
          <w:sz w:val="28"/>
          <w:szCs w:val="28"/>
          <w:lang w:val="uk-UA"/>
        </w:rPr>
        <w:t xml:space="preserve">]. </w:t>
      </w:r>
    </w:p>
    <w:p w:rsidR="00607AE5" w:rsidRPr="00607AE5" w:rsidRDefault="00E573D7" w:rsidP="00607AE5">
      <w:pPr>
        <w:shd w:val="clear" w:color="auto" w:fill="FFFFFF"/>
        <w:spacing w:after="0" w:line="360" w:lineRule="auto"/>
        <w:ind w:firstLine="1134"/>
        <w:jc w:val="both"/>
        <w:rPr>
          <w:rFonts w:ascii="Times New Roman" w:hAnsi="Times New Roman" w:cs="Times New Roman"/>
          <w:sz w:val="28"/>
          <w:szCs w:val="28"/>
          <w:lang w:val="uk-UA"/>
        </w:rPr>
      </w:pPr>
      <w:r w:rsidRPr="004965BF">
        <w:rPr>
          <w:rFonts w:ascii="RobotoRegular" w:eastAsia="Times New Roman" w:hAnsi="RobotoRegular" w:cs="Times New Roman"/>
          <w:color w:val="000000"/>
          <w:sz w:val="28"/>
          <w:szCs w:val="28"/>
          <w:lang w:val="uk-UA" w:eastAsia="ru-RU"/>
        </w:rPr>
        <w:t>Збирання врожаю гре</w:t>
      </w:r>
      <w:r>
        <w:rPr>
          <w:rFonts w:ascii="RobotoRegular" w:eastAsia="Times New Roman" w:hAnsi="RobotoRegular" w:cs="Times New Roman"/>
          <w:color w:val="000000"/>
          <w:sz w:val="28"/>
          <w:szCs w:val="28"/>
          <w:lang w:val="uk-UA" w:eastAsia="ru-RU"/>
        </w:rPr>
        <w:t>чки має свої особливості. Дости</w:t>
      </w:r>
      <w:r w:rsidRPr="004965BF">
        <w:rPr>
          <w:rFonts w:ascii="RobotoRegular" w:eastAsia="Times New Roman" w:hAnsi="RobotoRegular" w:cs="Times New Roman"/>
          <w:color w:val="000000"/>
          <w:sz w:val="28"/>
          <w:szCs w:val="28"/>
          <w:lang w:val="uk-UA" w:eastAsia="ru-RU"/>
        </w:rPr>
        <w:t xml:space="preserve">гає гречка протягом тривалого часу. Період цвітіння, а в зв’язку з цим плодоутворення у неї затягується у скоростиглих сортів на 25-30 днів, у середньостиглих на 30-40, у пізньостиглих до 50 днів. Тому на рослинах бувають зерна різної стиглості і вибір строку збирання значною мірою визначає успіх в одержанні високих врожаїв цієї культури. При запровадженні широкорядного способу сівби період вегетації затягується у порівнянні з суцільним рядковим посівом. Щоб не втратити зерна від першої зав’язі, що є найбільш якісним і цінним, не можна допускати перестоювання гречки. Гречку найбільш доцільно збирати в фазі побуріння 65 – 75% зерен на рослинах. При збиранні зерна в цій фазі можна запобігти втратам врожаю, зерно буде характеризуватися високими якостями, мати найбільшу масу 1000 зерен і давати високий вихід ядра. </w:t>
      </w:r>
      <w:r w:rsidRPr="004965BF">
        <w:rPr>
          <w:rFonts w:ascii="RobotoRegular" w:eastAsia="Times New Roman" w:hAnsi="RobotoRegular" w:cs="Times New Roman"/>
          <w:color w:val="000000"/>
          <w:sz w:val="28"/>
          <w:szCs w:val="28"/>
          <w:lang w:val="uk-UA" w:eastAsia="ru-RU"/>
        </w:rPr>
        <w:lastRenderedPageBreak/>
        <w:t xml:space="preserve">Насіння гречки, зібране своєчасно, характеризується також високими посівними якостями, має високу </w:t>
      </w:r>
      <w:r w:rsidR="00607AE5">
        <w:rPr>
          <w:rFonts w:ascii="RobotoRegular" w:eastAsia="Times New Roman" w:hAnsi="RobotoRegular" w:cs="Times New Roman"/>
          <w:color w:val="000000"/>
          <w:sz w:val="28"/>
          <w:szCs w:val="28"/>
          <w:lang w:val="uk-UA" w:eastAsia="ru-RU"/>
        </w:rPr>
        <w:t xml:space="preserve">схожість і енергію проростання </w:t>
      </w:r>
      <w:r w:rsidR="00607AE5">
        <w:rPr>
          <w:rFonts w:ascii="Times New Roman" w:hAnsi="Times New Roman" w:cs="Times New Roman"/>
          <w:sz w:val="28"/>
          <w:szCs w:val="28"/>
        </w:rPr>
        <w:t>[</w:t>
      </w:r>
      <w:r w:rsidR="00607AE5">
        <w:rPr>
          <w:rFonts w:ascii="Times New Roman" w:hAnsi="Times New Roman" w:cs="Times New Roman"/>
          <w:sz w:val="28"/>
          <w:szCs w:val="28"/>
          <w:lang w:val="uk-UA"/>
        </w:rPr>
        <w:t>2</w:t>
      </w:r>
      <w:r w:rsidR="00607AE5" w:rsidRPr="00607AE5">
        <w:rPr>
          <w:rFonts w:ascii="Times New Roman" w:hAnsi="Times New Roman" w:cs="Times New Roman"/>
          <w:sz w:val="28"/>
          <w:szCs w:val="28"/>
        </w:rPr>
        <w:t xml:space="preserve">]. </w:t>
      </w:r>
    </w:p>
    <w:p w:rsidR="00607AE5" w:rsidRDefault="00E573D7" w:rsidP="00607AE5">
      <w:pPr>
        <w:shd w:val="clear" w:color="auto" w:fill="FFFFFF"/>
        <w:spacing w:after="0" w:line="360" w:lineRule="auto"/>
        <w:ind w:firstLine="1134"/>
        <w:jc w:val="both"/>
        <w:rPr>
          <w:rFonts w:ascii="Times New Roman" w:hAnsi="Times New Roman" w:cs="Times New Roman"/>
          <w:sz w:val="28"/>
          <w:szCs w:val="28"/>
          <w:lang w:val="uk-UA"/>
        </w:rPr>
      </w:pPr>
      <w:r w:rsidRPr="004965BF">
        <w:rPr>
          <w:rFonts w:ascii="RobotoRegular" w:eastAsia="Times New Roman" w:hAnsi="RobotoRegular" w:cs="Times New Roman"/>
          <w:color w:val="000000"/>
          <w:sz w:val="28"/>
          <w:szCs w:val="28"/>
          <w:lang w:val="uk-UA" w:eastAsia="ru-RU"/>
        </w:rPr>
        <w:t>Тому особливостям достигання зерна гречки у найбільшій мірі відповідає роздільне збирання, при якому збирання можна розпочинати на 8-10 днів раніше, ніж при прямому комбайнуванні з забезпе- ченням кращої якості. Залежно від величини та вологості скошеної маси і по- годи гречка у валках знаходиться протягом 3-5 днів. До обмолоту гречки приступають, коли вологість зерна ста- новить 15-17%, а стебел і листків – 30-36%. Зібране зерно, яке після обмолоту має значну кількість органічних та мінеральних домішок з підвищеною вологістю, потребує додаткової очистки та сортування. Пряме комбайнування рекомендується застосовувати при збиранні скоростиглих сортів гречки, які більш дружно достигають і скоріше висихають. При прямому комбайнуванні зерно звичайно має підвищену вологість, тому його треба просушити та очис</w:t>
      </w:r>
      <w:r w:rsidR="00607AE5">
        <w:rPr>
          <w:rFonts w:ascii="RobotoRegular" w:eastAsia="Times New Roman" w:hAnsi="RobotoRegular" w:cs="Times New Roman"/>
          <w:color w:val="000000"/>
          <w:sz w:val="28"/>
          <w:szCs w:val="28"/>
          <w:lang w:val="uk-UA" w:eastAsia="ru-RU"/>
        </w:rPr>
        <w:t xml:space="preserve">тити до встановленого стандарту </w:t>
      </w:r>
      <w:r w:rsidR="00607AE5">
        <w:rPr>
          <w:rFonts w:ascii="Times New Roman" w:hAnsi="Times New Roman" w:cs="Times New Roman"/>
          <w:sz w:val="28"/>
          <w:szCs w:val="28"/>
        </w:rPr>
        <w:t>[</w:t>
      </w:r>
      <w:r w:rsidR="00607AE5">
        <w:rPr>
          <w:rFonts w:ascii="Times New Roman" w:hAnsi="Times New Roman" w:cs="Times New Roman"/>
          <w:sz w:val="28"/>
          <w:szCs w:val="28"/>
          <w:lang w:val="uk-UA"/>
        </w:rPr>
        <w:t>12</w:t>
      </w:r>
      <w:r w:rsidR="00607AE5" w:rsidRPr="00607AE5">
        <w:rPr>
          <w:rFonts w:ascii="Times New Roman" w:hAnsi="Times New Roman" w:cs="Times New Roman"/>
          <w:sz w:val="28"/>
          <w:szCs w:val="28"/>
        </w:rPr>
        <w:t xml:space="preserve">]. </w:t>
      </w:r>
    </w:p>
    <w:p w:rsidR="00E573D7" w:rsidRPr="00E573D7" w:rsidRDefault="00E573D7" w:rsidP="00E573D7">
      <w:pPr>
        <w:shd w:val="clear" w:color="auto" w:fill="FFFFFF"/>
        <w:tabs>
          <w:tab w:val="left" w:pos="8222"/>
        </w:tabs>
        <w:spacing w:after="0" w:line="360" w:lineRule="auto"/>
        <w:ind w:firstLine="1134"/>
        <w:jc w:val="both"/>
        <w:rPr>
          <w:rFonts w:ascii="RobotoRegular" w:eastAsia="Times New Roman" w:hAnsi="RobotoRegular" w:cs="Times New Roman"/>
          <w:sz w:val="28"/>
          <w:szCs w:val="28"/>
          <w:lang w:val="uk-UA" w:eastAsia="ru-RU"/>
        </w:rPr>
      </w:pPr>
    </w:p>
    <w:p w:rsidR="00E573D7" w:rsidRPr="001500F8" w:rsidRDefault="00E573D7" w:rsidP="00E573D7">
      <w:pPr>
        <w:shd w:val="clear" w:color="auto" w:fill="FFFFFF"/>
        <w:spacing w:after="150" w:line="240" w:lineRule="auto"/>
        <w:rPr>
          <w:rFonts w:ascii="Arial" w:eastAsia="Times New Roman" w:hAnsi="Arial" w:cs="Arial"/>
          <w:color w:val="333333"/>
          <w:sz w:val="24"/>
          <w:szCs w:val="24"/>
          <w:lang w:eastAsia="ru-RU"/>
        </w:rPr>
      </w:pPr>
      <w:r w:rsidRPr="004965BF">
        <w:rPr>
          <w:rFonts w:ascii="Arial" w:eastAsia="Times New Roman" w:hAnsi="Arial" w:cs="Arial"/>
          <w:color w:val="333333"/>
          <w:sz w:val="24"/>
          <w:szCs w:val="24"/>
          <w:lang w:val="uk-UA" w:eastAsia="ru-RU"/>
        </w:rPr>
        <w:t> </w:t>
      </w:r>
    </w:p>
    <w:p w:rsidR="00600832" w:rsidRPr="004965BF" w:rsidRDefault="00600832" w:rsidP="00243FE6">
      <w:pPr>
        <w:shd w:val="clear" w:color="auto" w:fill="FFFFFF"/>
        <w:spacing w:before="100" w:beforeAutospacing="1" w:after="100" w:afterAutospacing="1" w:line="360" w:lineRule="auto"/>
        <w:rPr>
          <w:rFonts w:ascii="RobotoRegular" w:eastAsia="Times New Roman" w:hAnsi="RobotoRegular" w:cs="Times New Roman"/>
          <w:color w:val="000000"/>
          <w:sz w:val="28"/>
          <w:szCs w:val="28"/>
          <w:lang w:val="uk-UA" w:eastAsia="ru-RU"/>
        </w:rPr>
      </w:pPr>
    </w:p>
    <w:p w:rsidR="00D868D6" w:rsidRPr="004965BF" w:rsidRDefault="00E573D7" w:rsidP="00600832">
      <w:pPr>
        <w:shd w:val="clear" w:color="auto" w:fill="FFFFFF"/>
        <w:spacing w:before="100" w:beforeAutospacing="1" w:after="100" w:afterAutospacing="1" w:line="360" w:lineRule="auto"/>
        <w:jc w:val="both"/>
        <w:rPr>
          <w:rFonts w:ascii="RobotoRegular" w:eastAsia="Times New Roman" w:hAnsi="RobotoRegular" w:cs="Times New Roman"/>
          <w:color w:val="000000"/>
          <w:sz w:val="28"/>
          <w:szCs w:val="28"/>
          <w:lang w:val="uk-UA" w:eastAsia="ru-RU"/>
        </w:rPr>
        <w:sectPr w:rsidR="00D868D6" w:rsidRPr="004965BF" w:rsidSect="00401F14">
          <w:pgSz w:w="11906" w:h="16838"/>
          <w:pgMar w:top="1134" w:right="707" w:bottom="1134" w:left="1701" w:header="708" w:footer="708" w:gutter="0"/>
          <w:cols w:space="708"/>
          <w:docGrid w:linePitch="360"/>
        </w:sectPr>
      </w:pPr>
      <w:r>
        <w:rPr>
          <w:rFonts w:ascii="RobotoRegular" w:eastAsia="Times New Roman" w:hAnsi="RobotoRegular" w:cs="Times New Roman"/>
          <w:color w:val="000000"/>
          <w:sz w:val="28"/>
          <w:szCs w:val="28"/>
          <w:lang w:val="uk-UA" w:eastAsia="ru-RU"/>
        </w:rPr>
        <w:t xml:space="preserve"> </w:t>
      </w:r>
    </w:p>
    <w:p w:rsidR="00600832" w:rsidRPr="004965BF" w:rsidRDefault="00600832" w:rsidP="00600832">
      <w:pPr>
        <w:shd w:val="clear" w:color="auto" w:fill="FFFFFF"/>
        <w:spacing w:before="100" w:beforeAutospacing="1" w:after="100" w:afterAutospacing="1" w:line="360" w:lineRule="auto"/>
        <w:jc w:val="both"/>
        <w:rPr>
          <w:rFonts w:ascii="RobotoRegular" w:eastAsia="Times New Roman" w:hAnsi="RobotoRegular" w:cs="Times New Roman"/>
          <w:color w:val="000000"/>
          <w:sz w:val="28"/>
          <w:szCs w:val="28"/>
          <w:lang w:val="uk-UA" w:eastAsia="ru-RU"/>
        </w:rPr>
      </w:pPr>
    </w:p>
    <w:p w:rsidR="00600832" w:rsidRPr="004965BF" w:rsidRDefault="00600832" w:rsidP="00600832">
      <w:pPr>
        <w:shd w:val="clear" w:color="auto" w:fill="FFFFFF"/>
        <w:spacing w:before="150" w:after="150" w:line="360" w:lineRule="auto"/>
        <w:jc w:val="center"/>
        <w:outlineLvl w:val="2"/>
        <w:rPr>
          <w:rFonts w:ascii="RobotoMedium" w:eastAsia="Times New Roman" w:hAnsi="RobotoMedium" w:cs="Times New Roman"/>
          <w:color w:val="3E3E3E"/>
          <w:sz w:val="28"/>
          <w:szCs w:val="28"/>
          <w:lang w:val="uk-UA" w:eastAsia="ru-RU"/>
        </w:rPr>
      </w:pPr>
      <w:r w:rsidRPr="004965BF">
        <w:rPr>
          <w:rFonts w:ascii="RobotoMedium" w:eastAsia="Times New Roman" w:hAnsi="RobotoMedium" w:cs="Times New Roman"/>
          <w:b/>
          <w:bCs/>
          <w:color w:val="3E3E3E"/>
          <w:sz w:val="28"/>
          <w:szCs w:val="28"/>
          <w:lang w:val="uk-UA" w:eastAsia="ru-RU"/>
        </w:rPr>
        <w:t>Календарний план</w:t>
      </w:r>
      <w:r w:rsidR="008D5393">
        <w:rPr>
          <w:rFonts w:ascii="RobotoMedium" w:eastAsia="Times New Roman" w:hAnsi="RobotoMedium" w:cs="Times New Roman"/>
          <w:b/>
          <w:bCs/>
          <w:color w:val="3E3E3E"/>
          <w:sz w:val="28"/>
          <w:szCs w:val="28"/>
          <w:lang w:val="uk-UA" w:eastAsia="ru-RU"/>
        </w:rPr>
        <w:t xml:space="preserve"> проведення захисних заходів на посівах гречки </w:t>
      </w:r>
      <w:r w:rsidRPr="004965BF">
        <w:rPr>
          <w:rFonts w:ascii="RobotoMedium" w:eastAsia="Times New Roman" w:hAnsi="RobotoMedium" w:cs="Times New Roman"/>
          <w:b/>
          <w:bCs/>
          <w:color w:val="3E3E3E"/>
          <w:sz w:val="28"/>
          <w:szCs w:val="28"/>
          <w:lang w:val="uk-UA" w:eastAsia="ru-RU"/>
        </w:rPr>
        <w:t>проти хвороб та шкідників</w:t>
      </w:r>
    </w:p>
    <w:tbl>
      <w:tblPr>
        <w:tblW w:w="13860" w:type="dxa"/>
        <w:shd w:val="clear" w:color="auto" w:fill="FFFFFF"/>
        <w:tblCellMar>
          <w:top w:w="15" w:type="dxa"/>
          <w:left w:w="15" w:type="dxa"/>
          <w:bottom w:w="15" w:type="dxa"/>
          <w:right w:w="15" w:type="dxa"/>
        </w:tblCellMar>
        <w:tblLook w:val="04A0" w:firstRow="1" w:lastRow="0" w:firstColumn="1" w:lastColumn="0" w:noHBand="0" w:noVBand="1"/>
      </w:tblPr>
      <w:tblGrid>
        <w:gridCol w:w="1723"/>
        <w:gridCol w:w="2313"/>
        <w:gridCol w:w="4366"/>
        <w:gridCol w:w="5458"/>
      </w:tblGrid>
      <w:tr w:rsidR="00600832" w:rsidRPr="004965BF" w:rsidTr="00600832">
        <w:tc>
          <w:tcPr>
            <w:tcW w:w="168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600832">
            <w:pPr>
              <w:spacing w:before="100" w:beforeAutospacing="1" w:after="100" w:afterAutospacing="1" w:line="36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Календарні строки проведення робіт</w:t>
            </w:r>
          </w:p>
        </w:tc>
        <w:tc>
          <w:tcPr>
            <w:tcW w:w="220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600832">
            <w:pPr>
              <w:spacing w:after="0" w:line="36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Фенологічні фази</w:t>
            </w:r>
          </w:p>
        </w:tc>
        <w:tc>
          <w:tcPr>
            <w:tcW w:w="426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600832">
            <w:pPr>
              <w:spacing w:after="0" w:line="36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Шкідливі організми та умови проведення заходу</w:t>
            </w:r>
          </w:p>
        </w:tc>
        <w:tc>
          <w:tcPr>
            <w:tcW w:w="532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600832">
            <w:pPr>
              <w:spacing w:before="100" w:beforeAutospacing="1" w:after="100" w:afterAutospacing="1" w:line="36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Зміст заходу та норми витратів препаратів</w:t>
            </w:r>
          </w:p>
        </w:tc>
      </w:tr>
      <w:tr w:rsidR="00600832" w:rsidRPr="004965BF" w:rsidTr="00600832">
        <w:tc>
          <w:tcPr>
            <w:tcW w:w="168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600832">
            <w:pPr>
              <w:spacing w:after="0" w:line="36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Осінь-весна</w:t>
            </w:r>
          </w:p>
        </w:tc>
        <w:tc>
          <w:tcPr>
            <w:tcW w:w="220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600832">
            <w:pPr>
              <w:spacing w:after="0" w:line="36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Допосівний період</w:t>
            </w:r>
          </w:p>
        </w:tc>
        <w:tc>
          <w:tcPr>
            <w:tcW w:w="426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600832">
            <w:pPr>
              <w:spacing w:after="0" w:line="36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Обмеження поширення і розвитку хвороб на різних стадіях росту та розвитку.</w:t>
            </w:r>
          </w:p>
        </w:tc>
        <w:tc>
          <w:tcPr>
            <w:tcW w:w="532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600832">
            <w:pPr>
              <w:spacing w:after="0" w:line="36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Розміщення культури по кращих попередниках, на полях, добре забезпечених вологою і чистих від бур’янів, уникати повторного посіву гречки, дотримання просторової ізоляції між товариними і насіннєвими посівами, дотримання збалансованого живлення рослин.</w:t>
            </w:r>
          </w:p>
        </w:tc>
      </w:tr>
      <w:tr w:rsidR="00600832" w:rsidRPr="004965BF" w:rsidTr="00600832">
        <w:tc>
          <w:tcPr>
            <w:tcW w:w="168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600832">
            <w:pPr>
              <w:spacing w:after="0" w:line="36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Осінь-весна</w:t>
            </w:r>
          </w:p>
        </w:tc>
        <w:tc>
          <w:tcPr>
            <w:tcW w:w="220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600832">
            <w:pPr>
              <w:spacing w:after="0" w:line="36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Допосівний період</w:t>
            </w:r>
          </w:p>
        </w:tc>
        <w:tc>
          <w:tcPr>
            <w:tcW w:w="426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600832">
            <w:pPr>
              <w:spacing w:after="0" w:line="36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Обмеження осередків резервації збудників хвороб, зниження чисельності шкідників після збирання врожаю попередника, збереження вологи в грунті.</w:t>
            </w:r>
          </w:p>
        </w:tc>
        <w:tc>
          <w:tcPr>
            <w:tcW w:w="532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600832">
            <w:pPr>
              <w:spacing w:after="0" w:line="36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Ретельна підготовка поля (лущення, зяблева оранка, ранньовесняне боронування, передпосівна культивація) внесення збалансованих доз мінеральних добрив N30-60, Р45-60* і К30-60 кг/га</w:t>
            </w:r>
          </w:p>
        </w:tc>
      </w:tr>
      <w:tr w:rsidR="00600832" w:rsidRPr="004965BF" w:rsidTr="00600832">
        <w:tc>
          <w:tcPr>
            <w:tcW w:w="168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600832">
            <w:pPr>
              <w:spacing w:after="0" w:line="36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lastRenderedPageBreak/>
              <w:t>Квітень-травень</w:t>
            </w:r>
          </w:p>
        </w:tc>
        <w:tc>
          <w:tcPr>
            <w:tcW w:w="220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600832">
            <w:pPr>
              <w:spacing w:after="0" w:line="36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Допосівний період</w:t>
            </w:r>
          </w:p>
        </w:tc>
        <w:tc>
          <w:tcPr>
            <w:tcW w:w="426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600832">
            <w:pPr>
              <w:spacing w:after="0" w:line="36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Обмеження насіннєвої інфекції збудників хвороб, створення оптимальних умов для росту і розвитку рослин, підвищення іх стійкості до хвороб та інших стресових чинників, підвищення урожайності, покращення якості продукціїї</w:t>
            </w:r>
          </w:p>
        </w:tc>
        <w:tc>
          <w:tcPr>
            <w:tcW w:w="532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600832">
            <w:pPr>
              <w:spacing w:before="100" w:beforeAutospacing="1" w:after="100" w:afterAutospacing="1" w:line="36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Протруєння насіння  дозволеними препаратами вітавакс (2-3 кг/т) або фундазол (2-3 кг/т)  та гуматами.</w:t>
            </w:r>
          </w:p>
          <w:p w:rsidR="00600832" w:rsidRPr="004965BF" w:rsidRDefault="00600832" w:rsidP="00600832">
            <w:pPr>
              <w:spacing w:before="100" w:beforeAutospacing="1" w:after="100" w:afterAutospacing="1" w:line="36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 </w:t>
            </w:r>
          </w:p>
          <w:p w:rsidR="00600832" w:rsidRPr="004965BF" w:rsidRDefault="00600832" w:rsidP="00600832">
            <w:pPr>
              <w:spacing w:before="100" w:beforeAutospacing="1" w:after="100" w:afterAutospacing="1" w:line="36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 </w:t>
            </w:r>
          </w:p>
        </w:tc>
      </w:tr>
      <w:tr w:rsidR="00600832" w:rsidRPr="004965BF" w:rsidTr="00600832">
        <w:tc>
          <w:tcPr>
            <w:tcW w:w="168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600832">
            <w:pPr>
              <w:spacing w:after="0" w:line="36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Квітень-травень</w:t>
            </w:r>
          </w:p>
        </w:tc>
        <w:tc>
          <w:tcPr>
            <w:tcW w:w="220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600832">
            <w:pPr>
              <w:spacing w:before="100" w:beforeAutospacing="1" w:after="100" w:afterAutospacing="1" w:line="36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Передпосівний</w:t>
            </w:r>
          </w:p>
          <w:p w:rsidR="00600832" w:rsidRPr="004965BF" w:rsidRDefault="00600832" w:rsidP="00600832">
            <w:pPr>
              <w:spacing w:before="100" w:beforeAutospacing="1" w:after="100" w:afterAutospacing="1" w:line="36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 </w:t>
            </w:r>
          </w:p>
          <w:p w:rsidR="00600832" w:rsidRPr="004965BF" w:rsidRDefault="00600832" w:rsidP="00600832">
            <w:pPr>
              <w:spacing w:before="100" w:beforeAutospacing="1" w:after="100" w:afterAutospacing="1" w:line="36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період</w:t>
            </w:r>
          </w:p>
        </w:tc>
        <w:tc>
          <w:tcPr>
            <w:tcW w:w="426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600832">
            <w:pPr>
              <w:spacing w:after="0" w:line="36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Покращення росту і розвитку рослин на різних стадіях вегетації</w:t>
            </w:r>
          </w:p>
        </w:tc>
        <w:tc>
          <w:tcPr>
            <w:tcW w:w="532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600832">
            <w:pPr>
              <w:spacing w:after="0" w:line="36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Обробка насіння препарат</w:t>
            </w:r>
            <w:r w:rsidRPr="004965BF">
              <w:rPr>
                <w:rFonts w:ascii="RobotoRegular" w:eastAsia="Times New Roman" w:hAnsi="RobotoRegular" w:cs="Times New Roman"/>
                <w:b/>
                <w:bCs/>
                <w:color w:val="000000"/>
                <w:sz w:val="28"/>
                <w:szCs w:val="28"/>
                <w:lang w:val="uk-UA" w:eastAsia="ru-RU"/>
              </w:rPr>
              <w:t>ом </w:t>
            </w:r>
            <w:r w:rsidRPr="004965BF">
              <w:rPr>
                <w:rFonts w:ascii="RobotoRegular" w:eastAsia="Times New Roman" w:hAnsi="RobotoRegular" w:cs="Times New Roman"/>
                <w:color w:val="000000"/>
                <w:sz w:val="28"/>
                <w:szCs w:val="28"/>
                <w:lang w:val="uk-UA" w:eastAsia="ru-RU"/>
              </w:rPr>
              <w:t> LF-Гаусин (Гаупсин) норма 3 л/т</w:t>
            </w:r>
          </w:p>
        </w:tc>
      </w:tr>
      <w:tr w:rsidR="00600832" w:rsidRPr="004965BF" w:rsidTr="00600832">
        <w:tc>
          <w:tcPr>
            <w:tcW w:w="168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600832">
            <w:pPr>
              <w:spacing w:after="0" w:line="36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Квітень-травень</w:t>
            </w:r>
          </w:p>
        </w:tc>
        <w:tc>
          <w:tcPr>
            <w:tcW w:w="220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600832">
            <w:pPr>
              <w:spacing w:after="0" w:line="36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Період сівби</w:t>
            </w:r>
          </w:p>
        </w:tc>
        <w:tc>
          <w:tcPr>
            <w:tcW w:w="426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600832">
            <w:pPr>
              <w:spacing w:after="0" w:line="36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Формування посіву з підвищеною стійкістю проти комплексу шкідливих організмів</w:t>
            </w:r>
          </w:p>
        </w:tc>
        <w:tc>
          <w:tcPr>
            <w:tcW w:w="532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600832">
            <w:pPr>
              <w:spacing w:after="0" w:line="36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Сівба в оптимальні сроки, коли температура грунту на глибині 10 см прогріється до 10-12 *С. Внесення у рядки грунульованогого суперфосфату.</w:t>
            </w:r>
          </w:p>
        </w:tc>
      </w:tr>
      <w:tr w:rsidR="00600832" w:rsidRPr="004965BF" w:rsidTr="00600832">
        <w:tc>
          <w:tcPr>
            <w:tcW w:w="168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600832">
            <w:pPr>
              <w:spacing w:after="0" w:line="36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Травень</w:t>
            </w:r>
          </w:p>
        </w:tc>
        <w:tc>
          <w:tcPr>
            <w:tcW w:w="220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600832">
            <w:pPr>
              <w:spacing w:after="0" w:line="36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Досходовий період</w:t>
            </w:r>
          </w:p>
        </w:tc>
        <w:tc>
          <w:tcPr>
            <w:tcW w:w="426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D868D6">
            <w:pPr>
              <w:spacing w:after="0" w:line="24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Створення оптимальних умов для проростання насіння, появи сходів, росту і розвитку рослин.</w:t>
            </w:r>
          </w:p>
        </w:tc>
        <w:tc>
          <w:tcPr>
            <w:tcW w:w="532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D868D6">
            <w:pPr>
              <w:spacing w:after="0" w:line="24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 xml:space="preserve">Коткування поля кільчасто-шпоровим котками, до сходове і після сходове боронування, 2-3-міжрядні розпушування грунту на широкорядних посівах. в суміші </w:t>
            </w:r>
            <w:r w:rsidRPr="004965BF">
              <w:rPr>
                <w:rFonts w:ascii="RobotoRegular" w:eastAsia="Times New Roman" w:hAnsi="RobotoRegular" w:cs="Times New Roman"/>
                <w:color w:val="000000"/>
                <w:sz w:val="28"/>
                <w:szCs w:val="28"/>
                <w:lang w:val="uk-UA" w:eastAsia="ru-RU"/>
              </w:rPr>
              <w:lastRenderedPageBreak/>
              <w:t>біопрепаратами.</w:t>
            </w:r>
          </w:p>
        </w:tc>
      </w:tr>
      <w:tr w:rsidR="00600832" w:rsidRPr="00A550E0" w:rsidTr="00600832">
        <w:tc>
          <w:tcPr>
            <w:tcW w:w="168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600832">
            <w:pPr>
              <w:spacing w:after="0" w:line="36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lastRenderedPageBreak/>
              <w:t>Червень-липень</w:t>
            </w:r>
          </w:p>
        </w:tc>
        <w:tc>
          <w:tcPr>
            <w:tcW w:w="220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600832">
            <w:pPr>
              <w:spacing w:after="0" w:line="36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Фаза бутонізації- плодоутворення</w:t>
            </w:r>
          </w:p>
        </w:tc>
        <w:tc>
          <w:tcPr>
            <w:tcW w:w="426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D868D6">
            <w:pPr>
              <w:spacing w:after="0" w:line="24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Забезпечення здорового фіосанітарного стану посівів  шляхом обмеження поширення інфекції багатьох хвороб, підвищення продуктивності рослин</w:t>
            </w:r>
          </w:p>
        </w:tc>
        <w:tc>
          <w:tcPr>
            <w:tcW w:w="532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D868D6">
            <w:pPr>
              <w:spacing w:after="0" w:line="24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За прогнозу інтенсивного розвитку фітофторозу, переноспорозу, аскохітозу, церкоспорозу, бактеріозу, сірої гнилі,  та інших захворювань посіви  обприскують біопрепаратом LF-Гаусин (Гаупсин) 5-6 л/га</w:t>
            </w:r>
          </w:p>
        </w:tc>
      </w:tr>
      <w:tr w:rsidR="00600832" w:rsidRPr="004965BF" w:rsidTr="00600832">
        <w:tc>
          <w:tcPr>
            <w:tcW w:w="168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600832">
            <w:pPr>
              <w:spacing w:after="0" w:line="36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Червень-липень</w:t>
            </w:r>
          </w:p>
        </w:tc>
        <w:tc>
          <w:tcPr>
            <w:tcW w:w="220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600832">
            <w:pPr>
              <w:spacing w:after="0" w:line="36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Фаза бутонізації- плодоутворення</w:t>
            </w:r>
          </w:p>
        </w:tc>
        <w:tc>
          <w:tcPr>
            <w:tcW w:w="426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D868D6">
            <w:pPr>
              <w:spacing w:after="0" w:line="24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Забезпечення здорового фіосанітарного стану посівів</w:t>
            </w:r>
          </w:p>
        </w:tc>
        <w:tc>
          <w:tcPr>
            <w:tcW w:w="532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D868D6">
            <w:pPr>
              <w:spacing w:before="100" w:beforeAutospacing="1" w:after="100" w:afterAutospacing="1" w:line="24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Посіви обприскують комплексним халатним мікродобривом </w:t>
            </w:r>
            <w:r w:rsidRPr="004965BF">
              <w:rPr>
                <w:rFonts w:ascii="RobotoRegular" w:eastAsia="Times New Roman" w:hAnsi="RobotoRegular" w:cs="Times New Roman"/>
                <w:b/>
                <w:bCs/>
                <w:color w:val="000000"/>
                <w:sz w:val="28"/>
                <w:szCs w:val="28"/>
                <w:lang w:val="uk-UA" w:eastAsia="ru-RU"/>
              </w:rPr>
              <w:t>«LF-Зернові»</w:t>
            </w:r>
            <w:r w:rsidRPr="004965BF">
              <w:rPr>
                <w:rFonts w:ascii="RobotoRegular" w:eastAsia="Times New Roman" w:hAnsi="RobotoRegular" w:cs="Times New Roman"/>
                <w:color w:val="000000"/>
                <w:sz w:val="28"/>
                <w:szCs w:val="28"/>
                <w:lang w:val="uk-UA" w:eastAsia="ru-RU"/>
              </w:rPr>
              <w:t>з розрахунку 1-1,5 на 200-300 л води</w:t>
            </w:r>
          </w:p>
        </w:tc>
      </w:tr>
      <w:tr w:rsidR="00600832" w:rsidRPr="004965BF" w:rsidTr="00600832">
        <w:tc>
          <w:tcPr>
            <w:tcW w:w="168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600832">
            <w:pPr>
              <w:spacing w:after="0" w:line="36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Серпень</w:t>
            </w:r>
          </w:p>
        </w:tc>
        <w:tc>
          <w:tcPr>
            <w:tcW w:w="220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600832">
            <w:pPr>
              <w:spacing w:after="0" w:line="36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Воскова  стиглість зерна</w:t>
            </w:r>
          </w:p>
        </w:tc>
        <w:tc>
          <w:tcPr>
            <w:tcW w:w="426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D868D6">
            <w:pPr>
              <w:spacing w:after="0" w:line="24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Забезпечення здорового фіосанітарного стану посівів</w:t>
            </w:r>
          </w:p>
        </w:tc>
        <w:tc>
          <w:tcPr>
            <w:tcW w:w="532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D868D6">
            <w:pPr>
              <w:spacing w:before="100" w:beforeAutospacing="1" w:after="100" w:afterAutospacing="1" w:line="24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Посіви обприскують комплексним халатним мікродобривом </w:t>
            </w:r>
            <w:r w:rsidRPr="004965BF">
              <w:rPr>
                <w:rFonts w:ascii="RobotoRegular" w:eastAsia="Times New Roman" w:hAnsi="RobotoRegular" w:cs="Times New Roman"/>
                <w:b/>
                <w:bCs/>
                <w:color w:val="000000"/>
                <w:sz w:val="28"/>
                <w:szCs w:val="28"/>
                <w:lang w:val="uk-UA" w:eastAsia="ru-RU"/>
              </w:rPr>
              <w:t>«LF-Зернові»</w:t>
            </w:r>
            <w:r w:rsidRPr="004965BF">
              <w:rPr>
                <w:rFonts w:ascii="RobotoRegular" w:eastAsia="Times New Roman" w:hAnsi="RobotoRegular" w:cs="Times New Roman"/>
                <w:color w:val="000000"/>
                <w:sz w:val="28"/>
                <w:szCs w:val="28"/>
                <w:lang w:val="uk-UA" w:eastAsia="ru-RU"/>
              </w:rPr>
              <w:t>з розрахунку 1-1,5 на 200-300 л води</w:t>
            </w:r>
          </w:p>
        </w:tc>
      </w:tr>
      <w:tr w:rsidR="00600832" w:rsidRPr="004965BF" w:rsidTr="00600832">
        <w:tc>
          <w:tcPr>
            <w:tcW w:w="168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600832">
            <w:pPr>
              <w:spacing w:after="0" w:line="36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Серпень</w:t>
            </w:r>
          </w:p>
        </w:tc>
        <w:tc>
          <w:tcPr>
            <w:tcW w:w="220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600832">
            <w:pPr>
              <w:spacing w:after="0" w:line="36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Післязбиральний період</w:t>
            </w:r>
          </w:p>
        </w:tc>
        <w:tc>
          <w:tcPr>
            <w:tcW w:w="426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D868D6">
            <w:pPr>
              <w:spacing w:after="0" w:line="24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Обмеження втрат врожаю і збереження його якості</w:t>
            </w:r>
          </w:p>
        </w:tc>
        <w:tc>
          <w:tcPr>
            <w:tcW w:w="532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D868D6">
            <w:pPr>
              <w:spacing w:after="0" w:line="24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Своєчасне і в стислі строки збирання урожаю, якісна доборка зерна на токах, доведення його вологості до 14 %.</w:t>
            </w:r>
          </w:p>
        </w:tc>
      </w:tr>
      <w:tr w:rsidR="00600832" w:rsidRPr="00A550E0" w:rsidTr="00600832">
        <w:tc>
          <w:tcPr>
            <w:tcW w:w="168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600832">
            <w:pPr>
              <w:spacing w:after="0" w:line="36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Серпернь-жовтень</w:t>
            </w:r>
          </w:p>
        </w:tc>
        <w:tc>
          <w:tcPr>
            <w:tcW w:w="220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600832">
            <w:pPr>
              <w:spacing w:after="0" w:line="36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Післязбиральний період</w:t>
            </w:r>
          </w:p>
        </w:tc>
        <w:tc>
          <w:tcPr>
            <w:tcW w:w="426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D868D6">
            <w:pPr>
              <w:spacing w:after="0" w:line="24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Обмеження джерела інфекції багатьох збудників та резервації шкідників</w:t>
            </w:r>
          </w:p>
        </w:tc>
        <w:tc>
          <w:tcPr>
            <w:tcW w:w="532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600832" w:rsidRPr="004965BF" w:rsidRDefault="00600832" w:rsidP="00D868D6">
            <w:pPr>
              <w:spacing w:after="0" w:line="240" w:lineRule="auto"/>
              <w:jc w:val="both"/>
              <w:rPr>
                <w:rFonts w:ascii="RobotoRegular" w:eastAsia="Times New Roman" w:hAnsi="RobotoRegular" w:cs="Times New Roman"/>
                <w:color w:val="000000"/>
                <w:sz w:val="28"/>
                <w:szCs w:val="28"/>
                <w:lang w:val="uk-UA" w:eastAsia="ru-RU"/>
              </w:rPr>
            </w:pPr>
            <w:r w:rsidRPr="004965BF">
              <w:rPr>
                <w:rFonts w:ascii="RobotoRegular" w:eastAsia="Times New Roman" w:hAnsi="RobotoRegular" w:cs="Times New Roman"/>
                <w:color w:val="000000"/>
                <w:sz w:val="28"/>
                <w:szCs w:val="28"/>
                <w:lang w:val="uk-UA" w:eastAsia="ru-RU"/>
              </w:rPr>
              <w:t>Зяблева оранка з ретельним загоранням післяжнивних решток, що сприяє швидкій їх мінералізації.</w:t>
            </w:r>
          </w:p>
        </w:tc>
      </w:tr>
    </w:tbl>
    <w:p w:rsidR="00D868D6" w:rsidRPr="004965BF" w:rsidRDefault="00D868D6" w:rsidP="00600832">
      <w:pPr>
        <w:shd w:val="clear" w:color="auto" w:fill="FFFFFF"/>
        <w:spacing w:before="150" w:after="150" w:line="360" w:lineRule="auto"/>
        <w:jc w:val="center"/>
        <w:outlineLvl w:val="2"/>
        <w:rPr>
          <w:rFonts w:ascii="RobotoMedium" w:eastAsia="Times New Roman" w:hAnsi="RobotoMedium" w:cs="Times New Roman"/>
          <w:b/>
          <w:bCs/>
          <w:color w:val="3E3E3E"/>
          <w:sz w:val="28"/>
          <w:szCs w:val="28"/>
          <w:lang w:val="uk-UA" w:eastAsia="ru-RU"/>
        </w:rPr>
      </w:pPr>
    </w:p>
    <w:p w:rsidR="00D868D6" w:rsidRPr="004965BF" w:rsidRDefault="00D868D6" w:rsidP="00600832">
      <w:pPr>
        <w:shd w:val="clear" w:color="auto" w:fill="FFFFFF"/>
        <w:spacing w:before="150" w:after="150" w:line="360" w:lineRule="auto"/>
        <w:jc w:val="center"/>
        <w:outlineLvl w:val="2"/>
        <w:rPr>
          <w:rFonts w:ascii="RobotoMedium" w:eastAsia="Times New Roman" w:hAnsi="RobotoMedium" w:cs="Times New Roman"/>
          <w:b/>
          <w:bCs/>
          <w:color w:val="3E3E3E"/>
          <w:sz w:val="28"/>
          <w:szCs w:val="28"/>
          <w:lang w:val="uk-UA" w:eastAsia="ru-RU"/>
        </w:rPr>
      </w:pPr>
    </w:p>
    <w:p w:rsidR="00D868D6" w:rsidRPr="004965BF" w:rsidRDefault="00D868D6" w:rsidP="00600832">
      <w:pPr>
        <w:shd w:val="clear" w:color="auto" w:fill="FFFFFF"/>
        <w:spacing w:before="150" w:after="150" w:line="360" w:lineRule="auto"/>
        <w:jc w:val="center"/>
        <w:outlineLvl w:val="2"/>
        <w:rPr>
          <w:rFonts w:ascii="RobotoMedium" w:eastAsia="Times New Roman" w:hAnsi="RobotoMedium" w:cs="Times New Roman"/>
          <w:b/>
          <w:bCs/>
          <w:color w:val="3E3E3E"/>
          <w:sz w:val="28"/>
          <w:szCs w:val="28"/>
          <w:lang w:val="uk-UA" w:eastAsia="ru-RU"/>
        </w:rPr>
      </w:pPr>
    </w:p>
    <w:p w:rsidR="00D868D6" w:rsidRPr="004965BF" w:rsidRDefault="00D868D6" w:rsidP="00600832">
      <w:pPr>
        <w:shd w:val="clear" w:color="auto" w:fill="FFFFFF"/>
        <w:spacing w:before="150" w:after="150" w:line="360" w:lineRule="auto"/>
        <w:jc w:val="center"/>
        <w:outlineLvl w:val="2"/>
        <w:rPr>
          <w:rFonts w:ascii="RobotoMedium" w:eastAsia="Times New Roman" w:hAnsi="RobotoMedium" w:cs="Times New Roman"/>
          <w:b/>
          <w:bCs/>
          <w:color w:val="3E3E3E"/>
          <w:sz w:val="28"/>
          <w:szCs w:val="28"/>
          <w:lang w:val="uk-UA" w:eastAsia="ru-RU"/>
        </w:rPr>
        <w:sectPr w:rsidR="00D868D6" w:rsidRPr="004965BF" w:rsidSect="00D868D6">
          <w:pgSz w:w="16838" w:h="11906" w:orient="landscape" w:code="9"/>
          <w:pgMar w:top="851" w:right="1134" w:bottom="1701" w:left="1134" w:header="709" w:footer="709" w:gutter="0"/>
          <w:cols w:space="708"/>
          <w:docGrid w:linePitch="360"/>
        </w:sectPr>
      </w:pPr>
    </w:p>
    <w:p w:rsidR="006664DE" w:rsidRDefault="006664DE" w:rsidP="00E573D7">
      <w:pPr>
        <w:spacing w:after="0" w:line="360" w:lineRule="auto"/>
        <w:rPr>
          <w:rFonts w:ascii="Times New Roman" w:eastAsia="Calibri" w:hAnsi="Times New Roman" w:cs="Times New Roman"/>
          <w:b/>
          <w:bCs/>
          <w:sz w:val="28"/>
          <w:szCs w:val="28"/>
          <w:lang w:val="uk-UA"/>
        </w:rPr>
      </w:pPr>
    </w:p>
    <w:p w:rsidR="001500F8" w:rsidRPr="001500F8" w:rsidRDefault="001500F8" w:rsidP="001500F8">
      <w:pPr>
        <w:spacing w:after="0" w:line="360" w:lineRule="auto"/>
        <w:ind w:firstLine="1134"/>
        <w:rPr>
          <w:rFonts w:ascii="Times New Roman" w:eastAsia="Calibri" w:hAnsi="Times New Roman" w:cs="Times New Roman"/>
          <w:b/>
          <w:bCs/>
          <w:sz w:val="28"/>
          <w:szCs w:val="28"/>
          <w:lang w:val="uk-UA"/>
        </w:rPr>
      </w:pPr>
      <w:r w:rsidRPr="001500F8">
        <w:rPr>
          <w:rFonts w:ascii="Times New Roman" w:eastAsia="Calibri" w:hAnsi="Times New Roman" w:cs="Times New Roman"/>
          <w:b/>
          <w:bCs/>
          <w:sz w:val="28"/>
          <w:szCs w:val="28"/>
          <w:lang w:val="uk-UA"/>
        </w:rPr>
        <w:t>РОЗДІЛ 2. Місце, умови та програма проведення досліджень</w:t>
      </w:r>
    </w:p>
    <w:p w:rsidR="001500F8" w:rsidRPr="001500F8" w:rsidRDefault="001500F8" w:rsidP="001500F8">
      <w:pPr>
        <w:spacing w:after="0" w:line="360" w:lineRule="auto"/>
        <w:ind w:firstLine="1134"/>
        <w:rPr>
          <w:rFonts w:ascii="Times New Roman" w:eastAsia="Calibri" w:hAnsi="Times New Roman" w:cs="Times New Roman"/>
          <w:b/>
          <w:bCs/>
          <w:sz w:val="28"/>
          <w:szCs w:val="28"/>
          <w:lang w:val="uk-UA"/>
        </w:rPr>
      </w:pPr>
    </w:p>
    <w:p w:rsidR="001500F8" w:rsidRPr="001500F8" w:rsidRDefault="001500F8" w:rsidP="001500F8">
      <w:pPr>
        <w:spacing w:after="0" w:line="360" w:lineRule="auto"/>
        <w:ind w:firstLine="1134"/>
        <w:jc w:val="both"/>
        <w:rPr>
          <w:rFonts w:ascii="Times New Roman" w:eastAsia="Calibri" w:hAnsi="Times New Roman" w:cs="Times New Roman"/>
          <w:b/>
          <w:bCs/>
          <w:sz w:val="28"/>
          <w:szCs w:val="28"/>
          <w:lang w:val="uk-UA"/>
        </w:rPr>
      </w:pPr>
      <w:r w:rsidRPr="001500F8">
        <w:rPr>
          <w:rFonts w:ascii="Times New Roman" w:eastAsia="Calibri" w:hAnsi="Times New Roman" w:cs="Times New Roman"/>
          <w:b/>
          <w:bCs/>
          <w:sz w:val="28"/>
          <w:szCs w:val="28"/>
          <w:lang w:val="uk-UA"/>
        </w:rPr>
        <w:t>2.1. Місце та характеристика ґрунтів дослідної ділянки</w:t>
      </w:r>
    </w:p>
    <w:p w:rsidR="001500F8" w:rsidRPr="001500F8" w:rsidRDefault="001500F8" w:rsidP="001500F8">
      <w:pPr>
        <w:spacing w:after="0" w:line="360" w:lineRule="auto"/>
        <w:ind w:firstLine="1134"/>
        <w:jc w:val="both"/>
        <w:rPr>
          <w:rFonts w:ascii="Times New Roman" w:eastAsia="Times New Roman" w:hAnsi="Times New Roman" w:cs="Times New Roman"/>
          <w:b/>
          <w:sz w:val="28"/>
          <w:szCs w:val="28"/>
          <w:lang w:val="uk-UA" w:eastAsia="ru-RU"/>
        </w:rPr>
      </w:pPr>
    </w:p>
    <w:p w:rsidR="008D5393" w:rsidRPr="001500F8" w:rsidRDefault="008D5393" w:rsidP="008D5393">
      <w:pPr>
        <w:spacing w:after="0" w:line="360" w:lineRule="auto"/>
        <w:ind w:firstLine="1134"/>
        <w:jc w:val="both"/>
        <w:rPr>
          <w:rFonts w:ascii="Times New Roman" w:eastAsia="Times New Roman" w:hAnsi="Times New Roman" w:cs="Times New Roman"/>
          <w:sz w:val="28"/>
          <w:szCs w:val="28"/>
          <w:lang w:val="uk-UA" w:eastAsia="ru-RU"/>
        </w:rPr>
      </w:pPr>
      <w:r w:rsidRPr="001500F8">
        <w:rPr>
          <w:rFonts w:ascii="Times New Roman" w:eastAsia="Times New Roman" w:hAnsi="Times New Roman" w:cs="Times New Roman"/>
          <w:sz w:val="28"/>
          <w:szCs w:val="28"/>
          <w:lang w:val="uk-UA" w:eastAsia="ru-RU"/>
        </w:rPr>
        <w:t>Найпоширенішими на Поліссі є дерново-підзолисті грунти. Утворилися вони, як правило, на піщаних глинисто-піщаних і супіщаних породах, які значною мірою визначили їх агро виробничі властивості. Для цих грунтів характерна низька родючість, що зумовлено нестачею гумусу, поживних речовин, низькою вбирною здатністю, підвищеною кислотністю та незадовільними фізичними властивостями.</w:t>
      </w:r>
    </w:p>
    <w:p w:rsidR="001500F8" w:rsidRPr="001500F8" w:rsidRDefault="001500F8" w:rsidP="001500F8">
      <w:pPr>
        <w:spacing w:after="0" w:line="360" w:lineRule="auto"/>
        <w:ind w:firstLine="1134"/>
        <w:jc w:val="both"/>
        <w:rPr>
          <w:rFonts w:ascii="Times New Roman" w:eastAsia="Times New Roman" w:hAnsi="Times New Roman" w:cs="Times New Roman"/>
          <w:sz w:val="28"/>
          <w:szCs w:val="28"/>
          <w:lang w:val="uk-UA" w:eastAsia="ru-RU"/>
        </w:rPr>
      </w:pPr>
      <w:r w:rsidRPr="001500F8">
        <w:rPr>
          <w:rFonts w:ascii="Times New Roman" w:eastAsia="Times New Roman" w:hAnsi="Times New Roman" w:cs="Times New Roman"/>
          <w:sz w:val="28"/>
          <w:szCs w:val="28"/>
          <w:lang w:val="uk-UA" w:eastAsia="ru-RU"/>
        </w:rPr>
        <w:t>Особливістю майже всіх дерново-підзолистих грунтів є перерозподіл за ґрунтовим профілем елементів живлення, зокрема фосфору. Найменша його кількість знаходиться у верхньому шарі.</w:t>
      </w:r>
    </w:p>
    <w:p w:rsidR="001500F8" w:rsidRPr="001500F8" w:rsidRDefault="001500F8" w:rsidP="001500F8">
      <w:pPr>
        <w:spacing w:after="0" w:line="360" w:lineRule="auto"/>
        <w:ind w:firstLine="1134"/>
        <w:jc w:val="both"/>
        <w:rPr>
          <w:rFonts w:ascii="Times New Roman" w:eastAsia="Times New Roman" w:hAnsi="Times New Roman" w:cs="Times New Roman"/>
          <w:sz w:val="28"/>
          <w:szCs w:val="28"/>
          <w:lang w:val="uk-UA" w:eastAsia="ru-RU"/>
        </w:rPr>
      </w:pPr>
      <w:r w:rsidRPr="001500F8">
        <w:rPr>
          <w:rFonts w:ascii="Times New Roman" w:eastAsia="Times New Roman" w:hAnsi="Times New Roman" w:cs="Times New Roman"/>
          <w:sz w:val="28"/>
          <w:szCs w:val="28"/>
          <w:lang w:val="uk-UA" w:eastAsia="ru-RU"/>
        </w:rPr>
        <w:t>Профіль дерново-підзолистих гр</w:t>
      </w:r>
      <w:r w:rsidR="006664DE">
        <w:rPr>
          <w:rFonts w:ascii="Times New Roman" w:eastAsia="Times New Roman" w:hAnsi="Times New Roman" w:cs="Times New Roman"/>
          <w:sz w:val="28"/>
          <w:szCs w:val="28"/>
          <w:lang w:val="uk-UA" w:eastAsia="ru-RU"/>
        </w:rPr>
        <w:t>унтів має три генетичні шари (гумус</w:t>
      </w:r>
      <w:r w:rsidRPr="001500F8">
        <w:rPr>
          <w:rFonts w:ascii="Times New Roman" w:eastAsia="Times New Roman" w:hAnsi="Times New Roman" w:cs="Times New Roman"/>
          <w:sz w:val="28"/>
          <w:szCs w:val="28"/>
          <w:lang w:val="uk-UA" w:eastAsia="ru-RU"/>
        </w:rPr>
        <w:t>о-елювіальний, підзолистий та ілювіальний), які формувалися під дією складних процесів розкладання, виносу, акумуляції та синтезу речовин.</w:t>
      </w:r>
    </w:p>
    <w:p w:rsidR="001500F8" w:rsidRPr="001500F8" w:rsidRDefault="001500F8" w:rsidP="001500F8">
      <w:pPr>
        <w:spacing w:after="0" w:line="360" w:lineRule="auto"/>
        <w:ind w:firstLine="1134"/>
        <w:jc w:val="both"/>
        <w:rPr>
          <w:rFonts w:ascii="Times New Roman" w:eastAsia="Times New Roman" w:hAnsi="Times New Roman" w:cs="Times New Roman"/>
          <w:sz w:val="28"/>
          <w:szCs w:val="28"/>
          <w:lang w:val="uk-UA" w:eastAsia="ru-RU"/>
        </w:rPr>
      </w:pPr>
      <w:r w:rsidRPr="001500F8">
        <w:rPr>
          <w:rFonts w:ascii="Times New Roman" w:eastAsia="Times New Roman" w:hAnsi="Times New Roman" w:cs="Times New Roman"/>
          <w:sz w:val="28"/>
          <w:szCs w:val="28"/>
          <w:lang w:val="uk-UA" w:eastAsia="ru-RU"/>
        </w:rPr>
        <w:t>Характерною особливістю дерново-підзолистих грунтів є неоднорідність їх гранулометричного складу по профілю. Верхні горизонти збіднені, а ілювіальні збагачені на мулуваті частинки, що особливо виражено в суглинкових грунтах. Ці горизонти слабко забезпечені поживними речовинами. Так вміст валового фосфору в піщаних грунтах не перевищує 0,1-0,15%, і вміст валового калію становить 1%. Кількість рухомого калію у грунтіц залежить від вмісту вологи. Його зростання підвищує вміст доступного калію та навпаки. Кількість доступного фосфору в цих грунтах незначна.</w:t>
      </w:r>
    </w:p>
    <w:p w:rsidR="006664DE" w:rsidRDefault="001500F8" w:rsidP="001500F8">
      <w:pPr>
        <w:spacing w:after="0" w:line="360" w:lineRule="auto"/>
        <w:ind w:firstLine="1134"/>
        <w:jc w:val="both"/>
        <w:rPr>
          <w:rFonts w:ascii="Times New Roman" w:eastAsia="Times New Roman" w:hAnsi="Times New Roman" w:cs="Times New Roman"/>
          <w:sz w:val="28"/>
          <w:szCs w:val="28"/>
          <w:lang w:val="uk-UA" w:eastAsia="ru-RU"/>
        </w:rPr>
      </w:pPr>
      <w:r w:rsidRPr="001500F8">
        <w:rPr>
          <w:rFonts w:ascii="Times New Roman" w:eastAsia="Times New Roman" w:hAnsi="Times New Roman" w:cs="Times New Roman"/>
          <w:sz w:val="28"/>
          <w:szCs w:val="28"/>
          <w:lang w:val="uk-UA" w:eastAsia="ru-RU"/>
        </w:rPr>
        <w:t>Низький вміст гумусу та мінеральних колоїдів зумовлює вбирну здатність грунту катіонів. Особливо низькими показниками характеризуються піщані грунти, сума увібраних основ яких часто не перевищує 2-3, а на важких вона досягає 12-15мг-екв</w:t>
      </w:r>
      <w:r w:rsidRPr="001500F8">
        <w:rPr>
          <w:rFonts w:ascii="Times New Roman" w:eastAsia="Times New Roman" w:hAnsi="Times New Roman" w:cs="Times New Roman"/>
          <w:sz w:val="28"/>
          <w:szCs w:val="28"/>
          <w:lang w:eastAsia="ru-RU"/>
        </w:rPr>
        <w:t xml:space="preserve">/100г. </w:t>
      </w:r>
    </w:p>
    <w:p w:rsidR="001500F8" w:rsidRPr="001500F8" w:rsidRDefault="001500F8" w:rsidP="001500F8">
      <w:pPr>
        <w:spacing w:after="0" w:line="360" w:lineRule="auto"/>
        <w:ind w:firstLine="1134"/>
        <w:jc w:val="both"/>
        <w:rPr>
          <w:rFonts w:ascii="Times New Roman" w:eastAsia="Times New Roman" w:hAnsi="Times New Roman" w:cs="Times New Roman"/>
          <w:sz w:val="28"/>
          <w:szCs w:val="28"/>
          <w:lang w:val="uk-UA" w:eastAsia="ru-RU"/>
        </w:rPr>
      </w:pPr>
      <w:r w:rsidRPr="006664DE">
        <w:rPr>
          <w:rFonts w:ascii="Times New Roman" w:eastAsia="Times New Roman" w:hAnsi="Times New Roman" w:cs="Times New Roman"/>
          <w:sz w:val="28"/>
          <w:szCs w:val="28"/>
          <w:lang w:val="uk-UA" w:eastAsia="ru-RU"/>
        </w:rPr>
        <w:lastRenderedPageBreak/>
        <w:t xml:space="preserve">Дерново-підзолисті грунти </w:t>
      </w:r>
      <w:r w:rsidRPr="001500F8">
        <w:rPr>
          <w:rFonts w:ascii="Times New Roman" w:eastAsia="Times New Roman" w:hAnsi="Times New Roman" w:cs="Times New Roman"/>
          <w:sz w:val="28"/>
          <w:szCs w:val="28"/>
          <w:lang w:val="uk-UA" w:eastAsia="ru-RU"/>
        </w:rPr>
        <w:t>містять переважно іони водню, кальцію, магнію та алюмінію. Наявність іонів водню та алюмінію обумовлює не насичення цих грунтів основами та кислу реакцію ґрунтового розчину.</w:t>
      </w:r>
    </w:p>
    <w:p w:rsidR="001500F8" w:rsidRPr="001500F8" w:rsidRDefault="001500F8" w:rsidP="001500F8">
      <w:pPr>
        <w:spacing w:after="0" w:line="360" w:lineRule="auto"/>
        <w:ind w:firstLine="1134"/>
        <w:jc w:val="both"/>
        <w:rPr>
          <w:rFonts w:ascii="Times New Roman" w:eastAsia="Times New Roman" w:hAnsi="Times New Roman" w:cs="Times New Roman"/>
          <w:sz w:val="28"/>
          <w:szCs w:val="28"/>
          <w:lang w:val="uk-UA" w:eastAsia="ru-RU"/>
        </w:rPr>
      </w:pPr>
      <w:r w:rsidRPr="001500F8">
        <w:rPr>
          <w:rFonts w:ascii="Times New Roman" w:eastAsia="Times New Roman" w:hAnsi="Times New Roman" w:cs="Times New Roman"/>
          <w:sz w:val="28"/>
          <w:szCs w:val="28"/>
          <w:lang w:val="uk-UA" w:eastAsia="ru-RU"/>
        </w:rPr>
        <w:t xml:space="preserve">Щодо грунтів Коростенського району, то слід відмітити, </w:t>
      </w:r>
      <w:r w:rsidR="008D5393">
        <w:rPr>
          <w:rFonts w:ascii="Times New Roman" w:eastAsia="Times New Roman" w:hAnsi="Times New Roman" w:cs="Times New Roman"/>
          <w:sz w:val="28"/>
          <w:szCs w:val="28"/>
          <w:lang w:val="uk-UA" w:eastAsia="ru-RU"/>
        </w:rPr>
        <w:t>що на дослідному полі грунт був</w:t>
      </w:r>
      <w:r w:rsidRPr="001500F8">
        <w:rPr>
          <w:rFonts w:ascii="Times New Roman" w:eastAsia="Times New Roman" w:hAnsi="Times New Roman" w:cs="Times New Roman"/>
          <w:sz w:val="28"/>
          <w:szCs w:val="28"/>
          <w:lang w:val="uk-UA" w:eastAsia="ru-RU"/>
        </w:rPr>
        <w:t xml:space="preserve"> дерново-підз</w:t>
      </w:r>
      <w:r w:rsidR="008D5393">
        <w:rPr>
          <w:rFonts w:ascii="Times New Roman" w:eastAsia="Times New Roman" w:hAnsi="Times New Roman" w:cs="Times New Roman"/>
          <w:sz w:val="28"/>
          <w:szCs w:val="28"/>
          <w:lang w:val="uk-UA" w:eastAsia="ru-RU"/>
        </w:rPr>
        <w:t>олистий оглеєний супіщий. Такий</w:t>
      </w:r>
      <w:r w:rsidRPr="001500F8">
        <w:rPr>
          <w:rFonts w:ascii="Times New Roman" w:eastAsia="Times New Roman" w:hAnsi="Times New Roman" w:cs="Times New Roman"/>
          <w:sz w:val="28"/>
          <w:szCs w:val="28"/>
          <w:lang w:val="uk-UA" w:eastAsia="ru-RU"/>
        </w:rPr>
        <w:t xml:space="preserve"> грунт має високий рівень підгрунтових вод, а саме 1,6м і більше, внаслідок чого у глеювитих відмінах оглеєна материнська порода, а в глейових - майже весь ілювіальний горизонт. Їх гумусно-елювіальний горизонт досягає 30см, вміст гумусу - 1,0-2,5%, в дослідженому - 2,2%, реакція ґрунтового розчину - кисла, забезпечення азотом, фосфором і калієм не високе. Ці грунти можна осушувати. Супіщаний гранулометричний склад та наявність ілювіального горизонту здатні забезпечити після осушення сприятливий водно-повітряний режим.</w:t>
      </w:r>
    </w:p>
    <w:p w:rsidR="001500F8" w:rsidRPr="001500F8" w:rsidRDefault="001500F8" w:rsidP="001500F8">
      <w:pPr>
        <w:spacing w:after="0" w:line="360" w:lineRule="auto"/>
        <w:ind w:firstLine="1134"/>
        <w:jc w:val="both"/>
        <w:rPr>
          <w:rFonts w:ascii="Times New Roman" w:eastAsia="Times New Roman" w:hAnsi="Times New Roman" w:cs="Times New Roman"/>
          <w:sz w:val="28"/>
          <w:szCs w:val="28"/>
          <w:lang w:eastAsia="ru-RU"/>
        </w:rPr>
      </w:pPr>
      <w:r w:rsidRPr="001500F8">
        <w:rPr>
          <w:rFonts w:ascii="Times New Roman" w:eastAsia="Times New Roman" w:hAnsi="Times New Roman" w:cs="Times New Roman"/>
          <w:sz w:val="28"/>
          <w:szCs w:val="28"/>
          <w:lang w:val="uk-UA" w:eastAsia="ru-RU"/>
        </w:rPr>
        <w:t>Фізико-хімічні та агрохімічні характеристики орного шару грунту представлені в таблиці 2. 1. 1</w:t>
      </w:r>
    </w:p>
    <w:p w:rsidR="001500F8" w:rsidRPr="001500F8" w:rsidRDefault="001500F8" w:rsidP="001500F8">
      <w:pPr>
        <w:spacing w:after="0" w:line="360" w:lineRule="auto"/>
        <w:jc w:val="right"/>
        <w:rPr>
          <w:rFonts w:ascii="Times New Roman" w:eastAsia="Times New Roman" w:hAnsi="Times New Roman" w:cs="Times New Roman"/>
          <w:sz w:val="28"/>
          <w:szCs w:val="28"/>
          <w:lang w:val="uk-UA" w:eastAsia="ru-RU"/>
        </w:rPr>
      </w:pPr>
      <w:r w:rsidRPr="001500F8">
        <w:rPr>
          <w:rFonts w:ascii="Times New Roman" w:eastAsia="Times New Roman" w:hAnsi="Times New Roman" w:cs="Times New Roman"/>
          <w:sz w:val="28"/>
          <w:szCs w:val="28"/>
          <w:lang w:val="uk-UA" w:eastAsia="ru-RU"/>
        </w:rPr>
        <w:t>Таблиця 2.1.1</w:t>
      </w:r>
    </w:p>
    <w:p w:rsidR="001500F8" w:rsidRPr="001500F8" w:rsidRDefault="001500F8" w:rsidP="001500F8">
      <w:pPr>
        <w:spacing w:after="0" w:line="360" w:lineRule="auto"/>
        <w:jc w:val="center"/>
        <w:rPr>
          <w:rFonts w:ascii="Times New Roman" w:eastAsia="Times New Roman" w:hAnsi="Times New Roman" w:cs="Times New Roman"/>
          <w:b/>
          <w:sz w:val="28"/>
          <w:szCs w:val="28"/>
          <w:lang w:val="uk-UA" w:eastAsia="ru-RU"/>
        </w:rPr>
      </w:pPr>
      <w:r w:rsidRPr="001500F8">
        <w:rPr>
          <w:rFonts w:ascii="Times New Roman" w:eastAsia="Times New Roman" w:hAnsi="Times New Roman" w:cs="Times New Roman"/>
          <w:b/>
          <w:sz w:val="28"/>
          <w:szCs w:val="28"/>
          <w:lang w:val="uk-UA" w:eastAsia="ru-RU"/>
        </w:rPr>
        <w:t>Агрохімічна характеристика грунту дослідної ділянки, 2017 рік</w:t>
      </w:r>
    </w:p>
    <w:p w:rsidR="001500F8" w:rsidRPr="001500F8" w:rsidRDefault="001500F8" w:rsidP="001500F8">
      <w:pPr>
        <w:spacing w:after="0" w:line="360" w:lineRule="auto"/>
        <w:jc w:val="center"/>
        <w:rPr>
          <w:rFonts w:ascii="Times New Roman" w:eastAsia="Times New Roman" w:hAnsi="Times New Roman" w:cs="Times New Roman"/>
          <w:b/>
          <w:sz w:val="28"/>
          <w:szCs w:val="28"/>
          <w:lang w:val="uk-UA" w:eastAsia="ru-RU"/>
        </w:rPr>
      </w:pPr>
      <w:r w:rsidRPr="001500F8">
        <w:rPr>
          <w:rFonts w:ascii="Times New Roman" w:eastAsia="Times New Roman" w:hAnsi="Times New Roman" w:cs="Times New Roman"/>
          <w:b/>
          <w:sz w:val="28"/>
          <w:szCs w:val="28"/>
          <w:lang w:val="uk-UA" w:eastAsia="ru-RU"/>
        </w:rPr>
        <w:t>( с. Грозино Коростенського району( НДІСГ Полісся)</w:t>
      </w:r>
    </w:p>
    <w:p w:rsidR="001500F8" w:rsidRPr="001500F8" w:rsidRDefault="001500F8" w:rsidP="001500F8">
      <w:pPr>
        <w:spacing w:after="0" w:line="360" w:lineRule="auto"/>
        <w:jc w:val="center"/>
        <w:rPr>
          <w:rFonts w:ascii="Times New Roman" w:eastAsia="Times New Roman" w:hAnsi="Times New Roman" w:cs="Times New Roman"/>
          <w:b/>
          <w:sz w:val="28"/>
          <w:szCs w:val="28"/>
          <w:lang w:val="uk-UA" w:eastAsia="ru-RU"/>
        </w:rPr>
      </w:pPr>
    </w:p>
    <w:tbl>
      <w:tblPr>
        <w:tblW w:w="9607" w:type="dxa"/>
        <w:tblInd w:w="-34" w:type="dxa"/>
        <w:tblLayout w:type="fixed"/>
        <w:tblLook w:val="04A0" w:firstRow="1" w:lastRow="0" w:firstColumn="1" w:lastColumn="0" w:noHBand="0" w:noVBand="1"/>
      </w:tblPr>
      <w:tblGrid>
        <w:gridCol w:w="1276"/>
        <w:gridCol w:w="829"/>
        <w:gridCol w:w="589"/>
        <w:gridCol w:w="567"/>
        <w:gridCol w:w="1134"/>
        <w:gridCol w:w="1417"/>
        <w:gridCol w:w="1418"/>
        <w:gridCol w:w="1276"/>
        <w:gridCol w:w="1101"/>
      </w:tblGrid>
      <w:tr w:rsidR="001500F8" w:rsidRPr="001500F8" w:rsidTr="006D0859">
        <w:trPr>
          <w:trHeight w:val="1020"/>
        </w:trPr>
        <w:tc>
          <w:tcPr>
            <w:tcW w:w="1276"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1500F8" w:rsidRPr="001500F8" w:rsidRDefault="001500F8" w:rsidP="001500F8">
            <w:pPr>
              <w:spacing w:after="0" w:line="240" w:lineRule="auto"/>
              <w:jc w:val="center"/>
              <w:rPr>
                <w:rFonts w:ascii="Times New Roman" w:eastAsia="Times New Roman" w:hAnsi="Times New Roman" w:cs="Times New Roman"/>
                <w:sz w:val="28"/>
                <w:szCs w:val="28"/>
                <w:lang w:val="uk-UA" w:eastAsia="ru-RU"/>
              </w:rPr>
            </w:pPr>
            <w:r w:rsidRPr="001500F8">
              <w:rPr>
                <w:rFonts w:ascii="Times New Roman" w:eastAsia="Times New Roman" w:hAnsi="Times New Roman" w:cs="Times New Roman"/>
                <w:sz w:val="28"/>
                <w:szCs w:val="28"/>
                <w:lang w:val="uk-UA" w:eastAsia="ru-RU"/>
              </w:rPr>
              <w:t xml:space="preserve"> Тип грунту</w:t>
            </w:r>
          </w:p>
        </w:tc>
        <w:tc>
          <w:tcPr>
            <w:tcW w:w="829"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1500F8" w:rsidRPr="001500F8" w:rsidRDefault="001500F8" w:rsidP="001500F8">
            <w:pPr>
              <w:spacing w:after="0" w:line="240" w:lineRule="auto"/>
              <w:jc w:val="center"/>
              <w:rPr>
                <w:rFonts w:ascii="Times New Roman" w:eastAsia="Times New Roman" w:hAnsi="Times New Roman" w:cs="Times New Roman"/>
                <w:sz w:val="28"/>
                <w:szCs w:val="28"/>
                <w:lang w:val="uk-UA" w:eastAsia="ru-RU"/>
              </w:rPr>
            </w:pPr>
            <w:r w:rsidRPr="001500F8">
              <w:rPr>
                <w:rFonts w:ascii="Times New Roman" w:eastAsia="Times New Roman" w:hAnsi="Times New Roman" w:cs="Times New Roman"/>
                <w:sz w:val="28"/>
                <w:szCs w:val="28"/>
                <w:lang w:val="uk-UA" w:eastAsia="ru-RU"/>
              </w:rPr>
              <w:t>Горизонт (глибина відбору зразку</w:t>
            </w:r>
          </w:p>
        </w:tc>
        <w:tc>
          <w:tcPr>
            <w:tcW w:w="589"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1500F8" w:rsidRPr="001500F8" w:rsidRDefault="001500F8" w:rsidP="001500F8">
            <w:pPr>
              <w:spacing w:after="0" w:line="240" w:lineRule="auto"/>
              <w:jc w:val="center"/>
              <w:rPr>
                <w:rFonts w:ascii="Times New Roman" w:eastAsia="Times New Roman" w:hAnsi="Times New Roman" w:cs="Times New Roman"/>
                <w:sz w:val="28"/>
                <w:szCs w:val="28"/>
                <w:lang w:val="uk-UA" w:eastAsia="ru-RU"/>
              </w:rPr>
            </w:pPr>
            <w:r w:rsidRPr="001500F8">
              <w:rPr>
                <w:rFonts w:ascii="Times New Roman" w:eastAsia="Times New Roman" w:hAnsi="Times New Roman" w:cs="Times New Roman"/>
                <w:sz w:val="28"/>
                <w:szCs w:val="28"/>
                <w:lang w:val="uk-UA" w:eastAsia="ru-RU"/>
              </w:rPr>
              <w:t>Гумус,%</w:t>
            </w:r>
          </w:p>
        </w:tc>
        <w:tc>
          <w:tcPr>
            <w:tcW w:w="567"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1500F8" w:rsidRPr="001500F8" w:rsidRDefault="001500F8" w:rsidP="001500F8">
            <w:pPr>
              <w:spacing w:after="0" w:line="240" w:lineRule="auto"/>
              <w:jc w:val="center"/>
              <w:rPr>
                <w:rFonts w:ascii="Times New Roman" w:eastAsia="Times New Roman" w:hAnsi="Times New Roman" w:cs="Times New Roman"/>
                <w:sz w:val="28"/>
                <w:szCs w:val="28"/>
                <w:lang w:val="uk-UA" w:eastAsia="ru-RU"/>
              </w:rPr>
            </w:pPr>
            <w:r w:rsidRPr="001500F8">
              <w:rPr>
                <w:rFonts w:ascii="Times New Roman" w:eastAsia="Times New Roman" w:hAnsi="Times New Roman" w:cs="Times New Roman"/>
                <w:sz w:val="28"/>
                <w:szCs w:val="28"/>
                <w:lang w:val="uk-UA" w:eastAsia="ru-RU"/>
              </w:rPr>
              <w:t>рН (КСl)</w:t>
            </w:r>
          </w:p>
        </w:tc>
        <w:tc>
          <w:tcPr>
            <w:tcW w:w="1134" w:type="dxa"/>
            <w:tcBorders>
              <w:top w:val="single" w:sz="4" w:space="0" w:color="auto"/>
              <w:left w:val="nil"/>
              <w:bottom w:val="single" w:sz="4" w:space="0" w:color="auto"/>
              <w:right w:val="single" w:sz="4" w:space="0" w:color="auto"/>
            </w:tcBorders>
            <w:vAlign w:val="center"/>
            <w:hideMark/>
          </w:tcPr>
          <w:p w:rsidR="001500F8" w:rsidRPr="001500F8" w:rsidRDefault="001500F8" w:rsidP="001500F8">
            <w:pPr>
              <w:spacing w:after="0" w:line="240" w:lineRule="auto"/>
              <w:jc w:val="center"/>
              <w:rPr>
                <w:rFonts w:ascii="Times New Roman" w:eastAsia="Times New Roman" w:hAnsi="Times New Roman" w:cs="Times New Roman"/>
                <w:sz w:val="28"/>
                <w:szCs w:val="28"/>
                <w:lang w:val="uk-UA" w:eastAsia="ru-RU"/>
              </w:rPr>
            </w:pPr>
            <w:r w:rsidRPr="001500F8">
              <w:rPr>
                <w:rFonts w:ascii="Times New Roman" w:eastAsia="Times New Roman" w:hAnsi="Times New Roman" w:cs="Times New Roman"/>
                <w:sz w:val="28"/>
                <w:szCs w:val="28"/>
                <w:lang w:val="uk-UA" w:eastAsia="ru-RU"/>
              </w:rPr>
              <w:t>Гідро-літична кислот-ність</w:t>
            </w:r>
          </w:p>
        </w:tc>
        <w:tc>
          <w:tcPr>
            <w:tcW w:w="1417" w:type="dxa"/>
            <w:tcBorders>
              <w:top w:val="single" w:sz="4" w:space="0" w:color="auto"/>
              <w:left w:val="nil"/>
              <w:bottom w:val="single" w:sz="4" w:space="0" w:color="auto"/>
              <w:right w:val="single" w:sz="4" w:space="0" w:color="auto"/>
            </w:tcBorders>
            <w:vAlign w:val="center"/>
            <w:hideMark/>
          </w:tcPr>
          <w:p w:rsidR="001500F8" w:rsidRPr="001500F8" w:rsidRDefault="001500F8" w:rsidP="001500F8">
            <w:pPr>
              <w:spacing w:after="0" w:line="240" w:lineRule="auto"/>
              <w:jc w:val="center"/>
              <w:rPr>
                <w:rFonts w:ascii="Times New Roman" w:eastAsia="Times New Roman" w:hAnsi="Times New Roman" w:cs="Times New Roman"/>
                <w:sz w:val="28"/>
                <w:szCs w:val="28"/>
                <w:lang w:val="uk-UA" w:eastAsia="ru-RU"/>
              </w:rPr>
            </w:pPr>
            <w:r w:rsidRPr="001500F8">
              <w:rPr>
                <w:rFonts w:ascii="Times New Roman" w:eastAsia="Times New Roman" w:hAnsi="Times New Roman" w:cs="Times New Roman"/>
                <w:sz w:val="28"/>
                <w:szCs w:val="28"/>
                <w:lang w:val="uk-UA" w:eastAsia="ru-RU"/>
              </w:rPr>
              <w:t>Сума ввібраних основ</w:t>
            </w:r>
          </w:p>
        </w:tc>
        <w:tc>
          <w:tcPr>
            <w:tcW w:w="1418" w:type="dxa"/>
            <w:tcBorders>
              <w:top w:val="single" w:sz="4" w:space="0" w:color="auto"/>
              <w:left w:val="nil"/>
              <w:bottom w:val="single" w:sz="4" w:space="0" w:color="auto"/>
              <w:right w:val="single" w:sz="4" w:space="0" w:color="auto"/>
            </w:tcBorders>
            <w:vAlign w:val="center"/>
            <w:hideMark/>
          </w:tcPr>
          <w:p w:rsidR="001500F8" w:rsidRPr="001500F8" w:rsidRDefault="001500F8" w:rsidP="001500F8">
            <w:pPr>
              <w:spacing w:after="0" w:line="240" w:lineRule="auto"/>
              <w:jc w:val="center"/>
              <w:rPr>
                <w:rFonts w:ascii="Times New Roman" w:eastAsia="Times New Roman" w:hAnsi="Times New Roman" w:cs="Times New Roman"/>
                <w:sz w:val="28"/>
                <w:szCs w:val="28"/>
                <w:lang w:val="uk-UA" w:eastAsia="ru-RU"/>
              </w:rPr>
            </w:pPr>
            <w:r w:rsidRPr="001500F8">
              <w:rPr>
                <w:rFonts w:ascii="Times New Roman" w:eastAsia="Times New Roman" w:hAnsi="Times New Roman" w:cs="Times New Roman"/>
                <w:sz w:val="28"/>
                <w:szCs w:val="28"/>
                <w:lang w:val="uk-UA" w:eastAsia="ru-RU"/>
              </w:rPr>
              <w:t xml:space="preserve">Азот </w:t>
            </w:r>
          </w:p>
          <w:p w:rsidR="001500F8" w:rsidRPr="001500F8" w:rsidRDefault="001500F8" w:rsidP="001500F8">
            <w:pPr>
              <w:spacing w:after="0" w:line="240" w:lineRule="auto"/>
              <w:jc w:val="center"/>
              <w:rPr>
                <w:rFonts w:ascii="Times New Roman" w:eastAsia="Times New Roman" w:hAnsi="Times New Roman" w:cs="Times New Roman"/>
                <w:sz w:val="28"/>
                <w:szCs w:val="28"/>
                <w:lang w:val="uk-UA" w:eastAsia="ru-RU"/>
              </w:rPr>
            </w:pPr>
            <w:r w:rsidRPr="001500F8">
              <w:rPr>
                <w:rFonts w:ascii="Times New Roman" w:eastAsia="Times New Roman" w:hAnsi="Times New Roman" w:cs="Times New Roman"/>
                <w:sz w:val="28"/>
                <w:szCs w:val="28"/>
                <w:lang w:val="uk-UA" w:eastAsia="ru-RU"/>
              </w:rPr>
              <w:t>легко- гідро-</w:t>
            </w:r>
          </w:p>
          <w:p w:rsidR="001500F8" w:rsidRPr="001500F8" w:rsidRDefault="001500F8" w:rsidP="001500F8">
            <w:pPr>
              <w:spacing w:after="0" w:line="240" w:lineRule="auto"/>
              <w:jc w:val="center"/>
              <w:rPr>
                <w:rFonts w:ascii="Times New Roman" w:eastAsia="Times New Roman" w:hAnsi="Times New Roman" w:cs="Times New Roman"/>
                <w:sz w:val="28"/>
                <w:szCs w:val="28"/>
                <w:lang w:val="uk-UA" w:eastAsia="ru-RU"/>
              </w:rPr>
            </w:pPr>
            <w:r w:rsidRPr="001500F8">
              <w:rPr>
                <w:rFonts w:ascii="Times New Roman" w:eastAsia="Times New Roman" w:hAnsi="Times New Roman" w:cs="Times New Roman"/>
                <w:sz w:val="28"/>
                <w:szCs w:val="28"/>
                <w:lang w:val="uk-UA" w:eastAsia="ru-RU"/>
              </w:rPr>
              <w:t>лізованих сполук</w:t>
            </w:r>
          </w:p>
        </w:tc>
        <w:tc>
          <w:tcPr>
            <w:tcW w:w="1276" w:type="dxa"/>
            <w:tcBorders>
              <w:top w:val="single" w:sz="4" w:space="0" w:color="auto"/>
              <w:left w:val="nil"/>
              <w:bottom w:val="single" w:sz="4" w:space="0" w:color="auto"/>
              <w:right w:val="single" w:sz="4" w:space="0" w:color="auto"/>
            </w:tcBorders>
            <w:vAlign w:val="center"/>
            <w:hideMark/>
          </w:tcPr>
          <w:p w:rsidR="001500F8" w:rsidRPr="001500F8" w:rsidRDefault="001500F8" w:rsidP="001500F8">
            <w:pPr>
              <w:spacing w:after="0" w:line="240" w:lineRule="auto"/>
              <w:jc w:val="center"/>
              <w:rPr>
                <w:rFonts w:ascii="Times New Roman" w:eastAsia="Times New Roman" w:hAnsi="Times New Roman" w:cs="Times New Roman"/>
                <w:sz w:val="28"/>
                <w:szCs w:val="28"/>
                <w:lang w:val="uk-UA" w:eastAsia="ru-RU"/>
              </w:rPr>
            </w:pPr>
            <w:r w:rsidRPr="001500F8">
              <w:rPr>
                <w:rFonts w:ascii="Times New Roman" w:eastAsia="Times New Roman" w:hAnsi="Times New Roman" w:cs="Times New Roman"/>
                <w:sz w:val="28"/>
                <w:szCs w:val="28"/>
                <w:lang w:val="uk-UA" w:eastAsia="ru-RU"/>
              </w:rPr>
              <w:t>Рухомий фосфор</w:t>
            </w:r>
          </w:p>
        </w:tc>
        <w:tc>
          <w:tcPr>
            <w:tcW w:w="1101" w:type="dxa"/>
            <w:tcBorders>
              <w:top w:val="single" w:sz="4" w:space="0" w:color="auto"/>
              <w:left w:val="nil"/>
              <w:bottom w:val="single" w:sz="4" w:space="0" w:color="auto"/>
              <w:right w:val="single" w:sz="4" w:space="0" w:color="auto"/>
            </w:tcBorders>
            <w:vAlign w:val="center"/>
            <w:hideMark/>
          </w:tcPr>
          <w:p w:rsidR="001500F8" w:rsidRPr="001500F8" w:rsidRDefault="001500F8" w:rsidP="001500F8">
            <w:pPr>
              <w:spacing w:after="0" w:line="240" w:lineRule="auto"/>
              <w:jc w:val="center"/>
              <w:rPr>
                <w:rFonts w:ascii="Times New Roman" w:eastAsia="Times New Roman" w:hAnsi="Times New Roman" w:cs="Times New Roman"/>
                <w:sz w:val="28"/>
                <w:szCs w:val="28"/>
                <w:lang w:val="uk-UA" w:eastAsia="ru-RU"/>
              </w:rPr>
            </w:pPr>
            <w:r w:rsidRPr="001500F8">
              <w:rPr>
                <w:rFonts w:ascii="Times New Roman" w:eastAsia="Times New Roman" w:hAnsi="Times New Roman" w:cs="Times New Roman"/>
                <w:sz w:val="28"/>
                <w:szCs w:val="28"/>
                <w:lang w:val="uk-UA" w:eastAsia="ru-RU"/>
              </w:rPr>
              <w:t>Обмін-</w:t>
            </w:r>
          </w:p>
          <w:p w:rsidR="001500F8" w:rsidRPr="001500F8" w:rsidRDefault="001500F8" w:rsidP="001500F8">
            <w:pPr>
              <w:spacing w:after="0" w:line="240" w:lineRule="auto"/>
              <w:jc w:val="center"/>
              <w:rPr>
                <w:rFonts w:ascii="Times New Roman" w:eastAsia="Times New Roman" w:hAnsi="Times New Roman" w:cs="Times New Roman"/>
                <w:sz w:val="28"/>
                <w:szCs w:val="28"/>
                <w:lang w:val="uk-UA" w:eastAsia="ru-RU"/>
              </w:rPr>
            </w:pPr>
            <w:r w:rsidRPr="001500F8">
              <w:rPr>
                <w:rFonts w:ascii="Times New Roman" w:eastAsia="Times New Roman" w:hAnsi="Times New Roman" w:cs="Times New Roman"/>
                <w:sz w:val="28"/>
                <w:szCs w:val="28"/>
                <w:lang w:val="uk-UA" w:eastAsia="ru-RU"/>
              </w:rPr>
              <w:t>ний калій</w:t>
            </w:r>
          </w:p>
        </w:tc>
      </w:tr>
      <w:tr w:rsidR="001500F8" w:rsidRPr="001500F8" w:rsidTr="006D0859">
        <w:trPr>
          <w:trHeight w:val="720"/>
        </w:trPr>
        <w:tc>
          <w:tcPr>
            <w:tcW w:w="1276" w:type="dxa"/>
            <w:vMerge/>
            <w:tcBorders>
              <w:top w:val="single" w:sz="4" w:space="0" w:color="auto"/>
              <w:left w:val="single" w:sz="4" w:space="0" w:color="auto"/>
              <w:bottom w:val="single" w:sz="4" w:space="0" w:color="000000"/>
              <w:right w:val="single" w:sz="4" w:space="0" w:color="auto"/>
            </w:tcBorders>
            <w:vAlign w:val="center"/>
            <w:hideMark/>
          </w:tcPr>
          <w:p w:rsidR="001500F8" w:rsidRPr="001500F8" w:rsidRDefault="001500F8" w:rsidP="001500F8">
            <w:pPr>
              <w:spacing w:after="0" w:line="240" w:lineRule="auto"/>
              <w:rPr>
                <w:rFonts w:ascii="Times New Roman" w:eastAsia="Times New Roman" w:hAnsi="Times New Roman" w:cs="Times New Roman"/>
                <w:sz w:val="28"/>
                <w:szCs w:val="28"/>
                <w:lang w:val="uk-UA" w:eastAsia="ru-RU"/>
              </w:rPr>
            </w:pPr>
          </w:p>
        </w:tc>
        <w:tc>
          <w:tcPr>
            <w:tcW w:w="829" w:type="dxa"/>
            <w:vMerge/>
            <w:tcBorders>
              <w:top w:val="single" w:sz="4" w:space="0" w:color="auto"/>
              <w:left w:val="single" w:sz="4" w:space="0" w:color="auto"/>
              <w:bottom w:val="single" w:sz="4" w:space="0" w:color="000000"/>
              <w:right w:val="single" w:sz="4" w:space="0" w:color="auto"/>
            </w:tcBorders>
            <w:vAlign w:val="center"/>
            <w:hideMark/>
          </w:tcPr>
          <w:p w:rsidR="001500F8" w:rsidRPr="001500F8" w:rsidRDefault="001500F8" w:rsidP="001500F8">
            <w:pPr>
              <w:spacing w:after="0" w:line="240" w:lineRule="auto"/>
              <w:rPr>
                <w:rFonts w:ascii="Times New Roman" w:eastAsia="Times New Roman" w:hAnsi="Times New Roman" w:cs="Times New Roman"/>
                <w:sz w:val="28"/>
                <w:szCs w:val="28"/>
                <w:lang w:val="uk-UA" w:eastAsia="ru-RU"/>
              </w:rPr>
            </w:pPr>
          </w:p>
        </w:tc>
        <w:tc>
          <w:tcPr>
            <w:tcW w:w="589" w:type="dxa"/>
            <w:vMerge/>
            <w:tcBorders>
              <w:top w:val="single" w:sz="4" w:space="0" w:color="auto"/>
              <w:left w:val="single" w:sz="4" w:space="0" w:color="auto"/>
              <w:bottom w:val="single" w:sz="4" w:space="0" w:color="000000"/>
              <w:right w:val="single" w:sz="4" w:space="0" w:color="auto"/>
            </w:tcBorders>
            <w:vAlign w:val="center"/>
            <w:hideMark/>
          </w:tcPr>
          <w:p w:rsidR="001500F8" w:rsidRPr="001500F8" w:rsidRDefault="001500F8" w:rsidP="001500F8">
            <w:pPr>
              <w:spacing w:after="0" w:line="240" w:lineRule="auto"/>
              <w:rPr>
                <w:rFonts w:ascii="Times New Roman" w:eastAsia="Times New Roman" w:hAnsi="Times New Roman" w:cs="Times New Roman"/>
                <w:sz w:val="28"/>
                <w:szCs w:val="28"/>
                <w:lang w:val="uk-UA"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1500F8" w:rsidRPr="001500F8" w:rsidRDefault="001500F8" w:rsidP="001500F8">
            <w:pPr>
              <w:spacing w:after="0" w:line="240" w:lineRule="auto"/>
              <w:rPr>
                <w:rFonts w:ascii="Times New Roman" w:eastAsia="Times New Roman" w:hAnsi="Times New Roman" w:cs="Times New Roman"/>
                <w:sz w:val="28"/>
                <w:szCs w:val="28"/>
                <w:lang w:val="uk-UA" w:eastAsia="ru-RU"/>
              </w:rPr>
            </w:pPr>
          </w:p>
        </w:tc>
        <w:tc>
          <w:tcPr>
            <w:tcW w:w="2551" w:type="dxa"/>
            <w:gridSpan w:val="2"/>
            <w:tcBorders>
              <w:top w:val="single" w:sz="4" w:space="0" w:color="auto"/>
              <w:left w:val="nil"/>
              <w:bottom w:val="single" w:sz="4" w:space="0" w:color="auto"/>
              <w:right w:val="single" w:sz="4" w:space="0" w:color="000000"/>
            </w:tcBorders>
            <w:noWrap/>
            <w:vAlign w:val="center"/>
            <w:hideMark/>
          </w:tcPr>
          <w:p w:rsidR="001500F8" w:rsidRPr="001500F8" w:rsidRDefault="001500F8" w:rsidP="001500F8">
            <w:pPr>
              <w:spacing w:after="0" w:line="240" w:lineRule="auto"/>
              <w:jc w:val="center"/>
              <w:rPr>
                <w:rFonts w:ascii="Times New Roman" w:eastAsia="Times New Roman" w:hAnsi="Times New Roman" w:cs="Times New Roman"/>
                <w:sz w:val="28"/>
                <w:szCs w:val="28"/>
                <w:lang w:val="uk-UA" w:eastAsia="ru-RU"/>
              </w:rPr>
            </w:pPr>
            <w:r w:rsidRPr="001500F8">
              <w:rPr>
                <w:rFonts w:ascii="Times New Roman" w:eastAsia="Times New Roman" w:hAnsi="Times New Roman" w:cs="Times New Roman"/>
                <w:sz w:val="28"/>
                <w:szCs w:val="28"/>
                <w:lang w:val="uk-UA" w:eastAsia="ru-RU"/>
              </w:rPr>
              <w:t>мг-екв/100г грунту</w:t>
            </w:r>
          </w:p>
        </w:tc>
        <w:tc>
          <w:tcPr>
            <w:tcW w:w="3795" w:type="dxa"/>
            <w:gridSpan w:val="3"/>
            <w:tcBorders>
              <w:top w:val="single" w:sz="4" w:space="0" w:color="auto"/>
              <w:left w:val="nil"/>
              <w:bottom w:val="single" w:sz="4" w:space="0" w:color="auto"/>
              <w:right w:val="single" w:sz="4" w:space="0" w:color="000000"/>
            </w:tcBorders>
            <w:vAlign w:val="center"/>
            <w:hideMark/>
          </w:tcPr>
          <w:p w:rsidR="001500F8" w:rsidRPr="001500F8" w:rsidRDefault="001500F8" w:rsidP="001500F8">
            <w:pPr>
              <w:spacing w:after="0" w:line="240" w:lineRule="auto"/>
              <w:jc w:val="center"/>
              <w:rPr>
                <w:rFonts w:ascii="Times New Roman" w:eastAsia="Times New Roman" w:hAnsi="Times New Roman" w:cs="Times New Roman"/>
                <w:sz w:val="28"/>
                <w:szCs w:val="28"/>
                <w:lang w:val="uk-UA" w:eastAsia="ru-RU"/>
              </w:rPr>
            </w:pPr>
            <w:r w:rsidRPr="001500F8">
              <w:rPr>
                <w:rFonts w:ascii="Times New Roman" w:eastAsia="Times New Roman" w:hAnsi="Times New Roman" w:cs="Times New Roman"/>
                <w:sz w:val="28"/>
                <w:szCs w:val="28"/>
                <w:lang w:val="uk-UA" w:eastAsia="ru-RU"/>
              </w:rPr>
              <w:t>мг-екв/100г грунту</w:t>
            </w:r>
          </w:p>
        </w:tc>
      </w:tr>
      <w:tr w:rsidR="001500F8" w:rsidRPr="001500F8" w:rsidTr="006D0859">
        <w:trPr>
          <w:trHeight w:val="765"/>
        </w:trPr>
        <w:tc>
          <w:tcPr>
            <w:tcW w:w="1276" w:type="dxa"/>
            <w:tcBorders>
              <w:top w:val="nil"/>
              <w:left w:val="single" w:sz="4" w:space="0" w:color="auto"/>
              <w:bottom w:val="single" w:sz="4" w:space="0" w:color="auto"/>
              <w:right w:val="single" w:sz="4" w:space="0" w:color="auto"/>
            </w:tcBorders>
            <w:vAlign w:val="center"/>
            <w:hideMark/>
          </w:tcPr>
          <w:p w:rsidR="001500F8" w:rsidRPr="001500F8" w:rsidRDefault="001500F8" w:rsidP="001500F8">
            <w:pPr>
              <w:spacing w:after="0" w:line="240" w:lineRule="auto"/>
              <w:jc w:val="center"/>
              <w:rPr>
                <w:rFonts w:ascii="Times New Roman" w:eastAsia="Times New Roman" w:hAnsi="Times New Roman" w:cs="Times New Roman"/>
                <w:sz w:val="28"/>
                <w:szCs w:val="28"/>
                <w:lang w:val="uk-UA" w:eastAsia="ru-RU"/>
              </w:rPr>
            </w:pPr>
            <w:r w:rsidRPr="001500F8">
              <w:rPr>
                <w:rFonts w:ascii="Times New Roman" w:eastAsia="Times New Roman" w:hAnsi="Times New Roman" w:cs="Times New Roman"/>
                <w:sz w:val="28"/>
                <w:szCs w:val="28"/>
                <w:lang w:val="uk-UA" w:eastAsia="ru-RU"/>
              </w:rPr>
              <w:t>Дерново-підзо-листий</w:t>
            </w:r>
          </w:p>
        </w:tc>
        <w:tc>
          <w:tcPr>
            <w:tcW w:w="829" w:type="dxa"/>
            <w:tcBorders>
              <w:top w:val="nil"/>
              <w:left w:val="nil"/>
              <w:bottom w:val="single" w:sz="4" w:space="0" w:color="auto"/>
              <w:right w:val="single" w:sz="4" w:space="0" w:color="auto"/>
            </w:tcBorders>
            <w:vAlign w:val="center"/>
            <w:hideMark/>
          </w:tcPr>
          <w:p w:rsidR="001500F8" w:rsidRPr="001500F8" w:rsidRDefault="001500F8" w:rsidP="001500F8">
            <w:pPr>
              <w:spacing w:after="0" w:line="240" w:lineRule="auto"/>
              <w:jc w:val="center"/>
              <w:rPr>
                <w:rFonts w:ascii="Times New Roman" w:eastAsia="Times New Roman" w:hAnsi="Times New Roman" w:cs="Times New Roman"/>
                <w:sz w:val="28"/>
                <w:szCs w:val="28"/>
                <w:lang w:val="uk-UA" w:eastAsia="ru-RU"/>
              </w:rPr>
            </w:pPr>
            <w:r w:rsidRPr="001500F8">
              <w:rPr>
                <w:rFonts w:ascii="Times New Roman" w:eastAsia="Times New Roman" w:hAnsi="Times New Roman" w:cs="Times New Roman"/>
                <w:sz w:val="28"/>
                <w:szCs w:val="28"/>
                <w:lang w:val="uk-UA" w:eastAsia="ru-RU"/>
              </w:rPr>
              <w:t>0-20</w:t>
            </w:r>
          </w:p>
        </w:tc>
        <w:tc>
          <w:tcPr>
            <w:tcW w:w="589" w:type="dxa"/>
            <w:tcBorders>
              <w:top w:val="nil"/>
              <w:left w:val="nil"/>
              <w:bottom w:val="single" w:sz="4" w:space="0" w:color="auto"/>
              <w:right w:val="single" w:sz="4" w:space="0" w:color="auto"/>
            </w:tcBorders>
            <w:vAlign w:val="center"/>
            <w:hideMark/>
          </w:tcPr>
          <w:p w:rsidR="001500F8" w:rsidRPr="001500F8" w:rsidRDefault="001500F8" w:rsidP="001500F8">
            <w:pPr>
              <w:spacing w:after="0" w:line="240" w:lineRule="auto"/>
              <w:jc w:val="center"/>
              <w:rPr>
                <w:rFonts w:ascii="Times New Roman" w:eastAsia="Times New Roman" w:hAnsi="Times New Roman" w:cs="Times New Roman"/>
                <w:sz w:val="28"/>
                <w:szCs w:val="28"/>
                <w:lang w:val="uk-UA" w:eastAsia="ru-RU"/>
              </w:rPr>
            </w:pPr>
            <w:r w:rsidRPr="001500F8">
              <w:rPr>
                <w:rFonts w:ascii="Times New Roman" w:eastAsia="Times New Roman" w:hAnsi="Times New Roman" w:cs="Times New Roman"/>
                <w:sz w:val="28"/>
                <w:szCs w:val="28"/>
                <w:lang w:val="uk-UA" w:eastAsia="ru-RU"/>
              </w:rPr>
              <w:t>1,8</w:t>
            </w:r>
          </w:p>
        </w:tc>
        <w:tc>
          <w:tcPr>
            <w:tcW w:w="567" w:type="dxa"/>
            <w:tcBorders>
              <w:top w:val="nil"/>
              <w:left w:val="nil"/>
              <w:bottom w:val="single" w:sz="4" w:space="0" w:color="auto"/>
              <w:right w:val="single" w:sz="4" w:space="0" w:color="auto"/>
            </w:tcBorders>
            <w:noWrap/>
            <w:vAlign w:val="center"/>
            <w:hideMark/>
          </w:tcPr>
          <w:p w:rsidR="001500F8" w:rsidRPr="001500F8" w:rsidRDefault="001500F8" w:rsidP="001500F8">
            <w:pPr>
              <w:spacing w:after="0" w:line="240" w:lineRule="auto"/>
              <w:jc w:val="center"/>
              <w:rPr>
                <w:rFonts w:ascii="Times New Roman" w:eastAsia="Times New Roman" w:hAnsi="Times New Roman" w:cs="Times New Roman"/>
                <w:sz w:val="28"/>
                <w:szCs w:val="28"/>
                <w:lang w:val="uk-UA" w:eastAsia="ru-RU"/>
              </w:rPr>
            </w:pPr>
            <w:r w:rsidRPr="001500F8">
              <w:rPr>
                <w:rFonts w:ascii="Times New Roman" w:eastAsia="Times New Roman" w:hAnsi="Times New Roman" w:cs="Times New Roman"/>
                <w:sz w:val="28"/>
                <w:szCs w:val="28"/>
                <w:lang w:val="uk-UA" w:eastAsia="ru-RU"/>
              </w:rPr>
              <w:t>5,3</w:t>
            </w:r>
          </w:p>
        </w:tc>
        <w:tc>
          <w:tcPr>
            <w:tcW w:w="1134" w:type="dxa"/>
            <w:tcBorders>
              <w:top w:val="nil"/>
              <w:left w:val="nil"/>
              <w:bottom w:val="single" w:sz="4" w:space="0" w:color="auto"/>
              <w:right w:val="single" w:sz="4" w:space="0" w:color="auto"/>
            </w:tcBorders>
            <w:noWrap/>
            <w:vAlign w:val="center"/>
            <w:hideMark/>
          </w:tcPr>
          <w:p w:rsidR="001500F8" w:rsidRPr="001500F8" w:rsidRDefault="001500F8" w:rsidP="001500F8">
            <w:pPr>
              <w:spacing w:after="0" w:line="240" w:lineRule="auto"/>
              <w:jc w:val="center"/>
              <w:rPr>
                <w:rFonts w:ascii="Times New Roman" w:eastAsia="Times New Roman" w:hAnsi="Times New Roman" w:cs="Times New Roman"/>
                <w:sz w:val="28"/>
                <w:szCs w:val="28"/>
                <w:lang w:val="uk-UA" w:eastAsia="ru-RU"/>
              </w:rPr>
            </w:pPr>
            <w:r w:rsidRPr="001500F8">
              <w:rPr>
                <w:rFonts w:ascii="Times New Roman" w:eastAsia="Times New Roman" w:hAnsi="Times New Roman" w:cs="Times New Roman"/>
                <w:sz w:val="28"/>
                <w:szCs w:val="28"/>
                <w:lang w:val="uk-UA" w:eastAsia="ru-RU"/>
              </w:rPr>
              <w:t>2,05</w:t>
            </w:r>
          </w:p>
        </w:tc>
        <w:tc>
          <w:tcPr>
            <w:tcW w:w="1417" w:type="dxa"/>
            <w:tcBorders>
              <w:top w:val="nil"/>
              <w:left w:val="nil"/>
              <w:bottom w:val="single" w:sz="4" w:space="0" w:color="auto"/>
              <w:right w:val="single" w:sz="4" w:space="0" w:color="auto"/>
            </w:tcBorders>
            <w:noWrap/>
            <w:vAlign w:val="center"/>
            <w:hideMark/>
          </w:tcPr>
          <w:p w:rsidR="001500F8" w:rsidRPr="001500F8" w:rsidRDefault="001500F8" w:rsidP="001500F8">
            <w:pPr>
              <w:spacing w:after="0" w:line="240" w:lineRule="auto"/>
              <w:jc w:val="center"/>
              <w:rPr>
                <w:rFonts w:ascii="Times New Roman" w:eastAsia="Times New Roman" w:hAnsi="Times New Roman" w:cs="Times New Roman"/>
                <w:sz w:val="28"/>
                <w:szCs w:val="28"/>
                <w:lang w:val="uk-UA" w:eastAsia="ru-RU"/>
              </w:rPr>
            </w:pPr>
            <w:r w:rsidRPr="001500F8">
              <w:rPr>
                <w:rFonts w:ascii="Times New Roman" w:eastAsia="Times New Roman" w:hAnsi="Times New Roman" w:cs="Times New Roman"/>
                <w:sz w:val="28"/>
                <w:szCs w:val="28"/>
                <w:lang w:val="uk-UA" w:eastAsia="ru-RU"/>
              </w:rPr>
              <w:t>41</w:t>
            </w:r>
          </w:p>
        </w:tc>
        <w:tc>
          <w:tcPr>
            <w:tcW w:w="1418" w:type="dxa"/>
            <w:tcBorders>
              <w:top w:val="nil"/>
              <w:left w:val="nil"/>
              <w:bottom w:val="single" w:sz="4" w:space="0" w:color="auto"/>
              <w:right w:val="single" w:sz="4" w:space="0" w:color="auto"/>
            </w:tcBorders>
            <w:noWrap/>
            <w:vAlign w:val="center"/>
            <w:hideMark/>
          </w:tcPr>
          <w:p w:rsidR="001500F8" w:rsidRPr="001500F8" w:rsidRDefault="001500F8" w:rsidP="001500F8">
            <w:pPr>
              <w:spacing w:after="0" w:line="240" w:lineRule="auto"/>
              <w:jc w:val="center"/>
              <w:rPr>
                <w:rFonts w:ascii="Times New Roman" w:eastAsia="Times New Roman" w:hAnsi="Times New Roman" w:cs="Times New Roman"/>
                <w:sz w:val="28"/>
                <w:szCs w:val="28"/>
                <w:lang w:val="uk-UA" w:eastAsia="ru-RU"/>
              </w:rPr>
            </w:pPr>
            <w:r w:rsidRPr="001500F8">
              <w:rPr>
                <w:rFonts w:ascii="Times New Roman" w:eastAsia="Times New Roman" w:hAnsi="Times New Roman" w:cs="Times New Roman"/>
                <w:sz w:val="28"/>
                <w:szCs w:val="28"/>
                <w:lang w:val="uk-UA" w:eastAsia="ru-RU"/>
              </w:rPr>
              <w:t>8,6</w:t>
            </w:r>
          </w:p>
        </w:tc>
        <w:tc>
          <w:tcPr>
            <w:tcW w:w="1276" w:type="dxa"/>
            <w:tcBorders>
              <w:top w:val="nil"/>
              <w:left w:val="nil"/>
              <w:bottom w:val="single" w:sz="4" w:space="0" w:color="auto"/>
              <w:right w:val="single" w:sz="4" w:space="0" w:color="auto"/>
            </w:tcBorders>
            <w:noWrap/>
            <w:vAlign w:val="center"/>
            <w:hideMark/>
          </w:tcPr>
          <w:p w:rsidR="001500F8" w:rsidRPr="001500F8" w:rsidRDefault="001500F8" w:rsidP="001500F8">
            <w:pPr>
              <w:spacing w:after="0" w:line="240" w:lineRule="auto"/>
              <w:jc w:val="center"/>
              <w:rPr>
                <w:rFonts w:ascii="Times New Roman" w:eastAsia="Times New Roman" w:hAnsi="Times New Roman" w:cs="Times New Roman"/>
                <w:sz w:val="28"/>
                <w:szCs w:val="28"/>
                <w:lang w:val="uk-UA" w:eastAsia="ru-RU"/>
              </w:rPr>
            </w:pPr>
            <w:r w:rsidRPr="001500F8">
              <w:rPr>
                <w:rFonts w:ascii="Times New Roman" w:eastAsia="Times New Roman" w:hAnsi="Times New Roman" w:cs="Times New Roman"/>
                <w:sz w:val="28"/>
                <w:szCs w:val="28"/>
                <w:lang w:val="uk-UA" w:eastAsia="ru-RU"/>
              </w:rPr>
              <w:t>8,1</w:t>
            </w:r>
          </w:p>
        </w:tc>
        <w:tc>
          <w:tcPr>
            <w:tcW w:w="1101" w:type="dxa"/>
            <w:tcBorders>
              <w:top w:val="nil"/>
              <w:left w:val="nil"/>
              <w:bottom w:val="single" w:sz="4" w:space="0" w:color="auto"/>
              <w:right w:val="single" w:sz="4" w:space="0" w:color="auto"/>
            </w:tcBorders>
            <w:noWrap/>
            <w:vAlign w:val="center"/>
            <w:hideMark/>
          </w:tcPr>
          <w:p w:rsidR="001500F8" w:rsidRPr="001500F8" w:rsidRDefault="001500F8" w:rsidP="001500F8">
            <w:pPr>
              <w:spacing w:after="0" w:line="240" w:lineRule="auto"/>
              <w:jc w:val="center"/>
              <w:rPr>
                <w:rFonts w:ascii="Times New Roman" w:eastAsia="Times New Roman" w:hAnsi="Times New Roman" w:cs="Times New Roman"/>
                <w:sz w:val="28"/>
                <w:szCs w:val="28"/>
                <w:lang w:val="uk-UA" w:eastAsia="ru-RU"/>
              </w:rPr>
            </w:pPr>
            <w:r w:rsidRPr="001500F8">
              <w:rPr>
                <w:rFonts w:ascii="Times New Roman" w:eastAsia="Times New Roman" w:hAnsi="Times New Roman" w:cs="Times New Roman"/>
                <w:sz w:val="28"/>
                <w:szCs w:val="28"/>
                <w:lang w:val="uk-UA" w:eastAsia="ru-RU"/>
              </w:rPr>
              <w:t>4,7</w:t>
            </w:r>
          </w:p>
        </w:tc>
      </w:tr>
    </w:tbl>
    <w:p w:rsidR="001500F8" w:rsidRPr="001500F8" w:rsidRDefault="001500F8" w:rsidP="001500F8">
      <w:pPr>
        <w:spacing w:after="0" w:line="360" w:lineRule="auto"/>
        <w:ind w:firstLine="737"/>
        <w:jc w:val="both"/>
        <w:rPr>
          <w:rFonts w:ascii="Times New Roman" w:eastAsia="Times New Roman" w:hAnsi="Times New Roman" w:cs="Times New Roman"/>
          <w:sz w:val="28"/>
          <w:szCs w:val="28"/>
          <w:lang w:val="uk-UA" w:eastAsia="ru-RU"/>
        </w:rPr>
      </w:pPr>
    </w:p>
    <w:p w:rsidR="001500F8" w:rsidRPr="001500F8" w:rsidRDefault="001500F8" w:rsidP="001500F8">
      <w:pPr>
        <w:spacing w:after="0" w:line="360" w:lineRule="auto"/>
        <w:ind w:firstLine="1134"/>
        <w:jc w:val="both"/>
        <w:rPr>
          <w:rFonts w:ascii="Times New Roman" w:eastAsia="Times New Roman" w:hAnsi="Times New Roman" w:cs="Times New Roman"/>
          <w:sz w:val="28"/>
          <w:szCs w:val="28"/>
          <w:lang w:val="uk-UA" w:eastAsia="ru-RU"/>
        </w:rPr>
      </w:pPr>
      <w:r w:rsidRPr="001500F8">
        <w:rPr>
          <w:rFonts w:ascii="Times New Roman" w:eastAsia="Times New Roman" w:hAnsi="Times New Roman" w:cs="Times New Roman"/>
          <w:sz w:val="28"/>
          <w:szCs w:val="28"/>
          <w:lang w:val="uk-UA" w:eastAsia="ru-RU"/>
        </w:rPr>
        <w:t>Фізико-хімічна характеристика о</w:t>
      </w:r>
      <w:r w:rsidR="005F1853">
        <w:rPr>
          <w:rFonts w:ascii="Times New Roman" w:eastAsia="Times New Roman" w:hAnsi="Times New Roman" w:cs="Times New Roman"/>
          <w:sz w:val="28"/>
          <w:szCs w:val="28"/>
          <w:lang w:val="uk-UA" w:eastAsia="ru-RU"/>
        </w:rPr>
        <w:t>б’єкту, включаючи середньокислу</w:t>
      </w:r>
      <w:r w:rsidRPr="001500F8">
        <w:rPr>
          <w:rFonts w:ascii="Times New Roman" w:eastAsia="Times New Roman" w:hAnsi="Times New Roman" w:cs="Times New Roman"/>
          <w:sz w:val="28"/>
          <w:szCs w:val="28"/>
          <w:lang w:val="uk-UA" w:eastAsia="ru-RU"/>
        </w:rPr>
        <w:t xml:space="preserve"> реакцію грунту і дуже низький ступінь насиченості основами та вміст азоту, </w:t>
      </w:r>
      <w:r w:rsidRPr="001500F8">
        <w:rPr>
          <w:rFonts w:ascii="Times New Roman" w:eastAsia="Times New Roman" w:hAnsi="Times New Roman" w:cs="Times New Roman"/>
          <w:sz w:val="28"/>
          <w:szCs w:val="28"/>
          <w:lang w:val="uk-UA" w:eastAsia="ru-RU"/>
        </w:rPr>
        <w:lastRenderedPageBreak/>
        <w:t>сполук, що легко гідролізуються, свідчить про невисоку потенційну родючість.</w:t>
      </w:r>
    </w:p>
    <w:p w:rsidR="006664DE" w:rsidRPr="001500F8" w:rsidRDefault="006664DE" w:rsidP="001500F8">
      <w:pPr>
        <w:spacing w:after="0" w:line="360" w:lineRule="auto"/>
        <w:ind w:left="1416"/>
        <w:rPr>
          <w:rFonts w:ascii="Times New Roman" w:eastAsia="Times New Roman" w:hAnsi="Times New Roman" w:cs="Times New Roman"/>
          <w:sz w:val="28"/>
          <w:szCs w:val="28"/>
          <w:lang w:val="uk-UA" w:eastAsia="ru-RU"/>
        </w:rPr>
      </w:pPr>
    </w:p>
    <w:p w:rsidR="001500F8" w:rsidRPr="001500F8" w:rsidRDefault="001500F8" w:rsidP="001500F8">
      <w:pPr>
        <w:spacing w:after="0" w:line="360" w:lineRule="auto"/>
        <w:ind w:left="708" w:firstLine="708"/>
        <w:jc w:val="both"/>
        <w:rPr>
          <w:rFonts w:ascii="Times New Roman" w:eastAsia="Times New Roman" w:hAnsi="Times New Roman" w:cs="Times New Roman"/>
          <w:b/>
          <w:sz w:val="28"/>
          <w:szCs w:val="28"/>
          <w:lang w:val="uk-UA" w:eastAsia="ru-RU"/>
        </w:rPr>
      </w:pPr>
      <w:r w:rsidRPr="001500F8">
        <w:rPr>
          <w:rFonts w:ascii="Times New Roman" w:eastAsia="Times New Roman" w:hAnsi="Times New Roman" w:cs="Times New Roman"/>
          <w:b/>
          <w:sz w:val="28"/>
          <w:szCs w:val="28"/>
          <w:lang w:val="uk-UA" w:eastAsia="ru-RU"/>
        </w:rPr>
        <w:t>2.2. Погодні умови за роки проведення досліджень</w:t>
      </w:r>
    </w:p>
    <w:p w:rsidR="002721F0" w:rsidRPr="006F153E" w:rsidRDefault="002721F0" w:rsidP="00401F14">
      <w:pPr>
        <w:spacing w:after="0" w:line="360" w:lineRule="auto"/>
        <w:jc w:val="both"/>
        <w:rPr>
          <w:rFonts w:ascii="Times New Roman" w:hAnsi="Times New Roman" w:cs="Times New Roman"/>
          <w:b/>
          <w:sz w:val="28"/>
          <w:szCs w:val="28"/>
          <w:lang w:val="uk-UA"/>
        </w:rPr>
      </w:pPr>
    </w:p>
    <w:p w:rsidR="006F153E" w:rsidRPr="002721F0" w:rsidRDefault="002721F0" w:rsidP="006F153E">
      <w:pPr>
        <w:tabs>
          <w:tab w:val="left" w:pos="708"/>
        </w:tabs>
        <w:spacing w:after="0" w:line="360" w:lineRule="auto"/>
        <w:ind w:firstLine="1134"/>
        <w:jc w:val="both"/>
        <w:rPr>
          <w:rFonts w:ascii="Times New Roman" w:eastAsia="Times New Roman" w:hAnsi="Times New Roman" w:cs="Times New Roman"/>
          <w:sz w:val="28"/>
          <w:szCs w:val="28"/>
          <w:lang w:val="uk-UA" w:eastAsia="ru-RU"/>
        </w:rPr>
      </w:pPr>
      <w:r w:rsidRPr="002721F0">
        <w:rPr>
          <w:rFonts w:ascii="Times New Roman" w:hAnsi="Times New Roman" w:cs="Times New Roman"/>
          <w:sz w:val="28"/>
          <w:szCs w:val="28"/>
        </w:rPr>
        <w:t>Клімат зони Полісся України помірно теплий і вологий. Середня багаторічна температура повітря за вегетаційний період становить 14,6</w:t>
      </w:r>
      <w:r w:rsidRPr="002721F0">
        <w:rPr>
          <w:rFonts w:ascii="Times New Roman" w:hAnsi="Times New Roman" w:cs="Times New Roman"/>
          <w:sz w:val="28"/>
          <w:szCs w:val="28"/>
          <w:vertAlign w:val="superscript"/>
        </w:rPr>
        <w:t xml:space="preserve">0 </w:t>
      </w:r>
      <w:r w:rsidRPr="002721F0">
        <w:rPr>
          <w:rFonts w:ascii="Times New Roman" w:hAnsi="Times New Roman" w:cs="Times New Roman"/>
          <w:sz w:val="28"/>
          <w:szCs w:val="28"/>
        </w:rPr>
        <w:t xml:space="preserve">С. На клімат зони має вплив Атлантика, з якої Західні і </w:t>
      </w:r>
      <w:proofErr w:type="gramStart"/>
      <w:r w:rsidRPr="002721F0">
        <w:rPr>
          <w:rFonts w:ascii="Times New Roman" w:hAnsi="Times New Roman" w:cs="Times New Roman"/>
          <w:sz w:val="28"/>
          <w:szCs w:val="28"/>
        </w:rPr>
        <w:t>П</w:t>
      </w:r>
      <w:proofErr w:type="gramEnd"/>
      <w:r w:rsidRPr="002721F0">
        <w:rPr>
          <w:rFonts w:ascii="Times New Roman" w:hAnsi="Times New Roman" w:cs="Times New Roman"/>
          <w:sz w:val="28"/>
          <w:szCs w:val="28"/>
        </w:rPr>
        <w:t xml:space="preserve">івнічно-Західні </w:t>
      </w:r>
      <w:r w:rsidRPr="002721F0">
        <w:rPr>
          <w:rFonts w:ascii="Times New Roman" w:hAnsi="Times New Roman" w:cs="Times New Roman"/>
          <w:sz w:val="28"/>
          <w:szCs w:val="28"/>
          <w:vertAlign w:val="superscript"/>
        </w:rPr>
        <w:t xml:space="preserve"> </w:t>
      </w:r>
      <w:r w:rsidRPr="002721F0">
        <w:rPr>
          <w:rFonts w:ascii="Times New Roman" w:hAnsi="Times New Roman" w:cs="Times New Roman"/>
          <w:sz w:val="28"/>
          <w:szCs w:val="28"/>
        </w:rPr>
        <w:t xml:space="preserve">вітри приносять вологе морське повітря. Весни характеризуються нестійкою погодою. Протягом березня-квітня відмічаються </w:t>
      </w:r>
      <w:proofErr w:type="gramStart"/>
      <w:r w:rsidRPr="002721F0">
        <w:rPr>
          <w:rFonts w:ascii="Times New Roman" w:hAnsi="Times New Roman" w:cs="Times New Roman"/>
          <w:sz w:val="28"/>
          <w:szCs w:val="28"/>
        </w:rPr>
        <w:t>р</w:t>
      </w:r>
      <w:proofErr w:type="gramEnd"/>
      <w:r w:rsidRPr="002721F0">
        <w:rPr>
          <w:rFonts w:ascii="Times New Roman" w:hAnsi="Times New Roman" w:cs="Times New Roman"/>
          <w:sz w:val="28"/>
          <w:szCs w:val="28"/>
        </w:rPr>
        <w:t>ізкі перепади температури повітря. Весняні приморозки  в пові</w:t>
      </w:r>
      <w:proofErr w:type="gramStart"/>
      <w:r w:rsidRPr="002721F0">
        <w:rPr>
          <w:rFonts w:ascii="Times New Roman" w:hAnsi="Times New Roman" w:cs="Times New Roman"/>
          <w:sz w:val="28"/>
          <w:szCs w:val="28"/>
        </w:rPr>
        <w:t>тр</w:t>
      </w:r>
      <w:proofErr w:type="gramEnd"/>
      <w:r w:rsidRPr="002721F0">
        <w:rPr>
          <w:rFonts w:ascii="Times New Roman" w:hAnsi="Times New Roman" w:cs="Times New Roman"/>
          <w:sz w:val="28"/>
          <w:szCs w:val="28"/>
        </w:rPr>
        <w:t>і припиняються в першій декаді квітня, але в окремі роки спостерігаються пізні приморозки на початку та в кінці травня.</w:t>
      </w:r>
    </w:p>
    <w:p w:rsidR="00E573D7" w:rsidRDefault="006F153E" w:rsidP="006F153E">
      <w:pPr>
        <w:tabs>
          <w:tab w:val="left" w:pos="708"/>
        </w:tabs>
        <w:spacing w:after="0" w:line="360" w:lineRule="auto"/>
        <w:ind w:firstLine="1134"/>
        <w:jc w:val="both"/>
        <w:rPr>
          <w:rFonts w:ascii="Times New Roman" w:eastAsia="Times New Roman" w:hAnsi="Times New Roman" w:cs="Times New Roman"/>
          <w:sz w:val="28"/>
          <w:szCs w:val="28"/>
          <w:lang w:val="uk-UA" w:eastAsia="ru-RU"/>
        </w:rPr>
      </w:pPr>
      <w:r w:rsidRPr="006F153E">
        <w:rPr>
          <w:rFonts w:ascii="Times New Roman" w:eastAsia="Times New Roman" w:hAnsi="Times New Roman" w:cs="Times New Roman"/>
          <w:sz w:val="28"/>
          <w:szCs w:val="28"/>
          <w:lang w:val="uk-UA" w:eastAsia="ru-RU"/>
        </w:rPr>
        <w:t xml:space="preserve">Протягом років досліджень складались досить сприятливі метеорологічні умови. Так, протягом періоду вегетації </w:t>
      </w:r>
      <w:r>
        <w:rPr>
          <w:rFonts w:ascii="Times New Roman" w:eastAsia="Times New Roman" w:hAnsi="Times New Roman" w:cs="Times New Roman"/>
          <w:sz w:val="28"/>
          <w:szCs w:val="28"/>
          <w:lang w:val="uk-UA" w:eastAsia="ru-RU"/>
        </w:rPr>
        <w:t>гречки</w:t>
      </w:r>
      <w:r w:rsidRPr="006F153E">
        <w:rPr>
          <w:rFonts w:ascii="Times New Roman" w:eastAsia="Times New Roman" w:hAnsi="Times New Roman" w:cs="Times New Roman"/>
          <w:sz w:val="28"/>
          <w:szCs w:val="28"/>
          <w:lang w:val="uk-UA" w:eastAsia="ru-RU"/>
        </w:rPr>
        <w:t xml:space="preserve"> за 2</w:t>
      </w:r>
      <w:r w:rsidR="00EA182E">
        <w:rPr>
          <w:rFonts w:ascii="Times New Roman" w:eastAsia="Times New Roman" w:hAnsi="Times New Roman" w:cs="Times New Roman"/>
          <w:sz w:val="28"/>
          <w:szCs w:val="28"/>
          <w:lang w:val="uk-UA" w:eastAsia="ru-RU"/>
        </w:rPr>
        <w:t>023-2024</w:t>
      </w:r>
      <w:r w:rsidRPr="006F153E">
        <w:rPr>
          <w:rFonts w:ascii="Times New Roman" w:eastAsia="Times New Roman" w:hAnsi="Times New Roman" w:cs="Times New Roman"/>
          <w:sz w:val="28"/>
          <w:szCs w:val="28"/>
          <w:lang w:val="uk-UA" w:eastAsia="ru-RU"/>
        </w:rPr>
        <w:t xml:space="preserve"> роки випала різна кількість опадів в порівнянні і</w:t>
      </w:r>
      <w:r w:rsidR="00E573D7">
        <w:rPr>
          <w:rFonts w:ascii="Times New Roman" w:eastAsia="Times New Roman" w:hAnsi="Times New Roman" w:cs="Times New Roman"/>
          <w:sz w:val="28"/>
          <w:szCs w:val="28"/>
          <w:lang w:val="uk-UA" w:eastAsia="ru-RU"/>
        </w:rPr>
        <w:t>з середньо багаторічною нормою.</w:t>
      </w:r>
    </w:p>
    <w:p w:rsidR="00E573D7" w:rsidRDefault="006F153E" w:rsidP="006F153E">
      <w:pPr>
        <w:tabs>
          <w:tab w:val="left" w:pos="708"/>
        </w:tabs>
        <w:spacing w:after="0" w:line="360" w:lineRule="auto"/>
        <w:ind w:firstLine="1134"/>
        <w:jc w:val="both"/>
        <w:rPr>
          <w:rFonts w:ascii="Times New Roman" w:eastAsia="Times New Roman" w:hAnsi="Times New Roman" w:cs="Times New Roman"/>
          <w:sz w:val="28"/>
          <w:szCs w:val="28"/>
          <w:lang w:val="uk-UA" w:eastAsia="ru-RU"/>
        </w:rPr>
      </w:pPr>
      <w:r w:rsidRPr="006F153E">
        <w:rPr>
          <w:rFonts w:ascii="Times New Roman" w:eastAsia="Times New Roman" w:hAnsi="Times New Roman" w:cs="Times New Roman"/>
          <w:sz w:val="28"/>
          <w:szCs w:val="28"/>
          <w:lang w:val="uk-UA" w:eastAsia="ru-RU"/>
        </w:rPr>
        <w:t>Середньобагаторічна норма протягом періоду вегетації становила -321 мм. П</w:t>
      </w:r>
      <w:r w:rsidR="00670F98">
        <w:rPr>
          <w:rFonts w:ascii="Times New Roman" w:eastAsia="Times New Roman" w:hAnsi="Times New Roman" w:cs="Times New Roman"/>
          <w:sz w:val="28"/>
          <w:szCs w:val="28"/>
          <w:lang w:val="uk-UA" w:eastAsia="ru-RU"/>
        </w:rPr>
        <w:t>ротягом періоду веге</w:t>
      </w:r>
      <w:r w:rsidR="00EA182E">
        <w:rPr>
          <w:rFonts w:ascii="Times New Roman" w:eastAsia="Times New Roman" w:hAnsi="Times New Roman" w:cs="Times New Roman"/>
          <w:sz w:val="28"/>
          <w:szCs w:val="28"/>
          <w:lang w:val="uk-UA" w:eastAsia="ru-RU"/>
        </w:rPr>
        <w:t>тації в 2023 році випало 218 мм і 2024</w:t>
      </w:r>
      <w:r w:rsidRPr="006F153E">
        <w:rPr>
          <w:rFonts w:ascii="Times New Roman" w:eastAsia="Times New Roman" w:hAnsi="Times New Roman" w:cs="Times New Roman"/>
          <w:sz w:val="28"/>
          <w:szCs w:val="28"/>
          <w:lang w:val="uk-UA" w:eastAsia="ru-RU"/>
        </w:rPr>
        <w:t xml:space="preserve"> році - 317 мм опадів, що складало 68 і 99% відповідно до середньо багаторічної норми </w:t>
      </w:r>
    </w:p>
    <w:p w:rsidR="006F153E" w:rsidRPr="006F153E" w:rsidRDefault="006F153E" w:rsidP="00E573D7">
      <w:pPr>
        <w:tabs>
          <w:tab w:val="left" w:pos="708"/>
        </w:tabs>
        <w:spacing w:after="0" w:line="360" w:lineRule="auto"/>
        <w:jc w:val="both"/>
        <w:rPr>
          <w:rFonts w:ascii="Times New Roman" w:eastAsia="Times New Roman" w:hAnsi="Times New Roman" w:cs="Times New Roman"/>
          <w:sz w:val="28"/>
          <w:szCs w:val="28"/>
          <w:lang w:val="uk-UA" w:eastAsia="ru-RU"/>
        </w:rPr>
      </w:pPr>
      <w:r w:rsidRPr="006F153E">
        <w:rPr>
          <w:rFonts w:ascii="Times New Roman" w:eastAsia="Times New Roman" w:hAnsi="Times New Roman" w:cs="Times New Roman"/>
          <w:sz w:val="28"/>
          <w:szCs w:val="28"/>
          <w:lang w:val="uk-UA" w:eastAsia="ru-RU"/>
        </w:rPr>
        <w:t>(Рис.</w:t>
      </w:r>
      <w:r w:rsidR="00E573D7">
        <w:rPr>
          <w:rFonts w:ascii="Times New Roman" w:eastAsia="Times New Roman" w:hAnsi="Times New Roman" w:cs="Times New Roman"/>
          <w:sz w:val="28"/>
          <w:szCs w:val="28"/>
          <w:lang w:val="uk-UA" w:eastAsia="ru-RU"/>
        </w:rPr>
        <w:t>2.</w:t>
      </w:r>
      <w:r w:rsidRPr="006F153E">
        <w:rPr>
          <w:rFonts w:ascii="Times New Roman" w:eastAsia="Times New Roman" w:hAnsi="Times New Roman" w:cs="Times New Roman"/>
          <w:sz w:val="28"/>
          <w:szCs w:val="28"/>
          <w:lang w:val="uk-UA" w:eastAsia="ru-RU"/>
        </w:rPr>
        <w:t xml:space="preserve"> 1).</w:t>
      </w:r>
    </w:p>
    <w:p w:rsidR="006F153E" w:rsidRPr="002721F0" w:rsidRDefault="006F153E" w:rsidP="002721F0">
      <w:pPr>
        <w:tabs>
          <w:tab w:val="left" w:pos="708"/>
        </w:tabs>
        <w:spacing w:after="0" w:line="360" w:lineRule="auto"/>
        <w:ind w:firstLine="1134"/>
        <w:jc w:val="both"/>
        <w:rPr>
          <w:rFonts w:ascii="Times New Roman" w:eastAsia="Times New Roman" w:hAnsi="Times New Roman" w:cs="Times New Roman"/>
          <w:sz w:val="28"/>
          <w:szCs w:val="28"/>
          <w:lang w:val="uk-UA" w:eastAsia="ru-RU"/>
        </w:rPr>
      </w:pPr>
      <w:r w:rsidRPr="006F153E">
        <w:rPr>
          <w:rFonts w:ascii="Times New Roman" w:eastAsia="Times New Roman" w:hAnsi="Times New Roman" w:cs="Times New Roman"/>
          <w:noProof/>
          <w:sz w:val="24"/>
          <w:szCs w:val="24"/>
          <w:lang w:val="uk-UA" w:eastAsia="uk-UA"/>
        </w:rPr>
        <w:lastRenderedPageBreak/>
        <w:drawing>
          <wp:inline distT="0" distB="0" distL="0" distR="0" wp14:anchorId="2BC7B9E1" wp14:editId="2832A4A3">
            <wp:extent cx="5200650" cy="2552700"/>
            <wp:effectExtent l="0" t="0" r="19050"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F153E" w:rsidRDefault="006F153E" w:rsidP="002721F0">
      <w:pPr>
        <w:tabs>
          <w:tab w:val="left" w:pos="708"/>
        </w:tabs>
        <w:spacing w:after="0" w:line="360" w:lineRule="auto"/>
        <w:ind w:firstLine="1134"/>
        <w:jc w:val="both"/>
        <w:rPr>
          <w:rFonts w:ascii="Times New Roman" w:eastAsia="Times New Roman" w:hAnsi="Times New Roman" w:cs="Times New Roman"/>
          <w:sz w:val="28"/>
          <w:szCs w:val="28"/>
          <w:lang w:val="uk-UA" w:eastAsia="ru-RU"/>
        </w:rPr>
      </w:pPr>
      <w:r w:rsidRPr="006F153E">
        <w:rPr>
          <w:rFonts w:ascii="Times New Roman" w:eastAsia="Times New Roman" w:hAnsi="Times New Roman" w:cs="Times New Roman"/>
          <w:sz w:val="28"/>
          <w:szCs w:val="28"/>
          <w:lang w:val="uk-UA" w:eastAsia="ru-RU"/>
        </w:rPr>
        <w:t>Рис.1 Кількість опадів</w:t>
      </w:r>
      <w:r>
        <w:rPr>
          <w:rFonts w:ascii="Times New Roman" w:eastAsia="Times New Roman" w:hAnsi="Times New Roman" w:cs="Times New Roman"/>
          <w:sz w:val="28"/>
          <w:szCs w:val="28"/>
          <w:lang w:val="uk-UA" w:eastAsia="ru-RU"/>
        </w:rPr>
        <w:t xml:space="preserve"> протягом періоду вегетації 2</w:t>
      </w:r>
      <w:r w:rsidR="00EA182E">
        <w:rPr>
          <w:rFonts w:ascii="Times New Roman" w:eastAsia="Times New Roman" w:hAnsi="Times New Roman" w:cs="Times New Roman"/>
          <w:sz w:val="28"/>
          <w:szCs w:val="28"/>
          <w:lang w:val="uk-UA" w:eastAsia="ru-RU"/>
        </w:rPr>
        <w:t>023-2024</w:t>
      </w:r>
      <w:r w:rsidRPr="006F153E">
        <w:rPr>
          <w:rFonts w:ascii="Times New Roman" w:eastAsia="Times New Roman" w:hAnsi="Times New Roman" w:cs="Times New Roman"/>
          <w:sz w:val="28"/>
          <w:szCs w:val="28"/>
          <w:lang w:val="uk-UA" w:eastAsia="ru-RU"/>
        </w:rPr>
        <w:t xml:space="preserve"> роки</w:t>
      </w:r>
    </w:p>
    <w:p w:rsidR="00EA182E" w:rsidRPr="002721F0" w:rsidRDefault="00EA182E" w:rsidP="002721F0">
      <w:pPr>
        <w:tabs>
          <w:tab w:val="left" w:pos="708"/>
        </w:tabs>
        <w:spacing w:after="0" w:line="360" w:lineRule="auto"/>
        <w:ind w:firstLine="1134"/>
        <w:jc w:val="both"/>
        <w:rPr>
          <w:rFonts w:ascii="Times New Roman" w:eastAsia="Times New Roman" w:hAnsi="Times New Roman" w:cs="Times New Roman"/>
          <w:sz w:val="28"/>
          <w:szCs w:val="28"/>
          <w:lang w:val="uk-UA" w:eastAsia="ru-RU"/>
        </w:rPr>
      </w:pPr>
    </w:p>
    <w:p w:rsidR="006F153E" w:rsidRPr="006F153E" w:rsidRDefault="006F153E" w:rsidP="006F153E">
      <w:pPr>
        <w:tabs>
          <w:tab w:val="left" w:pos="708"/>
        </w:tabs>
        <w:spacing w:after="0" w:line="360" w:lineRule="auto"/>
        <w:ind w:firstLine="1134"/>
        <w:jc w:val="both"/>
        <w:rPr>
          <w:rFonts w:ascii="Times New Roman" w:eastAsia="Times New Roman" w:hAnsi="Times New Roman" w:cs="Times New Roman"/>
          <w:sz w:val="28"/>
          <w:szCs w:val="28"/>
          <w:lang w:val="uk-UA" w:eastAsia="ru-RU"/>
        </w:rPr>
      </w:pPr>
      <w:r w:rsidRPr="006F153E">
        <w:rPr>
          <w:rFonts w:ascii="Times New Roman" w:eastAsia="Times New Roman" w:hAnsi="Times New Roman" w:cs="Times New Roman"/>
          <w:sz w:val="28"/>
          <w:szCs w:val="28"/>
          <w:lang w:val="uk-UA" w:eastAsia="ru-RU"/>
        </w:rPr>
        <w:t xml:space="preserve">Температура повітря в період вегетації за роки досліджень відрізнялась досить високими показниками в порівнянні з середньо багаторічними показниками. Так, в травні середньо багаторічна норма становила - 13, 4 </w:t>
      </w:r>
      <w:r w:rsidRPr="006F153E">
        <w:rPr>
          <w:rFonts w:ascii="Times New Roman" w:eastAsia="Times New Roman" w:hAnsi="Times New Roman" w:cs="Times New Roman"/>
          <w:sz w:val="28"/>
          <w:szCs w:val="28"/>
          <w:vertAlign w:val="superscript"/>
          <w:lang w:val="uk-UA" w:eastAsia="ru-RU"/>
        </w:rPr>
        <w:t>0</w:t>
      </w:r>
      <w:r w:rsidR="00670F98">
        <w:rPr>
          <w:rFonts w:ascii="Times New Roman" w:eastAsia="Times New Roman" w:hAnsi="Times New Roman" w:cs="Times New Roman"/>
          <w:sz w:val="28"/>
          <w:szCs w:val="28"/>
          <w:lang w:val="uk-UA" w:eastAsia="ru-RU"/>
        </w:rPr>
        <w:t xml:space="preserve"> С , в 2023</w:t>
      </w:r>
      <w:r w:rsidRPr="006F153E">
        <w:rPr>
          <w:rFonts w:ascii="Times New Roman" w:eastAsia="Times New Roman" w:hAnsi="Times New Roman" w:cs="Times New Roman"/>
          <w:sz w:val="28"/>
          <w:szCs w:val="28"/>
          <w:lang w:val="uk-UA" w:eastAsia="ru-RU"/>
        </w:rPr>
        <w:t xml:space="preserve"> році - 12, 9 </w:t>
      </w:r>
      <w:r w:rsidRPr="006F153E">
        <w:rPr>
          <w:rFonts w:ascii="Times New Roman" w:eastAsia="Times New Roman" w:hAnsi="Times New Roman" w:cs="Times New Roman"/>
          <w:sz w:val="28"/>
          <w:szCs w:val="28"/>
          <w:vertAlign w:val="superscript"/>
          <w:lang w:val="uk-UA" w:eastAsia="ru-RU"/>
        </w:rPr>
        <w:t>0</w:t>
      </w:r>
      <w:r w:rsidR="00EA182E">
        <w:rPr>
          <w:rFonts w:ascii="Times New Roman" w:eastAsia="Times New Roman" w:hAnsi="Times New Roman" w:cs="Times New Roman"/>
          <w:sz w:val="28"/>
          <w:szCs w:val="28"/>
          <w:lang w:val="uk-UA" w:eastAsia="ru-RU"/>
        </w:rPr>
        <w:t xml:space="preserve"> С, в 2023</w:t>
      </w:r>
      <w:r w:rsidRPr="006F153E">
        <w:rPr>
          <w:rFonts w:ascii="Times New Roman" w:eastAsia="Times New Roman" w:hAnsi="Times New Roman" w:cs="Times New Roman"/>
          <w:sz w:val="28"/>
          <w:szCs w:val="28"/>
          <w:lang w:val="uk-UA" w:eastAsia="ru-RU"/>
        </w:rPr>
        <w:t xml:space="preserve"> році - 16, 0 </w:t>
      </w:r>
      <w:r w:rsidRPr="006F153E">
        <w:rPr>
          <w:rFonts w:ascii="Times New Roman" w:eastAsia="Times New Roman" w:hAnsi="Times New Roman" w:cs="Times New Roman"/>
          <w:sz w:val="28"/>
          <w:szCs w:val="28"/>
          <w:vertAlign w:val="superscript"/>
          <w:lang w:val="uk-UA" w:eastAsia="ru-RU"/>
        </w:rPr>
        <w:t>0</w:t>
      </w:r>
      <w:r w:rsidRPr="006F153E">
        <w:rPr>
          <w:rFonts w:ascii="Times New Roman" w:eastAsia="Times New Roman" w:hAnsi="Times New Roman" w:cs="Times New Roman"/>
          <w:sz w:val="28"/>
          <w:szCs w:val="28"/>
          <w:lang w:val="uk-UA" w:eastAsia="ru-RU"/>
        </w:rPr>
        <w:t xml:space="preserve"> С, складає -</w:t>
      </w:r>
      <w:r>
        <w:rPr>
          <w:rFonts w:ascii="Times New Roman" w:eastAsia="Times New Roman" w:hAnsi="Times New Roman" w:cs="Times New Roman"/>
          <w:sz w:val="28"/>
          <w:szCs w:val="28"/>
          <w:lang w:val="uk-UA" w:eastAsia="ru-RU"/>
        </w:rPr>
        <w:t xml:space="preserve"> </w:t>
      </w:r>
      <w:r w:rsidRPr="006F153E">
        <w:rPr>
          <w:rFonts w:ascii="Times New Roman" w:eastAsia="Times New Roman" w:hAnsi="Times New Roman" w:cs="Times New Roman"/>
          <w:sz w:val="28"/>
          <w:szCs w:val="28"/>
          <w:lang w:val="uk-UA" w:eastAsia="ru-RU"/>
        </w:rPr>
        <w:t>3,7 % нижче норми і на 19 % вище норми відповідно. В червні місяці – формування стеблостою та колоска озимого третикале – середньо багаторічна норма становила – 16, 3</w:t>
      </w:r>
      <w:r w:rsidRPr="006F153E">
        <w:rPr>
          <w:rFonts w:ascii="Times New Roman" w:eastAsia="Times New Roman" w:hAnsi="Times New Roman" w:cs="Times New Roman"/>
          <w:sz w:val="28"/>
          <w:szCs w:val="28"/>
          <w:vertAlign w:val="superscript"/>
          <w:lang w:val="uk-UA" w:eastAsia="ru-RU"/>
        </w:rPr>
        <w:t>0</w:t>
      </w:r>
      <w:r w:rsidR="00EA182E">
        <w:rPr>
          <w:rFonts w:ascii="Times New Roman" w:eastAsia="Times New Roman" w:hAnsi="Times New Roman" w:cs="Times New Roman"/>
          <w:sz w:val="28"/>
          <w:szCs w:val="28"/>
          <w:lang w:val="uk-UA" w:eastAsia="ru-RU"/>
        </w:rPr>
        <w:t xml:space="preserve"> С, в 2024</w:t>
      </w:r>
      <w:r w:rsidRPr="006F153E">
        <w:rPr>
          <w:rFonts w:ascii="Times New Roman" w:eastAsia="Times New Roman" w:hAnsi="Times New Roman" w:cs="Times New Roman"/>
          <w:sz w:val="28"/>
          <w:szCs w:val="28"/>
          <w:lang w:val="uk-UA" w:eastAsia="ru-RU"/>
        </w:rPr>
        <w:t xml:space="preserve"> році - 19, 4 </w:t>
      </w:r>
      <w:r w:rsidRPr="006F153E">
        <w:rPr>
          <w:rFonts w:ascii="Times New Roman" w:eastAsia="Times New Roman" w:hAnsi="Times New Roman" w:cs="Times New Roman"/>
          <w:sz w:val="28"/>
          <w:szCs w:val="28"/>
          <w:vertAlign w:val="superscript"/>
          <w:lang w:val="uk-UA" w:eastAsia="ru-RU"/>
        </w:rPr>
        <w:t>0</w:t>
      </w:r>
      <w:r w:rsidR="00670F98">
        <w:rPr>
          <w:rFonts w:ascii="Times New Roman" w:eastAsia="Times New Roman" w:hAnsi="Times New Roman" w:cs="Times New Roman"/>
          <w:sz w:val="28"/>
          <w:szCs w:val="28"/>
          <w:lang w:val="uk-UA" w:eastAsia="ru-RU"/>
        </w:rPr>
        <w:t xml:space="preserve"> С, в 2023</w:t>
      </w:r>
      <w:r w:rsidRPr="006F153E">
        <w:rPr>
          <w:rFonts w:ascii="Times New Roman" w:eastAsia="Times New Roman" w:hAnsi="Times New Roman" w:cs="Times New Roman"/>
          <w:sz w:val="28"/>
          <w:szCs w:val="28"/>
          <w:lang w:val="uk-UA" w:eastAsia="ru-RU"/>
        </w:rPr>
        <w:t xml:space="preserve"> році - 19, 4 </w:t>
      </w:r>
      <w:r w:rsidRPr="006F153E">
        <w:rPr>
          <w:rFonts w:ascii="Times New Roman" w:eastAsia="Times New Roman" w:hAnsi="Times New Roman" w:cs="Times New Roman"/>
          <w:sz w:val="28"/>
          <w:szCs w:val="28"/>
          <w:vertAlign w:val="superscript"/>
          <w:lang w:val="uk-UA" w:eastAsia="ru-RU"/>
        </w:rPr>
        <w:t>0</w:t>
      </w:r>
      <w:r w:rsidRPr="006F153E">
        <w:rPr>
          <w:rFonts w:ascii="Times New Roman" w:eastAsia="Times New Roman" w:hAnsi="Times New Roman" w:cs="Times New Roman"/>
          <w:sz w:val="28"/>
          <w:szCs w:val="28"/>
          <w:lang w:val="uk-UA" w:eastAsia="ru-RU"/>
        </w:rPr>
        <w:t xml:space="preserve"> С , що на 19 % вище норми. </w:t>
      </w:r>
    </w:p>
    <w:p w:rsidR="006F153E" w:rsidRPr="006F153E" w:rsidRDefault="006F153E" w:rsidP="006F153E">
      <w:pPr>
        <w:tabs>
          <w:tab w:val="left" w:pos="708"/>
        </w:tabs>
        <w:spacing w:after="0" w:line="360" w:lineRule="auto"/>
        <w:ind w:firstLine="1134"/>
        <w:jc w:val="both"/>
        <w:rPr>
          <w:rFonts w:ascii="Times New Roman" w:eastAsia="Times New Roman" w:hAnsi="Times New Roman" w:cs="Times New Roman"/>
          <w:sz w:val="28"/>
          <w:szCs w:val="28"/>
          <w:lang w:val="uk-UA" w:eastAsia="ru-RU"/>
        </w:rPr>
      </w:pPr>
      <w:r w:rsidRPr="006F153E">
        <w:rPr>
          <w:rFonts w:ascii="Times New Roman" w:eastAsia="Times New Roman" w:hAnsi="Times New Roman" w:cs="Times New Roman"/>
          <w:sz w:val="28"/>
          <w:szCs w:val="28"/>
          <w:lang w:val="uk-UA" w:eastAsia="ru-RU"/>
        </w:rPr>
        <w:t xml:space="preserve">Кількість </w:t>
      </w:r>
      <w:r w:rsidR="00EA182E">
        <w:rPr>
          <w:rFonts w:ascii="Times New Roman" w:eastAsia="Times New Roman" w:hAnsi="Times New Roman" w:cs="Times New Roman"/>
          <w:sz w:val="28"/>
          <w:szCs w:val="28"/>
          <w:lang w:val="uk-UA" w:eastAsia="ru-RU"/>
        </w:rPr>
        <w:t>опадів в травні становила в 2023</w:t>
      </w:r>
      <w:r w:rsidR="00670F98">
        <w:rPr>
          <w:rFonts w:ascii="Times New Roman" w:eastAsia="Times New Roman" w:hAnsi="Times New Roman" w:cs="Times New Roman"/>
          <w:sz w:val="28"/>
          <w:szCs w:val="28"/>
          <w:lang w:val="uk-UA" w:eastAsia="ru-RU"/>
        </w:rPr>
        <w:t xml:space="preserve"> році – 59, 4 мм, в 2023</w:t>
      </w:r>
      <w:r w:rsidRPr="006F153E">
        <w:rPr>
          <w:rFonts w:ascii="Times New Roman" w:eastAsia="Times New Roman" w:hAnsi="Times New Roman" w:cs="Times New Roman"/>
          <w:sz w:val="28"/>
          <w:szCs w:val="28"/>
          <w:lang w:val="uk-UA" w:eastAsia="ru-RU"/>
        </w:rPr>
        <w:t xml:space="preserve"> – 135, 3 мм, середньо багаторічна – 47 мм. Що складало 26 і 187 % вище середньо багаторічної норми (Таблиця 4.2.1.).</w:t>
      </w:r>
    </w:p>
    <w:p w:rsidR="006F153E" w:rsidRPr="006F153E" w:rsidRDefault="006F153E" w:rsidP="006F153E">
      <w:pPr>
        <w:tabs>
          <w:tab w:val="left" w:pos="708"/>
        </w:tabs>
        <w:spacing w:after="0" w:line="360" w:lineRule="auto"/>
        <w:ind w:firstLine="1134"/>
        <w:jc w:val="both"/>
        <w:rPr>
          <w:rFonts w:ascii="Times New Roman" w:eastAsia="Times New Roman" w:hAnsi="Times New Roman" w:cs="Times New Roman"/>
          <w:sz w:val="28"/>
          <w:szCs w:val="28"/>
          <w:lang w:val="uk-UA" w:eastAsia="ru-RU"/>
        </w:rPr>
      </w:pPr>
      <w:r w:rsidRPr="006F153E">
        <w:rPr>
          <w:rFonts w:ascii="Times New Roman" w:eastAsia="Times New Roman" w:hAnsi="Times New Roman" w:cs="Times New Roman"/>
          <w:sz w:val="28"/>
          <w:szCs w:val="28"/>
          <w:lang w:val="uk-UA" w:eastAsia="ru-RU"/>
        </w:rPr>
        <w:t>У червні середньо багаторічна норм</w:t>
      </w:r>
      <w:r w:rsidR="00201D54">
        <w:rPr>
          <w:rFonts w:ascii="Times New Roman" w:eastAsia="Times New Roman" w:hAnsi="Times New Roman" w:cs="Times New Roman"/>
          <w:sz w:val="28"/>
          <w:szCs w:val="28"/>
          <w:lang w:val="uk-UA" w:eastAsia="ru-RU"/>
        </w:rPr>
        <w:t>а опадів станов</w:t>
      </w:r>
      <w:r w:rsidR="00670F98">
        <w:rPr>
          <w:rFonts w:ascii="Times New Roman" w:eastAsia="Times New Roman" w:hAnsi="Times New Roman" w:cs="Times New Roman"/>
          <w:sz w:val="28"/>
          <w:szCs w:val="28"/>
          <w:lang w:val="uk-UA" w:eastAsia="ru-RU"/>
        </w:rPr>
        <w:t xml:space="preserve">ила </w:t>
      </w:r>
      <w:r w:rsidR="00EA182E">
        <w:rPr>
          <w:rFonts w:ascii="Times New Roman" w:eastAsia="Times New Roman" w:hAnsi="Times New Roman" w:cs="Times New Roman"/>
          <w:sz w:val="28"/>
          <w:szCs w:val="28"/>
          <w:lang w:val="uk-UA" w:eastAsia="ru-RU"/>
        </w:rPr>
        <w:t>75 мм. В 2024</w:t>
      </w:r>
      <w:r w:rsidRPr="006F153E">
        <w:rPr>
          <w:rFonts w:ascii="Times New Roman" w:eastAsia="Times New Roman" w:hAnsi="Times New Roman" w:cs="Times New Roman"/>
          <w:sz w:val="28"/>
          <w:szCs w:val="28"/>
          <w:lang w:val="uk-UA" w:eastAsia="ru-RU"/>
        </w:rPr>
        <w:t xml:space="preserve"> році випало 89,8 м</w:t>
      </w:r>
      <w:r w:rsidR="00670F98">
        <w:rPr>
          <w:rFonts w:ascii="Times New Roman" w:eastAsia="Times New Roman" w:hAnsi="Times New Roman" w:cs="Times New Roman"/>
          <w:sz w:val="28"/>
          <w:szCs w:val="28"/>
          <w:lang w:val="uk-UA" w:eastAsia="ru-RU"/>
        </w:rPr>
        <w:t>м, що на 20 % вище норми. В 2023</w:t>
      </w:r>
      <w:r w:rsidRPr="006F153E">
        <w:rPr>
          <w:rFonts w:ascii="Times New Roman" w:eastAsia="Times New Roman" w:hAnsi="Times New Roman" w:cs="Times New Roman"/>
          <w:sz w:val="28"/>
          <w:szCs w:val="28"/>
          <w:lang w:val="uk-UA" w:eastAsia="ru-RU"/>
        </w:rPr>
        <w:t xml:space="preserve"> році в червні випало 78,2 мм опадів – на 4 % вище норми.</w:t>
      </w:r>
    </w:p>
    <w:p w:rsidR="006F153E" w:rsidRPr="006F153E" w:rsidRDefault="006F153E" w:rsidP="006F153E">
      <w:pPr>
        <w:tabs>
          <w:tab w:val="left" w:pos="708"/>
        </w:tabs>
        <w:spacing w:after="0" w:line="360" w:lineRule="auto"/>
        <w:ind w:firstLine="1134"/>
        <w:jc w:val="both"/>
        <w:rPr>
          <w:rFonts w:ascii="Times New Roman" w:eastAsia="Times New Roman" w:hAnsi="Times New Roman" w:cs="Times New Roman"/>
          <w:sz w:val="28"/>
          <w:szCs w:val="28"/>
          <w:lang w:val="uk-UA" w:eastAsia="ru-RU"/>
        </w:rPr>
      </w:pPr>
      <w:r w:rsidRPr="006F153E">
        <w:rPr>
          <w:rFonts w:ascii="Times New Roman" w:eastAsia="Times New Roman" w:hAnsi="Times New Roman" w:cs="Times New Roman"/>
          <w:sz w:val="28"/>
          <w:szCs w:val="28"/>
          <w:lang w:val="uk-UA" w:eastAsia="ru-RU"/>
        </w:rPr>
        <w:t>Слід відмітити, що погодні умови за роки досліджень складались досить сприятливо і відрізнялись позитивними відхил</w:t>
      </w:r>
      <w:r w:rsidR="00201D54">
        <w:rPr>
          <w:rFonts w:ascii="Times New Roman" w:eastAsia="Times New Roman" w:hAnsi="Times New Roman" w:cs="Times New Roman"/>
          <w:sz w:val="28"/>
          <w:szCs w:val="28"/>
          <w:lang w:val="uk-UA" w:eastAsia="ru-RU"/>
        </w:rPr>
        <w:t xml:space="preserve">еннями. Як температура повітря </w:t>
      </w:r>
      <w:r w:rsidRPr="006F153E">
        <w:rPr>
          <w:rFonts w:ascii="Times New Roman" w:eastAsia="Times New Roman" w:hAnsi="Times New Roman" w:cs="Times New Roman"/>
          <w:sz w:val="28"/>
          <w:szCs w:val="28"/>
          <w:lang w:val="uk-UA" w:eastAsia="ru-RU"/>
        </w:rPr>
        <w:t xml:space="preserve">так і кількість опадів не складала дефіциту протягом періодів вегетації, а навпаки – була вищою від середньо багаторічної </w:t>
      </w:r>
      <w:r w:rsidRPr="006F153E">
        <w:rPr>
          <w:rFonts w:ascii="Times New Roman" w:eastAsia="Times New Roman" w:hAnsi="Times New Roman" w:cs="Times New Roman"/>
          <w:sz w:val="28"/>
          <w:szCs w:val="28"/>
          <w:lang w:val="uk-UA" w:eastAsia="ru-RU"/>
        </w:rPr>
        <w:lastRenderedPageBreak/>
        <w:t>норми,що позитивно позначилось на урожайності зернових в зоні Полісся ( Рис.2, 3).</w:t>
      </w:r>
    </w:p>
    <w:p w:rsidR="00201D54" w:rsidRPr="006F153E" w:rsidRDefault="00201D54" w:rsidP="00201D54">
      <w:pPr>
        <w:widowControl w:val="0"/>
        <w:spacing w:after="0" w:line="360" w:lineRule="auto"/>
        <w:ind w:firstLine="1134"/>
        <w:jc w:val="both"/>
        <w:rPr>
          <w:rFonts w:ascii="Times New Roman" w:eastAsia="Times New Roman" w:hAnsi="Times New Roman" w:cs="Times New Roman"/>
          <w:sz w:val="28"/>
          <w:szCs w:val="28"/>
          <w:lang w:val="uk-UA" w:eastAsia="ru-RU"/>
        </w:rPr>
      </w:pPr>
      <w:r w:rsidRPr="006F153E">
        <w:rPr>
          <w:rFonts w:ascii="Times New Roman" w:eastAsia="Times New Roman" w:hAnsi="Times New Roman" w:cs="Times New Roman"/>
          <w:sz w:val="28"/>
          <w:szCs w:val="28"/>
          <w:lang w:val="uk-UA" w:eastAsia="ru-RU"/>
        </w:rPr>
        <w:t>Поживний режим ґрунту забезпечує зміну вмісту в ґрунті доступних для рослин елементів живлення протягом вегетаційного періоду, і залежить від валових запасів, умов мобілізації та внесення добрив. Поживні речовини ґрунту є джерелом врожаю сільськогосподарських культур, тобто одним із основних факторів життя рослини.</w:t>
      </w:r>
    </w:p>
    <w:p w:rsidR="00201D54" w:rsidRPr="006F153E" w:rsidRDefault="00201D54" w:rsidP="00201D54">
      <w:pPr>
        <w:widowControl w:val="0"/>
        <w:spacing w:after="0" w:line="360" w:lineRule="auto"/>
        <w:ind w:firstLine="1134"/>
        <w:jc w:val="both"/>
        <w:rPr>
          <w:rFonts w:ascii="Times New Roman" w:eastAsia="Times New Roman" w:hAnsi="Times New Roman" w:cs="Times New Roman"/>
          <w:sz w:val="28"/>
          <w:szCs w:val="28"/>
          <w:lang w:val="uk-UA" w:eastAsia="ru-RU"/>
        </w:rPr>
      </w:pPr>
      <w:r w:rsidRPr="006F153E">
        <w:rPr>
          <w:rFonts w:ascii="Times New Roman" w:eastAsia="Times New Roman" w:hAnsi="Times New Roman" w:cs="Times New Roman"/>
          <w:sz w:val="28"/>
          <w:szCs w:val="28"/>
          <w:lang w:val="uk-UA" w:eastAsia="ru-RU"/>
        </w:rPr>
        <w:t>Ряд вчених доводять, що поживний, водний і повітряний режими ґрунтів є найважливішим блоком ґрунтової родючості. Родючість ґрунту необхідно розглядати, як важливий комплексний ресурс, який по значенню для людини займає одне з провідних місць [2].</w:t>
      </w:r>
    </w:p>
    <w:p w:rsidR="00201D54" w:rsidRPr="006F153E" w:rsidRDefault="00201D54" w:rsidP="00201D54">
      <w:pPr>
        <w:widowControl w:val="0"/>
        <w:spacing w:after="0" w:line="360" w:lineRule="auto"/>
        <w:ind w:firstLine="1134"/>
        <w:jc w:val="both"/>
        <w:rPr>
          <w:rFonts w:ascii="Times New Roman" w:eastAsia="Times New Roman" w:hAnsi="Times New Roman" w:cs="Times New Roman"/>
          <w:sz w:val="28"/>
          <w:szCs w:val="28"/>
          <w:lang w:val="uk-UA" w:eastAsia="ru-RU"/>
        </w:rPr>
      </w:pPr>
      <w:r w:rsidRPr="006F153E">
        <w:rPr>
          <w:rFonts w:ascii="Times New Roman" w:eastAsia="Times New Roman" w:hAnsi="Times New Roman" w:cs="Times New Roman"/>
          <w:sz w:val="28"/>
          <w:szCs w:val="28"/>
          <w:lang w:val="uk-UA" w:eastAsia="ru-RU"/>
        </w:rPr>
        <w:t>При забезпеченні рослин поживними елементами в альтернативному землеробстві головна увага приділяється покращенню структури та біологічної активності грунту.</w:t>
      </w:r>
    </w:p>
    <w:p w:rsidR="006F153E" w:rsidRPr="006F153E" w:rsidRDefault="00201D54" w:rsidP="002721F0">
      <w:pPr>
        <w:widowControl w:val="0"/>
        <w:spacing w:after="0" w:line="360" w:lineRule="auto"/>
        <w:ind w:firstLine="1134"/>
        <w:jc w:val="both"/>
        <w:rPr>
          <w:rFonts w:ascii="Times New Roman" w:eastAsia="Times New Roman" w:hAnsi="Times New Roman" w:cs="Times New Roman"/>
          <w:sz w:val="28"/>
          <w:szCs w:val="28"/>
          <w:lang w:val="uk-UA" w:eastAsia="ru-RU"/>
        </w:rPr>
      </w:pPr>
      <w:r w:rsidRPr="006F153E">
        <w:rPr>
          <w:rFonts w:ascii="Times New Roman" w:eastAsia="Times New Roman" w:hAnsi="Times New Roman" w:cs="Times New Roman"/>
          <w:sz w:val="28"/>
          <w:szCs w:val="28"/>
          <w:lang w:val="uk-UA" w:eastAsia="ru-RU"/>
        </w:rPr>
        <w:t>Поглинання елементів живлення протягом вегетаційного періоду рослин відбувається не рівномірно. В перший період після сівби цей процес відбувається повільно з не значним вик</w:t>
      </w:r>
      <w:r w:rsidR="002721F0">
        <w:rPr>
          <w:rFonts w:ascii="Times New Roman" w:eastAsia="Times New Roman" w:hAnsi="Times New Roman" w:cs="Times New Roman"/>
          <w:sz w:val="28"/>
          <w:szCs w:val="28"/>
          <w:lang w:val="uk-UA" w:eastAsia="ru-RU"/>
        </w:rPr>
        <w:t xml:space="preserve">ористанням елементів живлення. </w:t>
      </w:r>
    </w:p>
    <w:p w:rsidR="006F153E" w:rsidRPr="006F153E" w:rsidRDefault="006F153E" w:rsidP="006F153E">
      <w:pPr>
        <w:tabs>
          <w:tab w:val="left" w:pos="708"/>
        </w:tabs>
        <w:spacing w:after="0" w:line="360" w:lineRule="auto"/>
        <w:jc w:val="both"/>
        <w:rPr>
          <w:rFonts w:ascii="Times New Roman" w:eastAsia="Times New Roman" w:hAnsi="Times New Roman" w:cs="Times New Roman"/>
          <w:sz w:val="28"/>
          <w:szCs w:val="28"/>
          <w:lang w:val="uk-UA" w:eastAsia="ru-RU"/>
        </w:rPr>
      </w:pPr>
      <w:r w:rsidRPr="006F153E">
        <w:rPr>
          <w:rFonts w:ascii="Times New Roman" w:eastAsia="Times New Roman" w:hAnsi="Times New Roman" w:cs="Times New Roman"/>
          <w:noProof/>
          <w:sz w:val="24"/>
          <w:szCs w:val="24"/>
          <w:lang w:val="uk-UA" w:eastAsia="uk-UA"/>
        </w:rPr>
        <w:drawing>
          <wp:inline distT="0" distB="0" distL="0" distR="0" wp14:anchorId="5E8B40B6" wp14:editId="1F3E716B">
            <wp:extent cx="6096000" cy="3333750"/>
            <wp:effectExtent l="0" t="0" r="19050"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F153E" w:rsidRPr="006F153E" w:rsidRDefault="006F153E" w:rsidP="006F153E">
      <w:pPr>
        <w:tabs>
          <w:tab w:val="left" w:pos="2977"/>
        </w:tabs>
        <w:spacing w:after="0" w:line="360" w:lineRule="auto"/>
        <w:ind w:left="993" w:firstLine="993"/>
        <w:rPr>
          <w:rFonts w:ascii="Times New Roman" w:eastAsia="Times New Roman" w:hAnsi="Times New Roman" w:cs="Times New Roman"/>
          <w:sz w:val="28"/>
          <w:szCs w:val="28"/>
          <w:lang w:val="uk-UA" w:eastAsia="ru-RU"/>
        </w:rPr>
      </w:pPr>
      <w:r w:rsidRPr="006F153E">
        <w:rPr>
          <w:rFonts w:ascii="Times New Roman" w:eastAsia="Times New Roman" w:hAnsi="Times New Roman" w:cs="Times New Roman"/>
          <w:sz w:val="28"/>
          <w:szCs w:val="28"/>
          <w:lang w:val="uk-UA" w:eastAsia="ru-RU"/>
        </w:rPr>
        <w:t>Ри</w:t>
      </w:r>
      <w:r w:rsidR="00201D54">
        <w:rPr>
          <w:rFonts w:ascii="Times New Roman" w:eastAsia="Times New Roman" w:hAnsi="Times New Roman" w:cs="Times New Roman"/>
          <w:sz w:val="28"/>
          <w:szCs w:val="28"/>
          <w:lang w:val="uk-UA" w:eastAsia="ru-RU"/>
        </w:rPr>
        <w:t>с.2.</w:t>
      </w:r>
      <w:r w:rsidR="00E573D7">
        <w:rPr>
          <w:rFonts w:ascii="Times New Roman" w:eastAsia="Times New Roman" w:hAnsi="Times New Roman" w:cs="Times New Roman"/>
          <w:sz w:val="28"/>
          <w:szCs w:val="28"/>
          <w:lang w:val="uk-UA" w:eastAsia="ru-RU"/>
        </w:rPr>
        <w:t>2.</w:t>
      </w:r>
      <w:r w:rsidR="00EA182E">
        <w:rPr>
          <w:rFonts w:ascii="Times New Roman" w:eastAsia="Times New Roman" w:hAnsi="Times New Roman" w:cs="Times New Roman"/>
          <w:sz w:val="28"/>
          <w:szCs w:val="28"/>
          <w:lang w:val="uk-UA" w:eastAsia="ru-RU"/>
        </w:rPr>
        <w:t xml:space="preserve"> Температура повітря за 2023- 2024</w:t>
      </w:r>
      <w:r w:rsidRPr="006F153E">
        <w:rPr>
          <w:rFonts w:ascii="Times New Roman" w:eastAsia="Times New Roman" w:hAnsi="Times New Roman" w:cs="Times New Roman"/>
          <w:sz w:val="28"/>
          <w:szCs w:val="28"/>
          <w:lang w:val="uk-UA" w:eastAsia="ru-RU"/>
        </w:rPr>
        <w:t xml:space="preserve"> рр.</w:t>
      </w:r>
    </w:p>
    <w:p w:rsidR="006F153E" w:rsidRPr="006F153E" w:rsidRDefault="006F153E" w:rsidP="006664DE">
      <w:pPr>
        <w:tabs>
          <w:tab w:val="left" w:pos="708"/>
        </w:tabs>
        <w:spacing w:after="0" w:line="360" w:lineRule="auto"/>
        <w:ind w:left="1134" w:hanging="1134"/>
        <w:jc w:val="both"/>
        <w:rPr>
          <w:rFonts w:ascii="Times New Roman" w:eastAsia="Times New Roman" w:hAnsi="Times New Roman" w:cs="Times New Roman"/>
          <w:sz w:val="28"/>
          <w:szCs w:val="28"/>
          <w:lang w:val="uk-UA" w:eastAsia="ru-RU"/>
        </w:rPr>
      </w:pPr>
      <w:r w:rsidRPr="006F153E">
        <w:rPr>
          <w:rFonts w:ascii="Times New Roman" w:eastAsia="Times New Roman" w:hAnsi="Times New Roman" w:cs="Times New Roman"/>
          <w:noProof/>
          <w:sz w:val="24"/>
          <w:szCs w:val="24"/>
          <w:lang w:val="uk-UA" w:eastAsia="uk-UA"/>
        </w:rPr>
        <w:lastRenderedPageBreak/>
        <w:drawing>
          <wp:inline distT="0" distB="0" distL="0" distR="0" wp14:anchorId="6BBD1497" wp14:editId="4FCBC91C">
            <wp:extent cx="5667375" cy="3695700"/>
            <wp:effectExtent l="0" t="0" r="9525"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6F153E">
        <w:rPr>
          <w:rFonts w:ascii="Times New Roman" w:eastAsia="Times New Roman" w:hAnsi="Times New Roman" w:cs="Times New Roman"/>
          <w:noProof/>
          <w:sz w:val="24"/>
          <w:szCs w:val="24"/>
          <w:lang w:eastAsia="ru-RU"/>
        </w:rPr>
        <w:t xml:space="preserve"> </w:t>
      </w:r>
    </w:p>
    <w:p w:rsidR="006F153E" w:rsidRDefault="006F153E" w:rsidP="002721F0">
      <w:pPr>
        <w:spacing w:after="0" w:line="360" w:lineRule="auto"/>
        <w:jc w:val="both"/>
        <w:rPr>
          <w:rFonts w:ascii="Times New Roman" w:hAnsi="Times New Roman" w:cs="Times New Roman"/>
          <w:sz w:val="28"/>
          <w:szCs w:val="28"/>
          <w:lang w:val="uk-UA"/>
        </w:rPr>
      </w:pPr>
      <w:r w:rsidRPr="006F153E">
        <w:rPr>
          <w:rFonts w:ascii="Times New Roman" w:hAnsi="Times New Roman" w:cs="Times New Roman"/>
          <w:sz w:val="28"/>
          <w:szCs w:val="28"/>
          <w:lang w:val="uk-UA"/>
        </w:rPr>
        <w:t>Рис.</w:t>
      </w:r>
      <w:r w:rsidR="00E573D7">
        <w:rPr>
          <w:rFonts w:ascii="Times New Roman" w:hAnsi="Times New Roman" w:cs="Times New Roman"/>
          <w:sz w:val="28"/>
          <w:szCs w:val="28"/>
          <w:lang w:val="uk-UA"/>
        </w:rPr>
        <w:t>2.</w:t>
      </w:r>
      <w:r w:rsidRPr="006F153E">
        <w:rPr>
          <w:rFonts w:ascii="Times New Roman" w:hAnsi="Times New Roman" w:cs="Times New Roman"/>
          <w:sz w:val="28"/>
          <w:szCs w:val="28"/>
          <w:lang w:val="uk-UA"/>
        </w:rPr>
        <w:t>3</w:t>
      </w:r>
      <w:r w:rsidR="00EA182E">
        <w:rPr>
          <w:rFonts w:ascii="Times New Roman" w:hAnsi="Times New Roman" w:cs="Times New Roman"/>
          <w:sz w:val="28"/>
          <w:szCs w:val="28"/>
          <w:lang w:val="uk-UA"/>
        </w:rPr>
        <w:t xml:space="preserve"> . Забезпеченість опадами в 2023-2024</w:t>
      </w:r>
      <w:r w:rsidR="00670D55">
        <w:rPr>
          <w:rFonts w:ascii="Times New Roman" w:hAnsi="Times New Roman" w:cs="Times New Roman"/>
          <w:sz w:val="28"/>
          <w:szCs w:val="28"/>
          <w:lang w:val="uk-UA"/>
        </w:rPr>
        <w:t xml:space="preserve"> рр.</w:t>
      </w:r>
    </w:p>
    <w:p w:rsidR="00EA182E" w:rsidRPr="00670D55" w:rsidRDefault="00EA182E" w:rsidP="002721F0">
      <w:pPr>
        <w:spacing w:after="0" w:line="360" w:lineRule="auto"/>
        <w:jc w:val="both"/>
        <w:rPr>
          <w:rFonts w:ascii="Times New Roman" w:hAnsi="Times New Roman" w:cs="Times New Roman"/>
          <w:sz w:val="28"/>
          <w:szCs w:val="28"/>
          <w:lang w:val="uk-UA"/>
        </w:rPr>
      </w:pPr>
    </w:p>
    <w:p w:rsidR="006F153E" w:rsidRPr="006F153E" w:rsidRDefault="006F153E" w:rsidP="006F153E">
      <w:pPr>
        <w:widowControl w:val="0"/>
        <w:spacing w:after="0" w:line="360" w:lineRule="auto"/>
        <w:ind w:firstLine="1134"/>
        <w:jc w:val="both"/>
        <w:rPr>
          <w:rFonts w:ascii="Times New Roman" w:eastAsia="Times New Roman" w:hAnsi="Times New Roman" w:cs="Times New Roman"/>
          <w:sz w:val="28"/>
          <w:szCs w:val="28"/>
          <w:lang w:val="uk-UA" w:eastAsia="ru-RU"/>
        </w:rPr>
      </w:pPr>
      <w:r w:rsidRPr="006F153E">
        <w:rPr>
          <w:rFonts w:ascii="Times New Roman" w:eastAsia="Times New Roman" w:hAnsi="Times New Roman" w:cs="Times New Roman"/>
          <w:sz w:val="28"/>
          <w:szCs w:val="28"/>
          <w:lang w:val="uk-UA" w:eastAsia="ru-RU"/>
        </w:rPr>
        <w:t>Значна частина елементів живлення засвоюється протягом короткого весняно - літнього періоду. В перший період життя ярих зернових спостерігається відносно більша потреба в азоті [7].</w:t>
      </w:r>
    </w:p>
    <w:p w:rsidR="006F153E" w:rsidRPr="006F153E" w:rsidRDefault="006F153E" w:rsidP="006F153E">
      <w:pPr>
        <w:spacing w:after="0" w:line="360" w:lineRule="auto"/>
        <w:ind w:firstLine="1134"/>
        <w:jc w:val="both"/>
        <w:rPr>
          <w:rFonts w:ascii="Times New Roman" w:hAnsi="Times New Roman" w:cs="Times New Roman"/>
          <w:sz w:val="28"/>
          <w:szCs w:val="28"/>
          <w:lang w:val="uk-UA"/>
        </w:rPr>
      </w:pPr>
    </w:p>
    <w:p w:rsidR="006664DE" w:rsidRPr="001500F8" w:rsidRDefault="006664DE" w:rsidP="001500F8">
      <w:pPr>
        <w:spacing w:after="0" w:line="360" w:lineRule="auto"/>
        <w:jc w:val="both"/>
        <w:rPr>
          <w:rFonts w:ascii="Times New Roman" w:eastAsia="Times New Roman" w:hAnsi="Times New Roman" w:cs="Times New Roman"/>
          <w:b/>
          <w:sz w:val="28"/>
          <w:szCs w:val="28"/>
          <w:lang w:val="uk-UA" w:eastAsia="ru-RU"/>
        </w:rPr>
      </w:pPr>
    </w:p>
    <w:p w:rsidR="001500F8" w:rsidRDefault="001500F8" w:rsidP="001500F8">
      <w:pPr>
        <w:spacing w:after="0" w:line="360" w:lineRule="auto"/>
        <w:ind w:left="708" w:firstLine="708"/>
        <w:jc w:val="both"/>
        <w:rPr>
          <w:rFonts w:ascii="Times New Roman" w:eastAsia="Times New Roman" w:hAnsi="Times New Roman" w:cs="Times New Roman"/>
          <w:b/>
          <w:sz w:val="28"/>
          <w:szCs w:val="28"/>
          <w:lang w:val="uk-UA" w:eastAsia="ru-RU"/>
        </w:rPr>
      </w:pPr>
      <w:r w:rsidRPr="001500F8">
        <w:rPr>
          <w:rFonts w:ascii="Times New Roman" w:eastAsia="Times New Roman" w:hAnsi="Times New Roman" w:cs="Times New Roman"/>
          <w:b/>
          <w:sz w:val="28"/>
          <w:szCs w:val="28"/>
          <w:lang w:val="uk-UA" w:eastAsia="ru-RU"/>
        </w:rPr>
        <w:t>2.3. Програма та методика проведення досліджень</w:t>
      </w:r>
    </w:p>
    <w:p w:rsidR="00243FE6" w:rsidRPr="008D5393" w:rsidRDefault="00243FE6" w:rsidP="001500F8">
      <w:pPr>
        <w:spacing w:after="0" w:line="360" w:lineRule="auto"/>
        <w:ind w:left="708" w:firstLine="708"/>
        <w:jc w:val="both"/>
        <w:rPr>
          <w:rFonts w:ascii="Times New Roman" w:eastAsia="Times New Roman" w:hAnsi="Times New Roman" w:cs="Times New Roman"/>
          <w:b/>
          <w:sz w:val="28"/>
          <w:szCs w:val="28"/>
          <w:lang w:val="uk-UA" w:eastAsia="ru-RU"/>
        </w:rPr>
      </w:pPr>
    </w:p>
    <w:p w:rsidR="001500F8" w:rsidRPr="00243FE6" w:rsidRDefault="00243FE6" w:rsidP="00243FE6">
      <w:pPr>
        <w:spacing w:after="0" w:line="360" w:lineRule="auto"/>
        <w:ind w:firstLine="1134"/>
        <w:jc w:val="both"/>
        <w:rPr>
          <w:rFonts w:ascii="Times New Roman" w:eastAsia="Times New Roman" w:hAnsi="Times New Roman" w:cs="Times New Roman"/>
          <w:sz w:val="28"/>
          <w:szCs w:val="28"/>
          <w:lang w:val="uk-UA" w:eastAsia="ru-RU"/>
        </w:rPr>
      </w:pPr>
      <w:r w:rsidRPr="00243FE6">
        <w:rPr>
          <w:rFonts w:ascii="Times New Roman" w:eastAsia="Times New Roman" w:hAnsi="Times New Roman" w:cs="Times New Roman"/>
          <w:sz w:val="28"/>
          <w:szCs w:val="28"/>
          <w:lang w:val="uk-UA" w:eastAsia="ru-RU"/>
        </w:rPr>
        <w:t>З метою розробки системи</w:t>
      </w:r>
      <w:r>
        <w:rPr>
          <w:rFonts w:ascii="Times New Roman" w:eastAsia="Times New Roman" w:hAnsi="Times New Roman" w:cs="Times New Roman"/>
          <w:sz w:val="28"/>
          <w:szCs w:val="28"/>
          <w:lang w:val="uk-UA" w:eastAsia="ru-RU"/>
        </w:rPr>
        <w:t>, здатної</w:t>
      </w:r>
      <w:r w:rsidRPr="00243FE6">
        <w:rPr>
          <w:rFonts w:ascii="Times New Roman" w:eastAsia="Times New Roman" w:hAnsi="Times New Roman" w:cs="Times New Roman"/>
          <w:sz w:val="28"/>
          <w:szCs w:val="28"/>
          <w:lang w:val="uk-UA" w:eastAsia="ru-RU"/>
        </w:rPr>
        <w:t xml:space="preserve"> забезпечити розширене відтворення родючості ґрунтів та </w:t>
      </w:r>
      <w:r>
        <w:rPr>
          <w:rFonts w:ascii="Times New Roman" w:eastAsia="Times New Roman" w:hAnsi="Times New Roman" w:cs="Times New Roman"/>
          <w:sz w:val="28"/>
          <w:szCs w:val="28"/>
          <w:lang w:val="uk-UA" w:eastAsia="ru-RU"/>
        </w:rPr>
        <w:t xml:space="preserve">забезпечити </w:t>
      </w:r>
      <w:r w:rsidRPr="00243FE6">
        <w:rPr>
          <w:rFonts w:ascii="Times New Roman" w:eastAsia="Times New Roman" w:hAnsi="Times New Roman" w:cs="Times New Roman"/>
          <w:sz w:val="28"/>
          <w:szCs w:val="28"/>
          <w:lang w:val="uk-UA" w:eastAsia="ru-RU"/>
        </w:rPr>
        <w:t>сталість землеробства в зоні Полісся д</w:t>
      </w:r>
      <w:r w:rsidRPr="00243FE6">
        <w:rPr>
          <w:rFonts w:ascii="Times New Roman" w:eastAsia="Times New Roman" w:hAnsi="Times New Roman" w:cs="Times New Roman"/>
          <w:bCs/>
          <w:sz w:val="28"/>
          <w:szCs w:val="28"/>
          <w:lang w:val="uk-UA" w:eastAsia="ru-RU"/>
        </w:rPr>
        <w:t xml:space="preserve">ослідження </w:t>
      </w:r>
      <w:r w:rsidR="00EA182E">
        <w:rPr>
          <w:rFonts w:ascii="Times New Roman" w:eastAsia="Times New Roman" w:hAnsi="Times New Roman" w:cs="Times New Roman"/>
          <w:sz w:val="28"/>
          <w:szCs w:val="28"/>
          <w:lang w:val="uk-UA" w:eastAsia="ru-RU"/>
        </w:rPr>
        <w:t>проводили в 2023-2024</w:t>
      </w:r>
      <w:r w:rsidRPr="00243FE6">
        <w:rPr>
          <w:rFonts w:ascii="Times New Roman" w:eastAsia="Times New Roman" w:hAnsi="Times New Roman" w:cs="Times New Roman"/>
          <w:sz w:val="28"/>
          <w:szCs w:val="28"/>
          <w:lang w:val="uk-UA" w:eastAsia="ru-RU"/>
        </w:rPr>
        <w:t xml:space="preserve"> рр. на стаціонарних дослідних ділянках Науково-дослідного інституту сільського господарства Полісся НААН с. Грозине Коростенського району Житомирської області.</w:t>
      </w:r>
    </w:p>
    <w:p w:rsidR="001500F8" w:rsidRPr="001500F8" w:rsidRDefault="001500F8" w:rsidP="001500F8">
      <w:pPr>
        <w:widowControl w:val="0"/>
        <w:autoSpaceDE w:val="0"/>
        <w:autoSpaceDN w:val="0"/>
        <w:adjustRightInd w:val="0"/>
        <w:spacing w:after="0" w:line="360" w:lineRule="auto"/>
        <w:ind w:firstLine="1134"/>
        <w:jc w:val="both"/>
        <w:rPr>
          <w:rFonts w:ascii="Times New Roman" w:eastAsia="Times New Roman" w:hAnsi="Times New Roman" w:cs="Times New Roman"/>
          <w:sz w:val="28"/>
          <w:szCs w:val="28"/>
          <w:lang w:val="uk-UA" w:eastAsia="ru-RU"/>
        </w:rPr>
      </w:pPr>
      <w:r w:rsidRPr="001500F8">
        <w:rPr>
          <w:rFonts w:ascii="Times New Roman" w:eastAsia="Times New Roman" w:hAnsi="Times New Roman" w:cs="Times New Roman"/>
          <w:sz w:val="28"/>
          <w:szCs w:val="28"/>
          <w:lang w:val="uk-UA" w:eastAsia="ru-RU"/>
        </w:rPr>
        <w:t>Виходячи із т</w:t>
      </w:r>
      <w:r w:rsidR="00670D55">
        <w:rPr>
          <w:rFonts w:ascii="Times New Roman" w:eastAsia="Times New Roman" w:hAnsi="Times New Roman" w:cs="Times New Roman"/>
          <w:sz w:val="28"/>
          <w:szCs w:val="28"/>
          <w:lang w:val="uk-UA" w:eastAsia="ru-RU"/>
        </w:rPr>
        <w:t>еми роботи, головним завданням було</w:t>
      </w:r>
      <w:r w:rsidRPr="001500F8">
        <w:rPr>
          <w:rFonts w:ascii="Times New Roman" w:eastAsia="Times New Roman" w:hAnsi="Times New Roman" w:cs="Times New Roman"/>
          <w:sz w:val="28"/>
          <w:szCs w:val="28"/>
          <w:lang w:val="uk-UA" w:eastAsia="ru-RU"/>
        </w:rPr>
        <w:t xml:space="preserve"> визначення вмісту агрохімічних показників ґрунту залежно від норм удобрення та урожайності</w:t>
      </w:r>
      <w:r w:rsidR="005F1853">
        <w:rPr>
          <w:rFonts w:ascii="Times New Roman" w:eastAsia="Times New Roman" w:hAnsi="Times New Roman" w:cs="Times New Roman"/>
          <w:sz w:val="28"/>
          <w:szCs w:val="28"/>
          <w:lang w:val="uk-UA" w:eastAsia="ru-RU"/>
        </w:rPr>
        <w:t xml:space="preserve"> гречки</w:t>
      </w:r>
      <w:r w:rsidRPr="001500F8">
        <w:rPr>
          <w:rFonts w:ascii="Times New Roman" w:eastAsia="Times New Roman" w:hAnsi="Times New Roman" w:cs="Times New Roman"/>
          <w:sz w:val="28"/>
          <w:szCs w:val="28"/>
          <w:lang w:val="uk-UA" w:eastAsia="ru-RU"/>
        </w:rPr>
        <w:t>.</w:t>
      </w:r>
    </w:p>
    <w:p w:rsidR="001500F8" w:rsidRPr="00243FE6" w:rsidRDefault="001500F8" w:rsidP="001500F8">
      <w:pPr>
        <w:widowControl w:val="0"/>
        <w:autoSpaceDE w:val="0"/>
        <w:autoSpaceDN w:val="0"/>
        <w:adjustRightInd w:val="0"/>
        <w:spacing w:after="0" w:line="360" w:lineRule="auto"/>
        <w:ind w:firstLine="1134"/>
        <w:jc w:val="both"/>
        <w:rPr>
          <w:rFonts w:ascii="Times New Roman" w:eastAsia="Times New Roman" w:hAnsi="Times New Roman" w:cs="Times New Roman"/>
          <w:i/>
          <w:sz w:val="28"/>
          <w:szCs w:val="28"/>
          <w:lang w:val="uk-UA" w:eastAsia="ru-RU"/>
        </w:rPr>
      </w:pPr>
      <w:r w:rsidRPr="00243FE6">
        <w:rPr>
          <w:rFonts w:ascii="Times New Roman" w:eastAsia="Times New Roman" w:hAnsi="Times New Roman" w:cs="Times New Roman"/>
          <w:i/>
          <w:sz w:val="28"/>
          <w:szCs w:val="28"/>
          <w:lang w:val="uk-UA" w:eastAsia="ru-RU"/>
        </w:rPr>
        <w:t>Завдання включали вивчення наступних питань:</w:t>
      </w:r>
    </w:p>
    <w:p w:rsidR="001500F8" w:rsidRPr="001500F8" w:rsidRDefault="001500F8" w:rsidP="001500F8">
      <w:pPr>
        <w:widowControl w:val="0"/>
        <w:autoSpaceDE w:val="0"/>
        <w:autoSpaceDN w:val="0"/>
        <w:adjustRightInd w:val="0"/>
        <w:spacing w:after="0" w:line="360" w:lineRule="auto"/>
        <w:ind w:firstLine="1134"/>
        <w:jc w:val="both"/>
        <w:rPr>
          <w:rFonts w:ascii="Times New Roman" w:eastAsia="Times New Roman" w:hAnsi="Times New Roman" w:cs="Times New Roman"/>
          <w:sz w:val="28"/>
          <w:szCs w:val="28"/>
          <w:lang w:val="uk-UA" w:eastAsia="ru-RU"/>
        </w:rPr>
      </w:pPr>
      <w:r w:rsidRPr="001500F8">
        <w:rPr>
          <w:rFonts w:ascii="Times New Roman" w:eastAsia="Times New Roman" w:hAnsi="Times New Roman" w:cs="Times New Roman"/>
          <w:sz w:val="28"/>
          <w:szCs w:val="28"/>
          <w:lang w:val="uk-UA" w:eastAsia="ru-RU"/>
        </w:rPr>
        <w:lastRenderedPageBreak/>
        <w:t>• встановлення рівнів вмісту основних агрохімічних показників ґрунту (рН, гумусу, NPK);</w:t>
      </w:r>
    </w:p>
    <w:p w:rsidR="001500F8" w:rsidRPr="001500F8" w:rsidRDefault="001500F8" w:rsidP="001500F8">
      <w:pPr>
        <w:widowControl w:val="0"/>
        <w:autoSpaceDE w:val="0"/>
        <w:autoSpaceDN w:val="0"/>
        <w:adjustRightInd w:val="0"/>
        <w:spacing w:after="0" w:line="360" w:lineRule="auto"/>
        <w:ind w:firstLine="1134"/>
        <w:jc w:val="both"/>
        <w:rPr>
          <w:rFonts w:ascii="Times New Roman" w:eastAsia="Times New Roman" w:hAnsi="Times New Roman" w:cs="Times New Roman"/>
          <w:sz w:val="28"/>
          <w:szCs w:val="28"/>
          <w:lang w:val="uk-UA" w:eastAsia="ru-RU"/>
        </w:rPr>
      </w:pPr>
      <w:r w:rsidRPr="001500F8">
        <w:rPr>
          <w:rFonts w:ascii="Times New Roman" w:eastAsia="Times New Roman" w:hAnsi="Times New Roman" w:cs="Times New Roman"/>
          <w:sz w:val="28"/>
          <w:szCs w:val="28"/>
          <w:lang w:val="uk-UA" w:eastAsia="ru-RU"/>
        </w:rPr>
        <w:t xml:space="preserve">• визначення урожайності </w:t>
      </w:r>
      <w:r w:rsidR="00587E78">
        <w:rPr>
          <w:rFonts w:ascii="Times New Roman" w:eastAsia="Times New Roman" w:hAnsi="Times New Roman" w:cs="Times New Roman"/>
          <w:sz w:val="28"/>
          <w:szCs w:val="28"/>
          <w:lang w:val="uk-UA" w:eastAsia="ru-RU"/>
        </w:rPr>
        <w:t xml:space="preserve">гречку </w:t>
      </w:r>
      <w:r w:rsidRPr="001500F8">
        <w:rPr>
          <w:rFonts w:ascii="Times New Roman" w:eastAsia="Times New Roman" w:hAnsi="Times New Roman" w:cs="Times New Roman"/>
          <w:sz w:val="28"/>
          <w:szCs w:val="28"/>
          <w:lang w:val="uk-UA" w:eastAsia="ru-RU"/>
        </w:rPr>
        <w:t>залежно від норм добрив.</w:t>
      </w:r>
    </w:p>
    <w:p w:rsidR="001500F8" w:rsidRPr="001500F8" w:rsidRDefault="001500F8" w:rsidP="001500F8">
      <w:pPr>
        <w:widowControl w:val="0"/>
        <w:autoSpaceDE w:val="0"/>
        <w:autoSpaceDN w:val="0"/>
        <w:adjustRightInd w:val="0"/>
        <w:spacing w:after="0" w:line="360" w:lineRule="auto"/>
        <w:ind w:firstLine="1134"/>
        <w:jc w:val="both"/>
        <w:rPr>
          <w:rFonts w:ascii="Times New Roman" w:eastAsia="Times New Roman" w:hAnsi="Times New Roman" w:cs="Times New Roman"/>
          <w:spacing w:val="4"/>
          <w:sz w:val="28"/>
          <w:szCs w:val="28"/>
          <w:lang w:val="uk-UA" w:eastAsia="ru-RU"/>
        </w:rPr>
      </w:pPr>
      <w:r w:rsidRPr="001500F8">
        <w:rPr>
          <w:rFonts w:ascii="Times New Roman" w:eastAsia="Times New Roman" w:hAnsi="Times New Roman" w:cs="Times New Roman"/>
          <w:spacing w:val="4"/>
          <w:sz w:val="28"/>
          <w:szCs w:val="28"/>
          <w:lang w:val="uk-UA" w:eastAsia="ru-RU"/>
        </w:rPr>
        <w:t xml:space="preserve">Мінеральні добрива під </w:t>
      </w:r>
      <w:r w:rsidR="00587E78">
        <w:rPr>
          <w:rFonts w:ascii="Times New Roman" w:eastAsia="Times New Roman" w:hAnsi="Times New Roman" w:cs="Times New Roman"/>
          <w:spacing w:val="4"/>
          <w:sz w:val="28"/>
          <w:szCs w:val="28"/>
          <w:lang w:val="uk-UA" w:eastAsia="ru-RU"/>
        </w:rPr>
        <w:t>гречку</w:t>
      </w:r>
      <w:r w:rsidRPr="001500F8">
        <w:rPr>
          <w:rFonts w:ascii="Times New Roman" w:eastAsia="Times New Roman" w:hAnsi="Times New Roman" w:cs="Times New Roman"/>
          <w:spacing w:val="4"/>
          <w:sz w:val="28"/>
          <w:szCs w:val="28"/>
          <w:lang w:val="uk-UA" w:eastAsia="ru-RU"/>
        </w:rPr>
        <w:t xml:space="preserve"> вносили згідно схеми  </w:t>
      </w:r>
    </w:p>
    <w:p w:rsidR="001500F8" w:rsidRPr="001500F8" w:rsidRDefault="001500F8" w:rsidP="001500F8">
      <w:pPr>
        <w:spacing w:after="0" w:line="360" w:lineRule="auto"/>
        <w:ind w:firstLine="1134"/>
        <w:jc w:val="both"/>
        <w:rPr>
          <w:rFonts w:ascii="Times New Roman" w:eastAsia="Times New Roman" w:hAnsi="Times New Roman" w:cs="Times New Roman"/>
          <w:sz w:val="28"/>
          <w:szCs w:val="28"/>
          <w:lang w:val="uk-UA" w:eastAsia="ru-RU"/>
        </w:rPr>
      </w:pPr>
      <w:r w:rsidRPr="001500F8">
        <w:rPr>
          <w:rFonts w:ascii="Times New Roman" w:eastAsia="Times New Roman" w:hAnsi="Times New Roman" w:cs="Times New Roman"/>
          <w:sz w:val="28"/>
          <w:szCs w:val="28"/>
          <w:lang w:val="uk-UA" w:eastAsia="ru-RU"/>
        </w:rPr>
        <w:t>Агрофізичний стан добрий, так твердять результати дослідження.</w:t>
      </w:r>
    </w:p>
    <w:p w:rsidR="001500F8" w:rsidRPr="001500F8" w:rsidRDefault="001500F8" w:rsidP="006664DE">
      <w:pPr>
        <w:spacing w:after="0" w:line="360" w:lineRule="auto"/>
        <w:ind w:firstLine="1134"/>
        <w:jc w:val="both"/>
        <w:rPr>
          <w:rFonts w:ascii="Times New Roman" w:eastAsia="Times New Roman" w:hAnsi="Times New Roman" w:cs="Times New Roman"/>
          <w:sz w:val="28"/>
          <w:szCs w:val="24"/>
          <w:lang w:val="uk-UA" w:eastAsia="ru-RU"/>
        </w:rPr>
      </w:pPr>
      <w:r w:rsidRPr="001500F8">
        <w:rPr>
          <w:rFonts w:ascii="Times New Roman" w:eastAsia="Times New Roman" w:hAnsi="Times New Roman" w:cs="Times New Roman"/>
          <w:sz w:val="28"/>
          <w:szCs w:val="28"/>
          <w:lang w:val="uk-UA" w:eastAsia="ru-RU"/>
        </w:rPr>
        <w:t>Повторність досліду - триразова. Площа облікової ділянки - 25м², посівної - 40м².</w:t>
      </w:r>
    </w:p>
    <w:p w:rsidR="006F5715" w:rsidRPr="00850F6B" w:rsidRDefault="00850F6B" w:rsidP="001500F8">
      <w:pPr>
        <w:widowControl w:val="0"/>
        <w:shd w:val="clear" w:color="auto" w:fill="FFFFFF"/>
        <w:tabs>
          <w:tab w:val="left" w:pos="1080"/>
        </w:tabs>
        <w:spacing w:after="0" w:line="360" w:lineRule="auto"/>
        <w:ind w:firstLine="1134"/>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Схема досліду</w:t>
      </w:r>
    </w:p>
    <w:p w:rsidR="006F5715" w:rsidRDefault="00850F6B" w:rsidP="001500F8">
      <w:pPr>
        <w:widowControl w:val="0"/>
        <w:shd w:val="clear" w:color="auto" w:fill="FFFFFF"/>
        <w:tabs>
          <w:tab w:val="left" w:pos="1080"/>
        </w:tabs>
        <w:spacing w:after="0" w:line="360" w:lineRule="auto"/>
        <w:ind w:firstLine="113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r w:rsidR="006F5715" w:rsidRPr="00D26488">
        <w:rPr>
          <w:rFonts w:ascii="Times New Roman" w:eastAsia="Times New Roman" w:hAnsi="Times New Roman" w:cs="Times New Roman"/>
          <w:sz w:val="28"/>
          <w:szCs w:val="28"/>
        </w:rPr>
        <w:t>Контроль (без добрив)</w:t>
      </w:r>
    </w:p>
    <w:p w:rsidR="006F5715" w:rsidRDefault="00850F6B" w:rsidP="001500F8">
      <w:pPr>
        <w:widowControl w:val="0"/>
        <w:shd w:val="clear" w:color="auto" w:fill="FFFFFF"/>
        <w:tabs>
          <w:tab w:val="left" w:pos="1080"/>
        </w:tabs>
        <w:spacing w:after="0" w:line="360" w:lineRule="auto"/>
        <w:ind w:firstLine="1134"/>
        <w:rPr>
          <w:rFonts w:ascii="Times New Roman" w:eastAsia="Times New Roman" w:hAnsi="Times New Roman" w:cs="Times New Roman"/>
          <w:sz w:val="28"/>
          <w:szCs w:val="28"/>
          <w:lang w:val="uk-UA"/>
        </w:rPr>
      </w:pPr>
      <w:r>
        <w:rPr>
          <w:rFonts w:ascii="Times New Roman" w:hAnsi="Times New Roman" w:cs="Times New Roman"/>
          <w:sz w:val="28"/>
          <w:szCs w:val="28"/>
          <w:lang w:val="uk-UA"/>
        </w:rPr>
        <w:t>2.</w:t>
      </w:r>
      <w:r w:rsidR="006F5715">
        <w:rPr>
          <w:rFonts w:ascii="Times New Roman" w:hAnsi="Times New Roman" w:cs="Times New Roman"/>
          <w:sz w:val="28"/>
          <w:szCs w:val="28"/>
          <w:lang w:val="uk-UA"/>
        </w:rPr>
        <w:t>Солома 10 т</w:t>
      </w:r>
      <w:r w:rsidR="006F5715" w:rsidRPr="006F5715">
        <w:rPr>
          <w:rFonts w:ascii="Times New Roman" w:hAnsi="Times New Roman" w:cs="Times New Roman"/>
          <w:sz w:val="28"/>
          <w:szCs w:val="28"/>
        </w:rPr>
        <w:t>/</w:t>
      </w:r>
      <w:r w:rsidR="006F5715">
        <w:rPr>
          <w:rFonts w:ascii="Times New Roman" w:hAnsi="Times New Roman" w:cs="Times New Roman"/>
          <w:sz w:val="28"/>
          <w:szCs w:val="28"/>
          <w:lang w:val="uk-UA"/>
        </w:rPr>
        <w:t>га</w:t>
      </w:r>
    </w:p>
    <w:p w:rsidR="006F5715" w:rsidRPr="006F5715" w:rsidRDefault="00850F6B" w:rsidP="001500F8">
      <w:pPr>
        <w:widowControl w:val="0"/>
        <w:shd w:val="clear" w:color="auto" w:fill="FFFFFF"/>
        <w:tabs>
          <w:tab w:val="left" w:pos="1080"/>
        </w:tabs>
        <w:spacing w:after="0" w:line="360" w:lineRule="auto"/>
        <w:ind w:firstLine="113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r w:rsidR="006F5715" w:rsidRPr="00D26488">
        <w:rPr>
          <w:rFonts w:ascii="Times New Roman" w:eastAsia="Times New Roman" w:hAnsi="Times New Roman" w:cs="Times New Roman"/>
          <w:sz w:val="28"/>
          <w:szCs w:val="28"/>
        </w:rPr>
        <w:t>Солома</w:t>
      </w:r>
      <w:r w:rsidR="006F5715">
        <w:rPr>
          <w:rFonts w:ascii="Times New Roman" w:eastAsia="Times New Roman" w:hAnsi="Times New Roman" w:cs="Times New Roman"/>
          <w:sz w:val="28"/>
          <w:szCs w:val="28"/>
          <w:lang w:val="uk-UA"/>
        </w:rPr>
        <w:t xml:space="preserve"> </w:t>
      </w:r>
      <w:r w:rsidR="006F5715">
        <w:rPr>
          <w:rFonts w:ascii="Times New Roman" w:hAnsi="Times New Roman" w:cs="Times New Roman"/>
          <w:sz w:val="28"/>
          <w:szCs w:val="28"/>
          <w:lang w:val="uk-UA"/>
        </w:rPr>
        <w:t>10 т</w:t>
      </w:r>
      <w:r w:rsidR="006F5715" w:rsidRPr="006F5715">
        <w:rPr>
          <w:rFonts w:ascii="Times New Roman" w:hAnsi="Times New Roman" w:cs="Times New Roman"/>
          <w:sz w:val="28"/>
          <w:szCs w:val="28"/>
        </w:rPr>
        <w:t>/</w:t>
      </w:r>
      <w:r w:rsidR="006F5715">
        <w:rPr>
          <w:rFonts w:ascii="Times New Roman" w:hAnsi="Times New Roman" w:cs="Times New Roman"/>
          <w:sz w:val="28"/>
          <w:szCs w:val="28"/>
          <w:lang w:val="uk-UA"/>
        </w:rPr>
        <w:t>га</w:t>
      </w:r>
      <w:r w:rsidR="006F5715" w:rsidRPr="00D26488">
        <w:rPr>
          <w:rFonts w:ascii="Times New Roman" w:eastAsia="Times New Roman" w:hAnsi="Times New Roman" w:cs="Times New Roman"/>
          <w:sz w:val="28"/>
          <w:szCs w:val="28"/>
        </w:rPr>
        <w:t xml:space="preserve"> + сидерат</w:t>
      </w:r>
      <w:r w:rsidR="006F5715">
        <w:rPr>
          <w:rFonts w:ascii="Times New Roman" w:eastAsia="Times New Roman" w:hAnsi="Times New Roman" w:cs="Times New Roman"/>
          <w:sz w:val="28"/>
          <w:szCs w:val="28"/>
          <w:lang w:val="uk-UA"/>
        </w:rPr>
        <w:t xml:space="preserve"> </w:t>
      </w:r>
      <w:r w:rsidR="006F5715">
        <w:rPr>
          <w:rFonts w:ascii="Times New Roman" w:hAnsi="Times New Roman" w:cs="Times New Roman"/>
          <w:sz w:val="28"/>
          <w:szCs w:val="28"/>
          <w:lang w:val="uk-UA"/>
        </w:rPr>
        <w:t>10 т</w:t>
      </w:r>
      <w:r w:rsidR="006F5715" w:rsidRPr="006F5715">
        <w:rPr>
          <w:rFonts w:ascii="Times New Roman" w:hAnsi="Times New Roman" w:cs="Times New Roman"/>
          <w:sz w:val="28"/>
          <w:szCs w:val="28"/>
        </w:rPr>
        <w:t>/</w:t>
      </w:r>
      <w:r w:rsidR="006F5715">
        <w:rPr>
          <w:rFonts w:ascii="Times New Roman" w:hAnsi="Times New Roman" w:cs="Times New Roman"/>
          <w:sz w:val="28"/>
          <w:szCs w:val="28"/>
          <w:lang w:val="uk-UA"/>
        </w:rPr>
        <w:t>га</w:t>
      </w:r>
    </w:p>
    <w:p w:rsidR="006F5715" w:rsidRDefault="00850F6B" w:rsidP="001500F8">
      <w:pPr>
        <w:widowControl w:val="0"/>
        <w:shd w:val="clear" w:color="auto" w:fill="FFFFFF"/>
        <w:tabs>
          <w:tab w:val="left" w:pos="1080"/>
        </w:tabs>
        <w:spacing w:after="0" w:line="360" w:lineRule="auto"/>
        <w:ind w:firstLine="113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w:t>
      </w:r>
      <w:r w:rsidR="006F5715">
        <w:rPr>
          <w:rFonts w:ascii="Times New Roman" w:eastAsia="Times New Roman" w:hAnsi="Times New Roman" w:cs="Times New Roman"/>
          <w:sz w:val="28"/>
          <w:szCs w:val="28"/>
          <w:lang w:val="uk-UA"/>
        </w:rPr>
        <w:t>С</w:t>
      </w:r>
      <w:r w:rsidR="006F5715" w:rsidRPr="00D26488">
        <w:rPr>
          <w:rFonts w:ascii="Times New Roman" w:eastAsia="Times New Roman" w:hAnsi="Times New Roman" w:cs="Times New Roman"/>
          <w:sz w:val="28"/>
          <w:szCs w:val="28"/>
        </w:rPr>
        <w:t>олома</w:t>
      </w:r>
      <w:r w:rsidR="006F5715" w:rsidRPr="006F5715">
        <w:rPr>
          <w:rFonts w:ascii="Times New Roman" w:eastAsia="Times New Roman" w:hAnsi="Times New Roman" w:cs="Times New Roman"/>
          <w:sz w:val="28"/>
          <w:szCs w:val="28"/>
        </w:rPr>
        <w:t xml:space="preserve"> </w:t>
      </w:r>
      <w:r w:rsidR="006F5715">
        <w:rPr>
          <w:rFonts w:ascii="Times New Roman" w:eastAsia="Times New Roman" w:hAnsi="Times New Roman" w:cs="Times New Roman"/>
          <w:sz w:val="28"/>
          <w:szCs w:val="28"/>
          <w:lang w:val="en-US"/>
        </w:rPr>
        <w:t>N</w:t>
      </w:r>
      <w:r w:rsidR="006F5715">
        <w:rPr>
          <w:rFonts w:ascii="Times New Roman" w:eastAsia="Times New Roman" w:hAnsi="Times New Roman" w:cs="Times New Roman"/>
          <w:sz w:val="28"/>
          <w:szCs w:val="28"/>
          <w:lang w:val="uk-UA"/>
        </w:rPr>
        <w:t>15</w:t>
      </w:r>
      <w:r w:rsidR="006F5715">
        <w:rPr>
          <w:rFonts w:ascii="Times New Roman" w:eastAsia="Times New Roman" w:hAnsi="Times New Roman" w:cs="Times New Roman"/>
          <w:sz w:val="28"/>
          <w:szCs w:val="28"/>
          <w:lang w:val="en-US"/>
        </w:rPr>
        <w:t>P</w:t>
      </w:r>
      <w:r w:rsidR="006F5715">
        <w:rPr>
          <w:rFonts w:ascii="Times New Roman" w:eastAsia="Times New Roman" w:hAnsi="Times New Roman" w:cs="Times New Roman"/>
          <w:sz w:val="28"/>
          <w:szCs w:val="28"/>
          <w:lang w:val="uk-UA"/>
        </w:rPr>
        <w:t>3</w:t>
      </w:r>
      <w:r w:rsidR="006F5715" w:rsidRPr="006860EF">
        <w:rPr>
          <w:rFonts w:ascii="Times New Roman" w:eastAsia="Times New Roman" w:hAnsi="Times New Roman" w:cs="Times New Roman"/>
          <w:sz w:val="28"/>
          <w:szCs w:val="28"/>
        </w:rPr>
        <w:t>0</w:t>
      </w:r>
      <w:r w:rsidR="006F5715">
        <w:rPr>
          <w:rFonts w:ascii="Times New Roman" w:eastAsia="Times New Roman" w:hAnsi="Times New Roman" w:cs="Times New Roman"/>
          <w:sz w:val="28"/>
          <w:szCs w:val="28"/>
          <w:lang w:val="en-US"/>
        </w:rPr>
        <w:t>K</w:t>
      </w:r>
      <w:r w:rsidR="006F5715">
        <w:rPr>
          <w:rFonts w:ascii="Times New Roman" w:eastAsia="Times New Roman" w:hAnsi="Times New Roman" w:cs="Times New Roman"/>
          <w:sz w:val="28"/>
          <w:szCs w:val="28"/>
          <w:lang w:val="uk-UA"/>
        </w:rPr>
        <w:t>3</w:t>
      </w:r>
      <w:r w:rsidR="006F5715" w:rsidRPr="006860EF">
        <w:rPr>
          <w:rFonts w:ascii="Times New Roman" w:eastAsia="Times New Roman" w:hAnsi="Times New Roman" w:cs="Times New Roman"/>
          <w:sz w:val="28"/>
          <w:szCs w:val="28"/>
        </w:rPr>
        <w:t>0</w:t>
      </w:r>
      <w:r w:rsidR="006F5715" w:rsidRPr="00D26488">
        <w:rPr>
          <w:rFonts w:ascii="Times New Roman" w:eastAsia="Times New Roman" w:hAnsi="Times New Roman" w:cs="Times New Roman"/>
          <w:sz w:val="28"/>
          <w:szCs w:val="28"/>
        </w:rPr>
        <w:t>+ солома + сидерат</w:t>
      </w:r>
    </w:p>
    <w:p w:rsidR="006F5715" w:rsidRPr="006F5715" w:rsidRDefault="00850F6B" w:rsidP="001500F8">
      <w:pPr>
        <w:widowControl w:val="0"/>
        <w:shd w:val="clear" w:color="auto" w:fill="FFFFFF"/>
        <w:tabs>
          <w:tab w:val="left" w:pos="1080"/>
        </w:tabs>
        <w:spacing w:after="0" w:line="360" w:lineRule="auto"/>
        <w:ind w:firstLine="1134"/>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8"/>
          <w:lang w:val="uk-UA"/>
        </w:rPr>
        <w:t>5.</w:t>
      </w:r>
      <w:r w:rsidR="006F5715">
        <w:rPr>
          <w:rFonts w:ascii="Times New Roman" w:eastAsia="Times New Roman" w:hAnsi="Times New Roman" w:cs="Times New Roman"/>
          <w:sz w:val="28"/>
          <w:szCs w:val="28"/>
          <w:lang w:val="en-US"/>
        </w:rPr>
        <w:t>N</w:t>
      </w:r>
      <w:r w:rsidR="006F5715">
        <w:rPr>
          <w:rFonts w:ascii="Times New Roman" w:eastAsia="Times New Roman" w:hAnsi="Times New Roman" w:cs="Times New Roman"/>
          <w:sz w:val="28"/>
          <w:szCs w:val="28"/>
          <w:lang w:val="uk-UA"/>
        </w:rPr>
        <w:t>15</w:t>
      </w:r>
      <w:r w:rsidR="006F5715" w:rsidRPr="00D26488">
        <w:rPr>
          <w:rFonts w:ascii="Times New Roman" w:eastAsia="Times New Roman" w:hAnsi="Times New Roman" w:cs="Times New Roman"/>
          <w:sz w:val="28"/>
          <w:szCs w:val="28"/>
        </w:rPr>
        <w:t xml:space="preserve"> +солома </w:t>
      </w:r>
      <w:r w:rsidR="006F5715">
        <w:rPr>
          <w:rFonts w:ascii="Times New Roman" w:hAnsi="Times New Roman" w:cs="Times New Roman"/>
          <w:sz w:val="28"/>
          <w:szCs w:val="28"/>
          <w:lang w:val="uk-UA"/>
        </w:rPr>
        <w:t>10 т</w:t>
      </w:r>
      <w:r w:rsidR="006F5715" w:rsidRPr="006F5715">
        <w:rPr>
          <w:rFonts w:ascii="Times New Roman" w:hAnsi="Times New Roman" w:cs="Times New Roman"/>
          <w:sz w:val="28"/>
          <w:szCs w:val="28"/>
        </w:rPr>
        <w:t>/</w:t>
      </w:r>
      <w:r w:rsidR="006F5715">
        <w:rPr>
          <w:rFonts w:ascii="Times New Roman" w:hAnsi="Times New Roman" w:cs="Times New Roman"/>
          <w:sz w:val="28"/>
          <w:szCs w:val="28"/>
          <w:lang w:val="uk-UA"/>
        </w:rPr>
        <w:t>га</w:t>
      </w:r>
      <w:r w:rsidR="006F5715" w:rsidRPr="00D26488">
        <w:rPr>
          <w:rFonts w:ascii="Times New Roman" w:eastAsia="Times New Roman" w:hAnsi="Times New Roman" w:cs="Times New Roman"/>
          <w:sz w:val="28"/>
          <w:szCs w:val="28"/>
        </w:rPr>
        <w:t xml:space="preserve"> + сидерат</w:t>
      </w:r>
      <w:r w:rsidR="006F5715">
        <w:rPr>
          <w:rFonts w:ascii="Times New Roman" w:hAnsi="Times New Roman" w:cs="Times New Roman"/>
          <w:sz w:val="28"/>
          <w:szCs w:val="28"/>
          <w:lang w:val="uk-UA"/>
        </w:rPr>
        <w:t>10 т</w:t>
      </w:r>
      <w:r w:rsidR="006F5715" w:rsidRPr="006F5715">
        <w:rPr>
          <w:rFonts w:ascii="Times New Roman" w:hAnsi="Times New Roman" w:cs="Times New Roman"/>
          <w:sz w:val="28"/>
          <w:szCs w:val="28"/>
        </w:rPr>
        <w:t>/</w:t>
      </w:r>
      <w:r w:rsidR="006F5715">
        <w:rPr>
          <w:rFonts w:ascii="Times New Roman" w:hAnsi="Times New Roman" w:cs="Times New Roman"/>
          <w:sz w:val="28"/>
          <w:szCs w:val="28"/>
          <w:lang w:val="uk-UA"/>
        </w:rPr>
        <w:t>га</w:t>
      </w:r>
    </w:p>
    <w:p w:rsidR="00F73B35" w:rsidRDefault="00F73B35" w:rsidP="00F73B35">
      <w:pPr>
        <w:shd w:val="clear" w:color="auto" w:fill="FFFFFF"/>
        <w:spacing w:after="0" w:line="360" w:lineRule="auto"/>
        <w:ind w:left="426" w:firstLine="708"/>
        <w:outlineLvl w:val="2"/>
        <w:rPr>
          <w:rFonts w:ascii="Times New Roman" w:eastAsia="Times New Roman" w:hAnsi="Times New Roman" w:cs="Times New Roman"/>
          <w:bCs/>
          <w:color w:val="000000"/>
          <w:sz w:val="28"/>
          <w:szCs w:val="28"/>
          <w:lang w:val="uk-UA" w:eastAsia="ru-RU"/>
        </w:rPr>
      </w:pPr>
      <w:r>
        <w:rPr>
          <w:rFonts w:ascii="Times New Roman" w:eastAsia="Times New Roman" w:hAnsi="Times New Roman" w:cs="Times New Roman"/>
          <w:bCs/>
          <w:color w:val="000000"/>
          <w:sz w:val="28"/>
          <w:szCs w:val="28"/>
          <w:lang w:eastAsia="ru-RU"/>
        </w:rPr>
        <w:t xml:space="preserve">Сорт гречки інтенсивного типу </w:t>
      </w:r>
      <w:r>
        <w:rPr>
          <w:rFonts w:ascii="Times New Roman" w:eastAsia="Times New Roman" w:hAnsi="Times New Roman" w:cs="Times New Roman"/>
          <w:b/>
          <w:bCs/>
          <w:color w:val="000000"/>
          <w:sz w:val="28"/>
          <w:szCs w:val="28"/>
          <w:lang w:eastAsia="ru-RU"/>
        </w:rPr>
        <w:t>Оранта</w:t>
      </w:r>
      <w:r>
        <w:rPr>
          <w:rFonts w:ascii="Times New Roman" w:eastAsia="Times New Roman" w:hAnsi="Times New Roman" w:cs="Times New Roman"/>
          <w:b/>
          <w:bCs/>
          <w:color w:val="000000"/>
          <w:sz w:val="28"/>
          <w:szCs w:val="28"/>
          <w:lang w:val="uk-UA" w:eastAsia="ru-RU"/>
        </w:rPr>
        <w:t xml:space="preserve">, </w:t>
      </w:r>
      <w:r w:rsidRPr="00F73B35">
        <w:rPr>
          <w:rFonts w:ascii="Times New Roman" w:eastAsia="Times New Roman" w:hAnsi="Times New Roman" w:cs="Times New Roman"/>
          <w:bCs/>
          <w:color w:val="000000"/>
          <w:sz w:val="28"/>
          <w:szCs w:val="28"/>
          <w:lang w:eastAsia="ru-RU"/>
        </w:rPr>
        <w:t>внесений у Реє</w:t>
      </w:r>
      <w:proofErr w:type="gramStart"/>
      <w:r w:rsidRPr="00F73B35">
        <w:rPr>
          <w:rFonts w:ascii="Times New Roman" w:eastAsia="Times New Roman" w:hAnsi="Times New Roman" w:cs="Times New Roman"/>
          <w:bCs/>
          <w:color w:val="000000"/>
          <w:sz w:val="28"/>
          <w:szCs w:val="28"/>
          <w:lang w:eastAsia="ru-RU"/>
        </w:rPr>
        <w:t>стр</w:t>
      </w:r>
      <w:proofErr w:type="gramEnd"/>
      <w:r w:rsidRPr="00F73B35">
        <w:rPr>
          <w:rFonts w:ascii="Times New Roman" w:eastAsia="Times New Roman" w:hAnsi="Times New Roman" w:cs="Times New Roman"/>
          <w:bCs/>
          <w:color w:val="000000"/>
          <w:sz w:val="28"/>
          <w:szCs w:val="28"/>
          <w:lang w:eastAsia="ru-RU"/>
        </w:rPr>
        <w:t xml:space="preserve"> сортів рослин України в 2007 році </w:t>
      </w:r>
    </w:p>
    <w:p w:rsidR="00F73B35" w:rsidRPr="00F73B35" w:rsidRDefault="00F73B35" w:rsidP="00F73B35">
      <w:pPr>
        <w:shd w:val="clear" w:color="auto" w:fill="FFFFFF"/>
        <w:spacing w:after="0" w:line="360" w:lineRule="auto"/>
        <w:ind w:left="426" w:firstLine="708"/>
        <w:outlineLvl w:val="2"/>
        <w:rPr>
          <w:rFonts w:ascii="Times New Roman" w:eastAsia="Times New Roman" w:hAnsi="Times New Roman" w:cs="Times New Roman"/>
          <w:b/>
          <w:bCs/>
          <w:color w:val="000000"/>
          <w:sz w:val="28"/>
          <w:szCs w:val="28"/>
          <w:lang w:val="uk-UA" w:eastAsia="ru-RU"/>
        </w:rPr>
      </w:pPr>
      <w:r w:rsidRPr="00F73B35">
        <w:rPr>
          <w:rFonts w:ascii="Times New Roman" w:eastAsia="Times New Roman" w:hAnsi="Times New Roman" w:cs="Times New Roman"/>
          <w:bCs/>
          <w:color w:val="000000"/>
          <w:sz w:val="28"/>
          <w:szCs w:val="28"/>
          <w:lang w:eastAsia="ru-RU"/>
        </w:rPr>
        <w:t xml:space="preserve">Сорт гречки Оранта виведений ННЦ Інститут землеробства УААН та </w:t>
      </w:r>
      <w:proofErr w:type="gramStart"/>
      <w:r w:rsidRPr="00F73B35">
        <w:rPr>
          <w:rFonts w:ascii="Times New Roman" w:eastAsia="Times New Roman" w:hAnsi="Times New Roman" w:cs="Times New Roman"/>
          <w:bCs/>
          <w:color w:val="000000"/>
          <w:sz w:val="28"/>
          <w:szCs w:val="28"/>
          <w:lang w:eastAsia="ru-RU"/>
        </w:rPr>
        <w:t>ТОВ</w:t>
      </w:r>
      <w:proofErr w:type="gramEnd"/>
      <w:r w:rsidRPr="00F73B35">
        <w:rPr>
          <w:rFonts w:ascii="Times New Roman" w:eastAsia="Times New Roman" w:hAnsi="Times New Roman" w:cs="Times New Roman"/>
          <w:bCs/>
          <w:color w:val="000000"/>
          <w:sz w:val="28"/>
          <w:szCs w:val="28"/>
          <w:lang w:eastAsia="ru-RU"/>
        </w:rPr>
        <w:t xml:space="preserve"> НВМП</w:t>
      </w:r>
      <w:r>
        <w:rPr>
          <w:rFonts w:ascii="Times New Roman" w:eastAsia="Times New Roman" w:hAnsi="Times New Roman" w:cs="Times New Roman"/>
          <w:bCs/>
          <w:color w:val="000000"/>
          <w:sz w:val="28"/>
          <w:szCs w:val="28"/>
          <w:lang w:val="uk-UA" w:eastAsia="ru-RU"/>
        </w:rPr>
        <w:t>.</w:t>
      </w:r>
    </w:p>
    <w:p w:rsidR="001500F8" w:rsidRPr="001500F8" w:rsidRDefault="001500F8" w:rsidP="001500F8">
      <w:pPr>
        <w:widowControl w:val="0"/>
        <w:shd w:val="clear" w:color="auto" w:fill="FFFFFF"/>
        <w:tabs>
          <w:tab w:val="left" w:pos="1080"/>
        </w:tabs>
        <w:spacing w:after="0" w:line="360" w:lineRule="auto"/>
        <w:ind w:firstLine="1134"/>
        <w:rPr>
          <w:rFonts w:ascii="Times New Roman" w:eastAsia="Times New Roman" w:hAnsi="Times New Roman" w:cs="Times New Roman"/>
          <w:sz w:val="28"/>
          <w:szCs w:val="24"/>
          <w:lang w:val="uk-UA" w:eastAsia="ru-RU"/>
        </w:rPr>
      </w:pPr>
      <w:r w:rsidRPr="001500F8">
        <w:rPr>
          <w:rFonts w:ascii="Times New Roman" w:eastAsia="Times New Roman" w:hAnsi="Times New Roman" w:cs="Times New Roman"/>
          <w:sz w:val="28"/>
          <w:szCs w:val="24"/>
          <w:lang w:val="uk-UA" w:eastAsia="ru-RU"/>
        </w:rPr>
        <w:t>В досліді проводили такі спостереження та вимірювання:</w:t>
      </w:r>
    </w:p>
    <w:p w:rsidR="001500F8" w:rsidRPr="001500F8" w:rsidRDefault="001500F8" w:rsidP="001500F8">
      <w:pPr>
        <w:widowControl w:val="0"/>
        <w:numPr>
          <w:ilvl w:val="0"/>
          <w:numId w:val="1"/>
        </w:numPr>
        <w:shd w:val="clear" w:color="auto" w:fill="FFFFFF"/>
        <w:tabs>
          <w:tab w:val="left" w:pos="1080"/>
        </w:tabs>
        <w:spacing w:after="0" w:line="360" w:lineRule="auto"/>
        <w:ind w:firstLine="1134"/>
        <w:jc w:val="both"/>
        <w:rPr>
          <w:rFonts w:ascii="Times New Roman" w:eastAsia="Times New Roman" w:hAnsi="Times New Roman" w:cs="Times New Roman"/>
          <w:sz w:val="28"/>
          <w:szCs w:val="24"/>
          <w:lang w:val="uk-UA" w:eastAsia="ru-RU"/>
        </w:rPr>
      </w:pPr>
      <w:r w:rsidRPr="001500F8">
        <w:rPr>
          <w:rFonts w:ascii="Times New Roman" w:eastAsia="Times New Roman" w:hAnsi="Times New Roman" w:cs="Times New Roman"/>
          <w:sz w:val="28"/>
          <w:szCs w:val="24"/>
          <w:lang w:val="uk-UA" w:eastAsia="ru-RU"/>
        </w:rPr>
        <w:t xml:space="preserve">Фенологічні спостереження. Відмічали фази росту і розвитку культур: </w:t>
      </w:r>
      <w:r w:rsidR="006860EF">
        <w:rPr>
          <w:rFonts w:ascii="Times New Roman" w:eastAsia="Times New Roman" w:hAnsi="Times New Roman" w:cs="Times New Roman"/>
          <w:sz w:val="28"/>
          <w:szCs w:val="24"/>
          <w:lang w:val="uk-UA" w:eastAsia="ru-RU"/>
        </w:rPr>
        <w:t>весняне кущення</w:t>
      </w:r>
      <w:r w:rsidRPr="001500F8">
        <w:rPr>
          <w:rFonts w:ascii="Times New Roman" w:eastAsia="Times New Roman" w:hAnsi="Times New Roman" w:cs="Times New Roman"/>
          <w:sz w:val="28"/>
          <w:szCs w:val="24"/>
          <w:lang w:val="uk-UA" w:eastAsia="ru-RU"/>
        </w:rPr>
        <w:t>, цвітіння</w:t>
      </w:r>
      <w:r w:rsidR="006860EF">
        <w:rPr>
          <w:rFonts w:ascii="Times New Roman" w:eastAsia="Times New Roman" w:hAnsi="Times New Roman" w:cs="Times New Roman"/>
          <w:sz w:val="28"/>
          <w:szCs w:val="24"/>
          <w:lang w:val="uk-UA" w:eastAsia="ru-RU"/>
        </w:rPr>
        <w:t>, формування плодів</w:t>
      </w:r>
      <w:r w:rsidRPr="001500F8">
        <w:rPr>
          <w:rFonts w:ascii="Times New Roman" w:eastAsia="Times New Roman" w:hAnsi="Times New Roman" w:cs="Times New Roman"/>
          <w:sz w:val="28"/>
          <w:szCs w:val="24"/>
          <w:lang w:val="uk-UA" w:eastAsia="ru-RU"/>
        </w:rPr>
        <w:t>.</w:t>
      </w:r>
    </w:p>
    <w:p w:rsidR="001500F8" w:rsidRPr="001500F8" w:rsidRDefault="001500F8" w:rsidP="001500F8">
      <w:pPr>
        <w:widowControl w:val="0"/>
        <w:numPr>
          <w:ilvl w:val="0"/>
          <w:numId w:val="1"/>
        </w:numPr>
        <w:shd w:val="clear" w:color="auto" w:fill="FFFFFF"/>
        <w:tabs>
          <w:tab w:val="left" w:pos="1080"/>
        </w:tabs>
        <w:spacing w:after="0" w:line="360" w:lineRule="auto"/>
        <w:ind w:firstLine="1134"/>
        <w:jc w:val="both"/>
        <w:rPr>
          <w:rFonts w:ascii="Times New Roman" w:eastAsia="Times New Roman" w:hAnsi="Times New Roman" w:cs="Times New Roman"/>
          <w:sz w:val="28"/>
          <w:szCs w:val="24"/>
          <w:lang w:val="uk-UA" w:eastAsia="ru-RU"/>
        </w:rPr>
      </w:pPr>
      <w:r w:rsidRPr="001500F8">
        <w:rPr>
          <w:rFonts w:ascii="Times New Roman" w:eastAsia="Times New Roman" w:hAnsi="Times New Roman" w:cs="Times New Roman"/>
          <w:sz w:val="28"/>
          <w:szCs w:val="24"/>
          <w:lang w:val="uk-UA" w:eastAsia="ru-RU"/>
        </w:rPr>
        <w:t>Висота рослин.</w:t>
      </w:r>
    </w:p>
    <w:p w:rsidR="001500F8" w:rsidRPr="001500F8" w:rsidRDefault="006860EF" w:rsidP="001500F8">
      <w:pPr>
        <w:widowControl w:val="0"/>
        <w:numPr>
          <w:ilvl w:val="0"/>
          <w:numId w:val="1"/>
        </w:numPr>
        <w:shd w:val="clear" w:color="auto" w:fill="FFFFFF"/>
        <w:tabs>
          <w:tab w:val="left" w:pos="1080"/>
        </w:tabs>
        <w:spacing w:after="0" w:line="360" w:lineRule="auto"/>
        <w:ind w:firstLine="1134"/>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Густоту рослин</w:t>
      </w:r>
      <w:r w:rsidR="001500F8" w:rsidRPr="001500F8">
        <w:rPr>
          <w:rFonts w:ascii="Times New Roman" w:eastAsia="Times New Roman" w:hAnsi="Times New Roman" w:cs="Times New Roman"/>
          <w:sz w:val="28"/>
          <w:szCs w:val="24"/>
          <w:lang w:val="uk-UA" w:eastAsia="ru-RU"/>
        </w:rPr>
        <w:t xml:space="preserve"> перед збиранням.</w:t>
      </w:r>
    </w:p>
    <w:p w:rsidR="001500F8" w:rsidRPr="001500F8" w:rsidRDefault="001500F8" w:rsidP="001500F8">
      <w:pPr>
        <w:widowControl w:val="0"/>
        <w:numPr>
          <w:ilvl w:val="0"/>
          <w:numId w:val="1"/>
        </w:numPr>
        <w:shd w:val="clear" w:color="auto" w:fill="FFFFFF"/>
        <w:tabs>
          <w:tab w:val="left" w:pos="1080"/>
        </w:tabs>
        <w:spacing w:after="0" w:line="360" w:lineRule="auto"/>
        <w:ind w:firstLine="1134"/>
        <w:jc w:val="both"/>
        <w:rPr>
          <w:rFonts w:ascii="Times New Roman" w:eastAsia="Times New Roman" w:hAnsi="Times New Roman" w:cs="Times New Roman"/>
          <w:sz w:val="28"/>
          <w:szCs w:val="24"/>
          <w:lang w:val="uk-UA" w:eastAsia="ru-RU"/>
        </w:rPr>
      </w:pPr>
      <w:r w:rsidRPr="001500F8">
        <w:rPr>
          <w:rFonts w:ascii="Times New Roman" w:eastAsia="Times New Roman" w:hAnsi="Times New Roman" w:cs="Times New Roman"/>
          <w:sz w:val="28"/>
          <w:szCs w:val="24"/>
          <w:lang w:val="uk-UA" w:eastAsia="ru-RU"/>
        </w:rPr>
        <w:t>Визначення потенційної забур'яненості шляхом відмивання насіння бур'янів і їх видовим обліком (на початку і в кінці ротації за глибинами 0-10, 10-20 см).</w:t>
      </w:r>
    </w:p>
    <w:p w:rsidR="001500F8" w:rsidRPr="001500F8" w:rsidRDefault="001500F8" w:rsidP="001500F8">
      <w:pPr>
        <w:widowControl w:val="0"/>
        <w:numPr>
          <w:ilvl w:val="0"/>
          <w:numId w:val="1"/>
        </w:numPr>
        <w:shd w:val="clear" w:color="auto" w:fill="FFFFFF"/>
        <w:tabs>
          <w:tab w:val="clear" w:pos="360"/>
          <w:tab w:val="left" w:pos="350"/>
          <w:tab w:val="left" w:pos="1080"/>
        </w:tabs>
        <w:spacing w:after="0" w:line="360" w:lineRule="auto"/>
        <w:ind w:firstLine="1134"/>
        <w:jc w:val="both"/>
        <w:rPr>
          <w:rFonts w:ascii="Times New Roman" w:eastAsia="Times New Roman" w:hAnsi="Times New Roman" w:cs="Times New Roman"/>
          <w:sz w:val="28"/>
          <w:szCs w:val="24"/>
          <w:lang w:val="uk-UA" w:eastAsia="ru-RU"/>
        </w:rPr>
      </w:pPr>
      <w:r w:rsidRPr="001500F8">
        <w:rPr>
          <w:rFonts w:ascii="Times New Roman" w:eastAsia="Times New Roman" w:hAnsi="Times New Roman" w:cs="Times New Roman"/>
          <w:sz w:val="28"/>
          <w:szCs w:val="24"/>
          <w:lang w:val="uk-UA" w:eastAsia="ru-RU"/>
        </w:rPr>
        <w:t xml:space="preserve">Облік бур'янів по кількості, видах і сухій масі на постійних площадках (8 майданчиків по 0,25 м на варіант) у посівах </w:t>
      </w:r>
      <w:r w:rsidR="006860EF">
        <w:rPr>
          <w:rFonts w:ascii="Times New Roman" w:eastAsia="Times New Roman" w:hAnsi="Times New Roman" w:cs="Times New Roman"/>
          <w:sz w:val="28"/>
          <w:szCs w:val="24"/>
          <w:lang w:val="uk-UA" w:eastAsia="ru-RU"/>
        </w:rPr>
        <w:t xml:space="preserve"> гречки </w:t>
      </w:r>
      <w:r w:rsidRPr="001500F8">
        <w:rPr>
          <w:rFonts w:ascii="Times New Roman" w:eastAsia="Times New Roman" w:hAnsi="Times New Roman" w:cs="Times New Roman"/>
          <w:sz w:val="28"/>
          <w:szCs w:val="24"/>
          <w:lang w:val="uk-UA" w:eastAsia="ru-RU"/>
        </w:rPr>
        <w:t>під час масових сходів.</w:t>
      </w:r>
    </w:p>
    <w:p w:rsidR="001500F8" w:rsidRPr="00587E78" w:rsidRDefault="001500F8" w:rsidP="00587E78">
      <w:pPr>
        <w:spacing w:after="0" w:line="360" w:lineRule="auto"/>
        <w:ind w:firstLine="1134"/>
        <w:rPr>
          <w:rFonts w:ascii="Times New Roman" w:eastAsia="Times New Roman" w:hAnsi="Times New Roman" w:cs="Times New Roman"/>
          <w:sz w:val="28"/>
          <w:szCs w:val="28"/>
          <w:lang w:val="uk-UA" w:eastAsia="ru-RU"/>
        </w:rPr>
      </w:pPr>
      <w:r w:rsidRPr="001500F8">
        <w:rPr>
          <w:rFonts w:ascii="Times New Roman" w:eastAsia="Times New Roman" w:hAnsi="Times New Roman" w:cs="Times New Roman"/>
          <w:sz w:val="28"/>
          <w:szCs w:val="28"/>
          <w:lang w:val="uk-UA" w:eastAsia="ru-RU"/>
        </w:rPr>
        <w:t>Методика спостережень та вимірювань загальноприйнята.</w:t>
      </w:r>
    </w:p>
    <w:p w:rsidR="001500F8" w:rsidRPr="001500F8" w:rsidRDefault="001500F8" w:rsidP="001500F8">
      <w:pPr>
        <w:widowControl w:val="0"/>
        <w:autoSpaceDE w:val="0"/>
        <w:autoSpaceDN w:val="0"/>
        <w:adjustRightInd w:val="0"/>
        <w:spacing w:after="0" w:line="360" w:lineRule="auto"/>
        <w:ind w:firstLine="1134"/>
        <w:jc w:val="both"/>
        <w:rPr>
          <w:rFonts w:ascii="Times New Roman" w:eastAsia="Times New Roman" w:hAnsi="Times New Roman" w:cs="Times New Roman"/>
          <w:sz w:val="28"/>
          <w:szCs w:val="28"/>
          <w:lang w:val="uk-UA" w:eastAsia="ru-RU"/>
        </w:rPr>
      </w:pPr>
      <w:r w:rsidRPr="001500F8">
        <w:rPr>
          <w:rFonts w:ascii="Times New Roman" w:eastAsia="Times New Roman" w:hAnsi="Times New Roman" w:cs="Times New Roman"/>
          <w:sz w:val="28"/>
          <w:szCs w:val="28"/>
          <w:lang w:val="uk-UA" w:eastAsia="ru-RU"/>
        </w:rPr>
        <w:t>Відбір ґрунтових зразків проводився на глибину 0-</w:t>
      </w:r>
      <w:smartTag w:uri="urn:schemas-microsoft-com:office:smarttags" w:element="metricconverter">
        <w:smartTagPr>
          <w:attr w:name="ProductID" w:val="20 см"/>
        </w:smartTagPr>
        <w:r w:rsidRPr="001500F8">
          <w:rPr>
            <w:rFonts w:ascii="Times New Roman" w:eastAsia="Times New Roman" w:hAnsi="Times New Roman" w:cs="Times New Roman"/>
            <w:sz w:val="28"/>
            <w:szCs w:val="28"/>
            <w:lang w:val="uk-UA" w:eastAsia="ru-RU"/>
          </w:rPr>
          <w:t>20 см</w:t>
        </w:r>
      </w:smartTag>
      <w:r w:rsidRPr="001500F8">
        <w:rPr>
          <w:rFonts w:ascii="Times New Roman" w:eastAsia="Times New Roman" w:hAnsi="Times New Roman" w:cs="Times New Roman"/>
          <w:sz w:val="28"/>
          <w:szCs w:val="28"/>
          <w:lang w:val="uk-UA" w:eastAsia="ru-RU"/>
        </w:rPr>
        <w:t>.</w:t>
      </w:r>
    </w:p>
    <w:p w:rsidR="001500F8" w:rsidRPr="001500F8" w:rsidRDefault="001500F8" w:rsidP="001500F8">
      <w:pPr>
        <w:widowControl w:val="0"/>
        <w:autoSpaceDE w:val="0"/>
        <w:autoSpaceDN w:val="0"/>
        <w:adjustRightInd w:val="0"/>
        <w:spacing w:after="0" w:line="360" w:lineRule="auto"/>
        <w:ind w:firstLine="1134"/>
        <w:jc w:val="both"/>
        <w:rPr>
          <w:rFonts w:ascii="Times New Roman" w:eastAsia="Times New Roman" w:hAnsi="Times New Roman" w:cs="Times New Roman"/>
          <w:sz w:val="28"/>
          <w:szCs w:val="28"/>
          <w:lang w:val="uk-UA" w:eastAsia="ru-RU"/>
        </w:rPr>
      </w:pPr>
      <w:r w:rsidRPr="001500F8">
        <w:rPr>
          <w:rFonts w:ascii="Times New Roman" w:eastAsia="Times New Roman" w:hAnsi="Times New Roman" w:cs="Times New Roman"/>
          <w:sz w:val="28"/>
          <w:szCs w:val="28"/>
          <w:lang w:val="uk-UA" w:eastAsia="ru-RU"/>
        </w:rPr>
        <w:lastRenderedPageBreak/>
        <w:t>Фізико-хімічні властивості ґрунту визначали за загальноприйнятими методиками: загальний гумус за Тюріним (ГОСТ 26213-91), реакцію ґрунтового розчину потенціонометрично (ГОСТ 26483-85), рухомий фосфор – за Кірсановим, обмінний калій – за Масловою, азот, що легко гідролізується, за Корнфілдом.</w:t>
      </w:r>
    </w:p>
    <w:p w:rsidR="001500F8" w:rsidRPr="001500F8" w:rsidRDefault="006860EF" w:rsidP="001500F8">
      <w:pPr>
        <w:widowControl w:val="0"/>
        <w:autoSpaceDE w:val="0"/>
        <w:autoSpaceDN w:val="0"/>
        <w:adjustRightInd w:val="0"/>
        <w:spacing w:after="0" w:line="360" w:lineRule="auto"/>
        <w:ind w:firstLine="113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Зразки гречки</w:t>
      </w:r>
      <w:r w:rsidR="001500F8" w:rsidRPr="001500F8">
        <w:rPr>
          <w:rFonts w:ascii="Times New Roman" w:eastAsia="Times New Roman" w:hAnsi="Times New Roman" w:cs="Times New Roman"/>
          <w:sz w:val="28"/>
          <w:szCs w:val="28"/>
          <w:lang w:val="uk-UA" w:eastAsia="ru-RU"/>
        </w:rPr>
        <w:t xml:space="preserve"> відбиралися з </w:t>
      </w:r>
      <w:smartTag w:uri="urn:schemas-microsoft-com:office:smarttags" w:element="metricconverter">
        <w:smartTagPr>
          <w:attr w:name="ProductID" w:val="1 м2"/>
        </w:smartTagPr>
        <w:r w:rsidR="001500F8" w:rsidRPr="001500F8">
          <w:rPr>
            <w:rFonts w:ascii="Times New Roman" w:eastAsia="Times New Roman" w:hAnsi="Times New Roman" w:cs="Times New Roman"/>
            <w:sz w:val="28"/>
            <w:szCs w:val="28"/>
            <w:lang w:val="uk-UA" w:eastAsia="ru-RU"/>
          </w:rPr>
          <w:t>1 м</w:t>
        </w:r>
        <w:r w:rsidR="001500F8" w:rsidRPr="001500F8">
          <w:rPr>
            <w:rFonts w:ascii="Times New Roman" w:eastAsia="Times New Roman" w:hAnsi="Times New Roman" w:cs="Times New Roman"/>
            <w:sz w:val="28"/>
            <w:szCs w:val="28"/>
            <w:vertAlign w:val="superscript"/>
            <w:lang w:val="uk-UA" w:eastAsia="ru-RU"/>
          </w:rPr>
          <w:t>2</w:t>
        </w:r>
      </w:smartTag>
      <w:r w:rsidR="001500F8" w:rsidRPr="001500F8">
        <w:rPr>
          <w:rFonts w:ascii="Times New Roman" w:eastAsia="Times New Roman" w:hAnsi="Times New Roman" w:cs="Times New Roman"/>
          <w:sz w:val="28"/>
          <w:szCs w:val="28"/>
          <w:lang w:val="uk-UA" w:eastAsia="ru-RU"/>
        </w:rPr>
        <w:t xml:space="preserve"> площі у тих же місцях, що і грунт, у трикратній повторності.</w:t>
      </w:r>
    </w:p>
    <w:p w:rsidR="001500F8" w:rsidRPr="001500F8" w:rsidRDefault="001500F8" w:rsidP="001500F8">
      <w:pPr>
        <w:widowControl w:val="0"/>
        <w:autoSpaceDE w:val="0"/>
        <w:autoSpaceDN w:val="0"/>
        <w:adjustRightInd w:val="0"/>
        <w:spacing w:after="0" w:line="360" w:lineRule="auto"/>
        <w:ind w:firstLine="1134"/>
        <w:jc w:val="both"/>
        <w:rPr>
          <w:rFonts w:ascii="Times New Roman" w:eastAsia="Times New Roman" w:hAnsi="Times New Roman" w:cs="Times New Roman"/>
          <w:sz w:val="28"/>
          <w:szCs w:val="24"/>
          <w:lang w:val="uk-UA" w:eastAsia="ru-RU"/>
        </w:rPr>
      </w:pPr>
      <w:r w:rsidRPr="001500F8">
        <w:rPr>
          <w:rFonts w:ascii="Times New Roman" w:eastAsia="Times New Roman" w:hAnsi="Times New Roman" w:cs="Times New Roman"/>
          <w:sz w:val="28"/>
          <w:szCs w:val="24"/>
          <w:lang w:val="uk-UA" w:eastAsia="ru-RU"/>
        </w:rPr>
        <w:t>Визначення показників структури урожаю проводили з пробних снопів, зібраних з 2 п. м у 2-х несуміжних повтореннях, у різних місцях ділян</w:t>
      </w:r>
      <w:r w:rsidR="00670D55">
        <w:rPr>
          <w:rFonts w:ascii="Times New Roman" w:eastAsia="Times New Roman" w:hAnsi="Times New Roman" w:cs="Times New Roman"/>
          <w:sz w:val="28"/>
          <w:szCs w:val="24"/>
          <w:lang w:val="uk-UA" w:eastAsia="ru-RU"/>
        </w:rPr>
        <w:t xml:space="preserve">ки за методикою Майсюряна. Масу </w:t>
      </w:r>
      <w:r w:rsidRPr="001500F8">
        <w:rPr>
          <w:rFonts w:ascii="Times New Roman" w:eastAsia="Times New Roman" w:hAnsi="Times New Roman" w:cs="Times New Roman"/>
          <w:sz w:val="28"/>
          <w:szCs w:val="24"/>
          <w:lang w:val="uk-UA" w:eastAsia="ru-RU"/>
        </w:rPr>
        <w:t>1000 зерен і його натуру визначали за відповідними показниками ГОСТу</w:t>
      </w:r>
    </w:p>
    <w:p w:rsidR="001500F8" w:rsidRPr="001500F8" w:rsidRDefault="001500F8" w:rsidP="001500F8">
      <w:pPr>
        <w:widowControl w:val="0"/>
        <w:autoSpaceDE w:val="0"/>
        <w:autoSpaceDN w:val="0"/>
        <w:adjustRightInd w:val="0"/>
        <w:spacing w:after="0" w:line="360" w:lineRule="auto"/>
        <w:ind w:firstLine="1134"/>
        <w:jc w:val="both"/>
        <w:rPr>
          <w:rFonts w:ascii="Times New Roman" w:eastAsia="Times New Roman" w:hAnsi="Times New Roman" w:cs="Times New Roman"/>
          <w:sz w:val="28"/>
          <w:szCs w:val="28"/>
          <w:lang w:val="uk-UA" w:eastAsia="ru-RU"/>
        </w:rPr>
      </w:pPr>
      <w:r w:rsidRPr="001500F8">
        <w:rPr>
          <w:rFonts w:ascii="Times New Roman" w:eastAsia="Times New Roman" w:hAnsi="Times New Roman" w:cs="Times New Roman"/>
          <w:sz w:val="28"/>
          <w:szCs w:val="28"/>
          <w:lang w:val="uk-UA" w:eastAsia="ru-RU"/>
        </w:rPr>
        <w:t>Математичний статистичний обробіток і аналіз результатів проводили на персональному комп'ютері по програмі "Ексель". Дисперсійний аналіз урожайних даних проводили за Б.О. Доспеховим .</w:t>
      </w:r>
    </w:p>
    <w:p w:rsidR="00893B9F" w:rsidRDefault="001500F8" w:rsidP="00670F98">
      <w:pPr>
        <w:spacing w:line="360" w:lineRule="auto"/>
        <w:ind w:firstLine="1134"/>
        <w:jc w:val="both"/>
        <w:rPr>
          <w:rFonts w:ascii="Times New Roman" w:eastAsia="Calibri" w:hAnsi="Times New Roman" w:cs="Times New Roman"/>
          <w:b/>
          <w:color w:val="000000"/>
          <w:sz w:val="28"/>
          <w:szCs w:val="28"/>
          <w:lang w:val="uk-UA"/>
        </w:rPr>
      </w:pPr>
      <w:r w:rsidRPr="001500F8">
        <w:rPr>
          <w:rFonts w:ascii="Times New Roman" w:eastAsia="Times New Roman" w:hAnsi="Times New Roman" w:cs="Times New Roman"/>
          <w:sz w:val="28"/>
          <w:szCs w:val="28"/>
          <w:lang w:val="uk-UA" w:eastAsia="ru-RU"/>
        </w:rPr>
        <w:br w:type="page"/>
      </w:r>
    </w:p>
    <w:p w:rsidR="001500F8" w:rsidRDefault="00E573D7" w:rsidP="00893B9F">
      <w:pPr>
        <w:spacing w:after="0"/>
        <w:ind w:firstLine="1134"/>
        <w:jc w:val="both"/>
        <w:rPr>
          <w:rFonts w:ascii="Times New Roman" w:eastAsia="Times New Roman" w:hAnsi="Times New Roman" w:cs="Times New Roman"/>
          <w:b/>
          <w:bCs/>
          <w:kern w:val="28"/>
          <w:sz w:val="28"/>
          <w:szCs w:val="28"/>
          <w:lang w:val="uk-UA" w:eastAsia="ru-RU"/>
        </w:rPr>
      </w:pPr>
      <w:r w:rsidRPr="00E573D7">
        <w:rPr>
          <w:rFonts w:ascii="Times New Roman" w:eastAsia="Calibri" w:hAnsi="Times New Roman" w:cs="Times New Roman"/>
          <w:b/>
          <w:color w:val="000000"/>
          <w:sz w:val="28"/>
          <w:szCs w:val="28"/>
          <w:lang w:val="uk-UA"/>
        </w:rPr>
        <w:lastRenderedPageBreak/>
        <w:t xml:space="preserve">РОЗДІЛ 3. Вплив добрив на продуктивність </w:t>
      </w:r>
      <w:r>
        <w:rPr>
          <w:rFonts w:ascii="Times New Roman" w:eastAsia="Times New Roman" w:hAnsi="Times New Roman" w:cs="Times New Roman"/>
          <w:b/>
          <w:bCs/>
          <w:kern w:val="28"/>
          <w:sz w:val="28"/>
          <w:szCs w:val="28"/>
          <w:lang w:val="uk-UA" w:eastAsia="ru-RU"/>
        </w:rPr>
        <w:t>гречки</w:t>
      </w:r>
    </w:p>
    <w:p w:rsidR="00E573D7" w:rsidRDefault="00E573D7" w:rsidP="00893B9F">
      <w:pPr>
        <w:spacing w:after="0"/>
        <w:ind w:firstLine="1134"/>
        <w:jc w:val="both"/>
        <w:rPr>
          <w:rFonts w:ascii="Times New Roman" w:eastAsia="Times New Roman" w:hAnsi="Times New Roman" w:cs="Times New Roman"/>
          <w:b/>
          <w:bCs/>
          <w:kern w:val="28"/>
          <w:sz w:val="28"/>
          <w:szCs w:val="28"/>
          <w:lang w:val="uk-UA" w:eastAsia="ru-RU"/>
        </w:rPr>
      </w:pPr>
    </w:p>
    <w:p w:rsidR="00E573D7" w:rsidRDefault="00E573D7" w:rsidP="00893B9F">
      <w:pPr>
        <w:spacing w:after="0"/>
        <w:ind w:firstLine="1134"/>
        <w:jc w:val="both"/>
        <w:rPr>
          <w:rFonts w:ascii="Times New Roman" w:eastAsia="Times New Roman" w:hAnsi="Times New Roman" w:cs="Times New Roman"/>
          <w:b/>
          <w:bCs/>
          <w:kern w:val="28"/>
          <w:sz w:val="28"/>
          <w:szCs w:val="28"/>
          <w:lang w:val="uk-UA" w:eastAsia="ru-RU"/>
        </w:rPr>
      </w:pPr>
      <w:r>
        <w:rPr>
          <w:rFonts w:ascii="Times New Roman" w:eastAsia="Times New Roman" w:hAnsi="Times New Roman" w:cs="Times New Roman"/>
          <w:b/>
          <w:bCs/>
          <w:kern w:val="28"/>
          <w:sz w:val="28"/>
          <w:szCs w:val="28"/>
          <w:lang w:val="uk-UA" w:eastAsia="ru-RU"/>
        </w:rPr>
        <w:t>3.1.</w:t>
      </w:r>
      <w:r w:rsidR="00893B9F">
        <w:rPr>
          <w:rFonts w:ascii="Times New Roman" w:eastAsia="Times New Roman" w:hAnsi="Times New Roman" w:cs="Times New Roman"/>
          <w:b/>
          <w:bCs/>
          <w:kern w:val="28"/>
          <w:sz w:val="28"/>
          <w:szCs w:val="28"/>
          <w:lang w:val="uk-UA" w:eastAsia="ru-RU"/>
        </w:rPr>
        <w:t xml:space="preserve"> Особливості технології вирощування гречки в досліді</w:t>
      </w:r>
    </w:p>
    <w:p w:rsidR="00893B9F" w:rsidRDefault="00893B9F" w:rsidP="00893B9F">
      <w:pPr>
        <w:spacing w:after="0"/>
        <w:ind w:firstLine="1134"/>
        <w:jc w:val="both"/>
        <w:rPr>
          <w:rFonts w:ascii="Times New Roman" w:eastAsia="Times New Roman" w:hAnsi="Times New Roman" w:cs="Times New Roman"/>
          <w:b/>
          <w:bCs/>
          <w:kern w:val="28"/>
          <w:sz w:val="28"/>
          <w:szCs w:val="28"/>
          <w:lang w:val="uk-UA" w:eastAsia="ru-RU"/>
        </w:rPr>
      </w:pPr>
    </w:p>
    <w:p w:rsidR="00893B9F" w:rsidRDefault="00E573D7" w:rsidP="00893B9F">
      <w:pPr>
        <w:spacing w:after="0" w:line="360" w:lineRule="auto"/>
        <w:ind w:firstLine="1134"/>
        <w:jc w:val="both"/>
        <w:rPr>
          <w:rFonts w:ascii="Times New Roman" w:hAnsi="Times New Roman" w:cs="Times New Roman"/>
          <w:sz w:val="28"/>
          <w:szCs w:val="28"/>
          <w:shd w:val="clear" w:color="auto" w:fill="FFFFFF"/>
          <w:lang w:val="uk-UA"/>
        </w:rPr>
      </w:pPr>
      <w:r w:rsidRPr="00E573D7">
        <w:rPr>
          <w:rFonts w:ascii="Times New Roman" w:hAnsi="Times New Roman" w:cs="Times New Roman"/>
          <w:sz w:val="28"/>
          <w:szCs w:val="28"/>
          <w:shd w:val="clear" w:color="auto" w:fill="FFFFFF"/>
          <w:lang w:val="uk-UA"/>
        </w:rPr>
        <w:t>В</w:t>
      </w:r>
      <w:r>
        <w:rPr>
          <w:rFonts w:ascii="Times New Roman" w:hAnsi="Times New Roman" w:cs="Times New Roman"/>
          <w:sz w:val="28"/>
          <w:szCs w:val="28"/>
          <w:shd w:val="clear" w:color="auto" w:fill="FFFFFF"/>
          <w:lang w:val="uk-UA"/>
        </w:rPr>
        <w:t xml:space="preserve"> </w:t>
      </w:r>
      <w:hyperlink r:id="rId13" w:tooltip="Онтогенез" w:history="1">
        <w:r w:rsidRPr="00E573D7">
          <w:rPr>
            <w:rStyle w:val="a7"/>
            <w:rFonts w:ascii="Times New Roman" w:hAnsi="Times New Roman" w:cs="Times New Roman"/>
            <w:color w:val="auto"/>
            <w:sz w:val="28"/>
            <w:szCs w:val="28"/>
            <w:shd w:val="clear" w:color="auto" w:fill="FFFFFF"/>
            <w:lang w:val="uk-UA"/>
          </w:rPr>
          <w:t>онтогенезі</w:t>
        </w:r>
      </w:hyperlink>
      <w:r>
        <w:rPr>
          <w:rFonts w:ascii="Times New Roman" w:hAnsi="Times New Roman" w:cs="Times New Roman"/>
          <w:sz w:val="28"/>
          <w:szCs w:val="28"/>
          <w:shd w:val="clear" w:color="auto" w:fill="FFFFFF"/>
          <w:lang w:val="uk-UA"/>
        </w:rPr>
        <w:t xml:space="preserve"> гречки </w:t>
      </w:r>
      <w:r w:rsidRPr="00E573D7">
        <w:rPr>
          <w:rFonts w:ascii="Times New Roman" w:hAnsi="Times New Roman" w:cs="Times New Roman"/>
          <w:sz w:val="28"/>
          <w:szCs w:val="28"/>
          <w:shd w:val="clear" w:color="auto" w:fill="FFFFFF"/>
          <w:lang w:val="uk-UA"/>
        </w:rPr>
        <w:t>проходить такі</w:t>
      </w:r>
      <w:r>
        <w:rPr>
          <w:rFonts w:ascii="Times New Roman" w:hAnsi="Times New Roman" w:cs="Times New Roman"/>
          <w:sz w:val="28"/>
          <w:szCs w:val="28"/>
          <w:shd w:val="clear" w:color="auto" w:fill="FFFFFF"/>
          <w:lang w:val="uk-UA"/>
        </w:rPr>
        <w:t xml:space="preserve"> </w:t>
      </w:r>
      <w:hyperlink r:id="rId14" w:tooltip="Фенологія" w:history="1">
        <w:r w:rsidRPr="00E573D7">
          <w:rPr>
            <w:rStyle w:val="a7"/>
            <w:rFonts w:ascii="Times New Roman" w:hAnsi="Times New Roman" w:cs="Times New Roman"/>
            <w:color w:val="auto"/>
            <w:sz w:val="28"/>
            <w:szCs w:val="28"/>
            <w:shd w:val="clear" w:color="auto" w:fill="FFFFFF"/>
            <w:lang w:val="uk-UA"/>
          </w:rPr>
          <w:t>фенологічні</w:t>
        </w:r>
      </w:hyperlink>
      <w:r>
        <w:rPr>
          <w:rFonts w:ascii="Times New Roman" w:hAnsi="Times New Roman" w:cs="Times New Roman"/>
          <w:sz w:val="28"/>
          <w:szCs w:val="28"/>
          <w:lang w:val="uk-UA"/>
        </w:rPr>
        <w:t xml:space="preserve"> </w:t>
      </w:r>
      <w:r w:rsidRPr="00E573D7">
        <w:rPr>
          <w:rFonts w:ascii="Times New Roman" w:hAnsi="Times New Roman" w:cs="Times New Roman"/>
          <w:sz w:val="28"/>
          <w:szCs w:val="28"/>
          <w:shd w:val="clear" w:color="auto" w:fill="FFFFFF"/>
          <w:lang w:val="uk-UA"/>
        </w:rPr>
        <w:t>фази: проростання</w:t>
      </w:r>
      <w:r>
        <w:rPr>
          <w:rFonts w:ascii="Times New Roman" w:hAnsi="Times New Roman" w:cs="Times New Roman"/>
          <w:sz w:val="28"/>
          <w:szCs w:val="28"/>
          <w:shd w:val="clear" w:color="auto" w:fill="FFFFFF"/>
          <w:lang w:val="uk-UA"/>
        </w:rPr>
        <w:t xml:space="preserve"> </w:t>
      </w:r>
      <w:hyperlink r:id="rId15" w:tooltip="Насіння" w:history="1">
        <w:r w:rsidRPr="00E573D7">
          <w:rPr>
            <w:rStyle w:val="a7"/>
            <w:rFonts w:ascii="Times New Roman" w:hAnsi="Times New Roman" w:cs="Times New Roman"/>
            <w:color w:val="auto"/>
            <w:sz w:val="28"/>
            <w:szCs w:val="28"/>
            <w:shd w:val="clear" w:color="auto" w:fill="FFFFFF"/>
            <w:lang w:val="uk-UA"/>
          </w:rPr>
          <w:t>насіння</w:t>
        </w:r>
      </w:hyperlink>
      <w:r w:rsidRPr="00E573D7">
        <w:rPr>
          <w:rFonts w:ascii="Times New Roman" w:hAnsi="Times New Roman" w:cs="Times New Roman"/>
          <w:sz w:val="28"/>
          <w:szCs w:val="28"/>
          <w:shd w:val="clear" w:color="auto" w:fill="FFFFFF"/>
          <w:lang w:val="uk-UA"/>
        </w:rPr>
        <w:t>, сходи, гілкування, бутонізація,</w:t>
      </w:r>
      <w:r w:rsidR="00893B9F">
        <w:rPr>
          <w:rFonts w:ascii="Times New Roman" w:hAnsi="Times New Roman" w:cs="Times New Roman"/>
          <w:sz w:val="28"/>
          <w:szCs w:val="28"/>
          <w:shd w:val="clear" w:color="auto" w:fill="FFFFFF"/>
          <w:lang w:val="uk-UA"/>
        </w:rPr>
        <w:t xml:space="preserve"> </w:t>
      </w:r>
      <w:hyperlink r:id="rId16" w:tooltip="Цвітіння" w:history="1">
        <w:r w:rsidRPr="00E573D7">
          <w:rPr>
            <w:rStyle w:val="a7"/>
            <w:rFonts w:ascii="Times New Roman" w:hAnsi="Times New Roman" w:cs="Times New Roman"/>
            <w:color w:val="auto"/>
            <w:sz w:val="28"/>
            <w:szCs w:val="28"/>
            <w:shd w:val="clear" w:color="auto" w:fill="FFFFFF"/>
            <w:lang w:val="uk-UA"/>
          </w:rPr>
          <w:t>цвітіння</w:t>
        </w:r>
      </w:hyperlink>
      <w:r w:rsidRPr="00E573D7">
        <w:rPr>
          <w:rFonts w:ascii="Times New Roman" w:hAnsi="Times New Roman" w:cs="Times New Roman"/>
          <w:sz w:val="28"/>
          <w:szCs w:val="28"/>
          <w:shd w:val="clear" w:color="auto" w:fill="FFFFFF"/>
          <w:lang w:val="uk-UA"/>
        </w:rPr>
        <w:t>, плодоутворення, достигання. Сходи з'являються через 6-10 днів після сівби, через 8-10 днів від сходів починається гілкування і майже одночасно з ним</w:t>
      </w:r>
      <w:r w:rsidR="00893B9F">
        <w:rPr>
          <w:rFonts w:ascii="Times New Roman" w:hAnsi="Times New Roman" w:cs="Times New Roman"/>
          <w:sz w:val="28"/>
          <w:szCs w:val="28"/>
          <w:shd w:val="clear" w:color="auto" w:fill="FFFFFF"/>
          <w:lang w:val="uk-UA"/>
        </w:rPr>
        <w:t>-</w:t>
      </w:r>
      <w:r w:rsidRPr="00E573D7">
        <w:rPr>
          <w:rFonts w:ascii="Times New Roman" w:hAnsi="Times New Roman" w:cs="Times New Roman"/>
          <w:sz w:val="28"/>
          <w:szCs w:val="28"/>
          <w:shd w:val="clear" w:color="auto" w:fill="FFFFFF"/>
          <w:lang w:val="uk-UA"/>
        </w:rPr>
        <w:t xml:space="preserve"> бутонізація. Цвітіння настає через 18-28 днів від появи сходів і продовжується 30-35 днів і більше. </w:t>
      </w:r>
    </w:p>
    <w:p w:rsidR="00893B9F" w:rsidRDefault="00893B9F" w:rsidP="00893B9F">
      <w:pPr>
        <w:shd w:val="clear" w:color="auto" w:fill="FFFFFF"/>
        <w:spacing w:after="0" w:line="360" w:lineRule="auto"/>
        <w:ind w:firstLine="1134"/>
        <w:jc w:val="both"/>
        <w:rPr>
          <w:rFonts w:ascii="Times New Roman" w:eastAsia="Times New Roman" w:hAnsi="Times New Roman" w:cs="Times New Roman"/>
          <w:b/>
          <w:bCs/>
          <w:sz w:val="28"/>
          <w:szCs w:val="28"/>
          <w:lang w:val="uk-UA" w:eastAsia="ru-RU"/>
        </w:rPr>
      </w:pPr>
      <w:r w:rsidRPr="00893B9F">
        <w:rPr>
          <w:rFonts w:ascii="Times New Roman" w:eastAsia="Times New Roman" w:hAnsi="Times New Roman" w:cs="Times New Roman"/>
          <w:sz w:val="28"/>
          <w:szCs w:val="28"/>
          <w:lang w:val="uk-UA" w:eastAsia="ru-RU"/>
        </w:rPr>
        <w:t>Коренева система г</w:t>
      </w:r>
      <w:r w:rsidRPr="00893B9F">
        <w:rPr>
          <w:rFonts w:ascii="Times New Roman" w:eastAsia="Times New Roman" w:hAnsi="Times New Roman" w:cs="Times New Roman"/>
          <w:sz w:val="28"/>
          <w:szCs w:val="28"/>
          <w:lang w:eastAsia="ru-RU"/>
        </w:rPr>
        <w:t>речки слабко розвинена, становить 7-10 % від маси рослини, проникає в</w:t>
      </w:r>
      <w:r w:rsidRPr="00893B9F">
        <w:rPr>
          <w:rFonts w:ascii="Times New Roman" w:eastAsia="Times New Roman" w:hAnsi="Times New Roman" w:cs="Times New Roman"/>
          <w:sz w:val="28"/>
          <w:szCs w:val="28"/>
          <w:lang w:val="uk-UA" w:eastAsia="ru-RU"/>
        </w:rPr>
        <w:t xml:space="preserve"> </w:t>
      </w:r>
      <w:hyperlink r:id="rId17" w:tooltip="Ґрунт" w:history="1">
        <w:r w:rsidRPr="00893B9F">
          <w:rPr>
            <w:rFonts w:ascii="Times New Roman" w:eastAsia="Times New Roman" w:hAnsi="Times New Roman" w:cs="Times New Roman"/>
            <w:sz w:val="28"/>
            <w:szCs w:val="28"/>
            <w:lang w:eastAsia="ru-RU"/>
          </w:rPr>
          <w:t>ґрунт</w:t>
        </w:r>
      </w:hyperlink>
      <w:r w:rsidRPr="00893B9F">
        <w:rPr>
          <w:rFonts w:ascii="Times New Roman" w:eastAsia="Times New Roman" w:hAnsi="Times New Roman" w:cs="Times New Roman"/>
          <w:sz w:val="28"/>
          <w:szCs w:val="28"/>
          <w:lang w:val="uk-UA" w:eastAsia="ru-RU"/>
        </w:rPr>
        <w:t xml:space="preserve"> </w:t>
      </w:r>
      <w:r w:rsidRPr="00893B9F">
        <w:rPr>
          <w:rFonts w:ascii="Times New Roman" w:eastAsia="Times New Roman" w:hAnsi="Times New Roman" w:cs="Times New Roman"/>
          <w:sz w:val="28"/>
          <w:szCs w:val="28"/>
          <w:lang w:eastAsia="ru-RU"/>
        </w:rPr>
        <w:t>на 70-90</w:t>
      </w:r>
      <w:r w:rsidRPr="00893B9F">
        <w:rPr>
          <w:rFonts w:ascii="Times New Roman" w:eastAsia="Times New Roman" w:hAnsi="Times New Roman" w:cs="Times New Roman"/>
          <w:sz w:val="28"/>
          <w:szCs w:val="28"/>
          <w:lang w:val="uk-UA" w:eastAsia="ru-RU"/>
        </w:rPr>
        <w:t xml:space="preserve"> </w:t>
      </w:r>
      <w:r w:rsidRPr="00893B9F">
        <w:rPr>
          <w:rFonts w:ascii="Times New Roman" w:eastAsia="Times New Roman" w:hAnsi="Times New Roman" w:cs="Times New Roman"/>
          <w:sz w:val="28"/>
          <w:szCs w:val="28"/>
          <w:lang w:eastAsia="ru-RU"/>
        </w:rPr>
        <w:t>см; основна маса коренів розміщується в шарі до 30</w:t>
      </w:r>
      <w:r w:rsidRPr="00893B9F">
        <w:rPr>
          <w:rFonts w:ascii="Times New Roman" w:eastAsia="Times New Roman" w:hAnsi="Times New Roman" w:cs="Times New Roman"/>
          <w:sz w:val="28"/>
          <w:szCs w:val="28"/>
          <w:lang w:val="uk-UA" w:eastAsia="ru-RU"/>
        </w:rPr>
        <w:t xml:space="preserve"> </w:t>
      </w:r>
      <w:r w:rsidRPr="00893B9F">
        <w:rPr>
          <w:rFonts w:ascii="Times New Roman" w:eastAsia="Times New Roman" w:hAnsi="Times New Roman" w:cs="Times New Roman"/>
          <w:sz w:val="28"/>
          <w:szCs w:val="28"/>
          <w:lang w:eastAsia="ru-RU"/>
        </w:rPr>
        <w:t>см. Коренева система має високу засвоювальну здатність. Це пояснюється тим, що вона виділяє багато мурашиної, щавлевої, лимонної, оцтової кислот, які розчиняють важкорозчинні сполуки і сприяють засвоєнню елементів живлення з важкорозчинних сполук. Тому добре росте при рН 5-7 на всіх ґрунтах, в тому числі на осушених торфовищах, окрім засолених, кислих та важких глинистих запливаючих. На 1</w:t>
      </w:r>
      <w:r>
        <w:rPr>
          <w:rFonts w:ascii="Times New Roman" w:eastAsia="Times New Roman" w:hAnsi="Times New Roman" w:cs="Times New Roman"/>
          <w:sz w:val="28"/>
          <w:szCs w:val="28"/>
          <w:lang w:eastAsia="ru-RU"/>
        </w:rPr>
        <w:t>ц зерна виносить з ґрунту 3-4.5</w:t>
      </w:r>
      <w:r>
        <w:rPr>
          <w:rFonts w:ascii="Times New Roman" w:eastAsia="Times New Roman" w:hAnsi="Times New Roman" w:cs="Times New Roman"/>
          <w:sz w:val="28"/>
          <w:szCs w:val="28"/>
          <w:lang w:val="uk-UA" w:eastAsia="ru-RU"/>
        </w:rPr>
        <w:t xml:space="preserve"> </w:t>
      </w:r>
      <w:r w:rsidRPr="00893B9F">
        <w:rPr>
          <w:rFonts w:ascii="Times New Roman" w:eastAsia="Times New Roman" w:hAnsi="Times New Roman" w:cs="Times New Roman"/>
          <w:sz w:val="28"/>
          <w:szCs w:val="28"/>
          <w:lang w:eastAsia="ru-RU"/>
        </w:rPr>
        <w:t>кг азоту, 1.3-2.6 фосфору, 3.6-7.2 калію.</w:t>
      </w:r>
      <w:r w:rsidRPr="00893B9F">
        <w:rPr>
          <w:rFonts w:ascii="Times New Roman" w:eastAsia="Times New Roman" w:hAnsi="Times New Roman" w:cs="Times New Roman"/>
          <w:b/>
          <w:bCs/>
          <w:sz w:val="28"/>
          <w:szCs w:val="28"/>
          <w:lang w:eastAsia="ru-RU"/>
        </w:rPr>
        <w:t xml:space="preserve"> </w:t>
      </w:r>
    </w:p>
    <w:p w:rsidR="00893B9F" w:rsidRDefault="00893B9F" w:rsidP="00893B9F">
      <w:pPr>
        <w:shd w:val="clear" w:color="auto" w:fill="FFFFFF"/>
        <w:spacing w:after="0" w:line="360" w:lineRule="auto"/>
        <w:ind w:firstLine="1134"/>
        <w:jc w:val="both"/>
        <w:rPr>
          <w:rFonts w:ascii="Times New Roman" w:eastAsia="Times New Roman" w:hAnsi="Times New Roman" w:cs="Times New Roman"/>
          <w:sz w:val="28"/>
          <w:szCs w:val="28"/>
          <w:lang w:val="uk-UA" w:eastAsia="ru-RU"/>
        </w:rPr>
      </w:pPr>
      <w:r w:rsidRPr="00893B9F">
        <w:rPr>
          <w:rFonts w:ascii="Times New Roman" w:eastAsia="Times New Roman" w:hAnsi="Times New Roman" w:cs="Times New Roman"/>
          <w:b/>
          <w:bCs/>
          <w:sz w:val="28"/>
          <w:szCs w:val="28"/>
          <w:lang w:eastAsia="ru-RU"/>
        </w:rPr>
        <w:t>Гречка добре росте на різних ґрунтах</w:t>
      </w:r>
      <w:r w:rsidRPr="00893B9F">
        <w:rPr>
          <w:rFonts w:ascii="Times New Roman" w:eastAsia="Times New Roman" w:hAnsi="Times New Roman" w:cs="Times New Roman"/>
          <w:sz w:val="28"/>
          <w:szCs w:val="28"/>
          <w:lang w:eastAsia="ru-RU"/>
        </w:rPr>
        <w:t>, але краще на родючих і окультурених. Це є наслідком того, що за масою кореневої системи в одиниці об'єму ґрунту гречка значно поступається іншим культурам (пшениці в 2,4, ячменю - в 1,6 рази). Разом з тим коренева система гречки має високу фізіологічну здатність поглинання поживних речовин, особливо фосфору, з важкорозчинних сполук ґрунту і переважає за цією якістю багато інших сільськогосподарських культур.</w:t>
      </w:r>
    </w:p>
    <w:p w:rsidR="00893B9F" w:rsidRPr="00893B9F" w:rsidRDefault="00893B9F" w:rsidP="00893B9F">
      <w:pPr>
        <w:shd w:val="clear" w:color="auto" w:fill="FFFFFF"/>
        <w:spacing w:after="0" w:line="360" w:lineRule="auto"/>
        <w:ind w:firstLine="1134"/>
        <w:jc w:val="both"/>
        <w:rPr>
          <w:rFonts w:ascii="Times New Roman" w:eastAsia="Times New Roman" w:hAnsi="Times New Roman" w:cs="Times New Roman"/>
          <w:sz w:val="28"/>
          <w:szCs w:val="28"/>
          <w:lang w:eastAsia="ru-RU"/>
        </w:rPr>
      </w:pPr>
      <w:r w:rsidRPr="00893B9F">
        <w:rPr>
          <w:rFonts w:ascii="Times New Roman" w:eastAsia="Times New Roman" w:hAnsi="Times New Roman" w:cs="Times New Roman"/>
          <w:sz w:val="28"/>
          <w:szCs w:val="28"/>
          <w:lang w:eastAsia="ru-RU"/>
        </w:rPr>
        <w:t xml:space="preserve">Кращими для гречки є родючі, добре аеровані, пухкі, прогріті ґрунти. Високі врожаї вона формує на чорноземах і сірих лісових слабокислих ґрунтах (рН 5-6). Можна успішно вирощувати гречку також на окультурених піщаних та торфових ґрунтах. Погано переносить низинні перезволожені, важкі глинисті, запливаючі, дуже кислі (рН&lt;5) і солонцюваті </w:t>
      </w:r>
      <w:r w:rsidRPr="00893B9F">
        <w:rPr>
          <w:rFonts w:ascii="Times New Roman" w:eastAsia="Times New Roman" w:hAnsi="Times New Roman" w:cs="Times New Roman"/>
          <w:sz w:val="28"/>
          <w:szCs w:val="28"/>
          <w:lang w:eastAsia="ru-RU"/>
        </w:rPr>
        <w:lastRenderedPageBreak/>
        <w:t>ґрунти. Не слід вирощувати гречку на ґрунтах надміру удобрених гноєм, на яких спостерігається "жирування" рослин - надмірний розвиток зеленої маси і зменшення генеративної здатності.</w:t>
      </w:r>
    </w:p>
    <w:p w:rsidR="00893B9F" w:rsidRPr="00893B9F" w:rsidRDefault="00893B9F" w:rsidP="00893B9F">
      <w:pPr>
        <w:shd w:val="clear" w:color="auto" w:fill="FFFFFF"/>
        <w:spacing w:after="0" w:line="360" w:lineRule="auto"/>
        <w:jc w:val="both"/>
        <w:rPr>
          <w:rFonts w:ascii="Times New Roman" w:eastAsia="Times New Roman" w:hAnsi="Times New Roman" w:cs="Times New Roman"/>
          <w:sz w:val="28"/>
          <w:szCs w:val="28"/>
          <w:lang w:val="uk-UA" w:eastAsia="ru-RU"/>
        </w:rPr>
      </w:pPr>
      <w:r w:rsidRPr="00893B9F">
        <w:rPr>
          <w:rFonts w:ascii="Times New Roman" w:eastAsia="Times New Roman" w:hAnsi="Times New Roman" w:cs="Times New Roman"/>
          <w:sz w:val="28"/>
          <w:szCs w:val="28"/>
          <w:u w:val="single"/>
          <w:lang w:eastAsia="ru-RU"/>
        </w:rPr>
        <w:t>З 1 ц зерна гречка виносить з ґрунту</w:t>
      </w:r>
      <w:r w:rsidRPr="00893B9F">
        <w:rPr>
          <w:rFonts w:ascii="Times New Roman" w:eastAsia="Times New Roman" w:hAnsi="Times New Roman" w:cs="Times New Roman"/>
          <w:sz w:val="28"/>
          <w:szCs w:val="28"/>
          <w:lang w:eastAsia="ru-RU"/>
        </w:rPr>
        <w:t> 4,3 кг азоту, 3 кг фосфору та 7 , 5 кг калію, що в 1 , 5 - 3 рази перевищує винос поживних речовин, наприклад, пшеницею. Найвищу вимогливість до поживних речовин, особливо до азоту, гречка проявляє на початку другої половини вегетації, тобто в період швидкого розвитку та нагромадження сухих речовин і формування органів плодоношення.</w:t>
      </w:r>
    </w:p>
    <w:p w:rsidR="00893B9F" w:rsidRDefault="00893B9F" w:rsidP="00893B9F">
      <w:pPr>
        <w:shd w:val="clear" w:color="auto" w:fill="FFFFFF"/>
        <w:spacing w:after="0" w:line="360" w:lineRule="auto"/>
        <w:ind w:firstLine="1134"/>
        <w:jc w:val="both"/>
        <w:rPr>
          <w:rFonts w:ascii="Times New Roman" w:eastAsia="Times New Roman" w:hAnsi="Times New Roman" w:cs="Times New Roman"/>
          <w:sz w:val="28"/>
          <w:szCs w:val="28"/>
          <w:lang w:val="uk-UA" w:eastAsia="ru-RU"/>
        </w:rPr>
      </w:pPr>
      <w:r w:rsidRPr="00893B9F">
        <w:rPr>
          <w:rFonts w:ascii="Times New Roman" w:eastAsia="Times New Roman" w:hAnsi="Times New Roman" w:cs="Times New Roman"/>
          <w:sz w:val="28"/>
          <w:szCs w:val="28"/>
          <w:lang w:eastAsia="ru-RU"/>
        </w:rPr>
        <w:t>Вибаглива до вологи, особливо з початком цвітіння. Транспіраційний коефіці</w:t>
      </w:r>
      <w:r>
        <w:rPr>
          <w:rFonts w:ascii="Times New Roman" w:eastAsia="Times New Roman" w:hAnsi="Times New Roman" w:cs="Times New Roman"/>
          <w:sz w:val="28"/>
          <w:szCs w:val="28"/>
          <w:lang w:eastAsia="ru-RU"/>
        </w:rPr>
        <w:t>єнт</w:t>
      </w:r>
      <w:r>
        <w:rPr>
          <w:rFonts w:ascii="Times New Roman" w:eastAsia="Times New Roman" w:hAnsi="Times New Roman" w:cs="Times New Roman"/>
          <w:sz w:val="28"/>
          <w:szCs w:val="28"/>
          <w:lang w:val="uk-UA" w:eastAsia="ru-RU"/>
        </w:rPr>
        <w:t xml:space="preserve"> </w:t>
      </w:r>
      <w:r w:rsidRPr="00893B9F">
        <w:rPr>
          <w:rFonts w:ascii="Times New Roman" w:eastAsia="Times New Roman" w:hAnsi="Times New Roman" w:cs="Times New Roman"/>
          <w:sz w:val="28"/>
          <w:szCs w:val="28"/>
          <w:lang w:eastAsia="ru-RU"/>
        </w:rPr>
        <w:t>— 450–550. Під час проростання насіння поглинає</w:t>
      </w:r>
      <w:r>
        <w:rPr>
          <w:rFonts w:ascii="Times New Roman" w:eastAsia="Times New Roman" w:hAnsi="Times New Roman" w:cs="Times New Roman"/>
          <w:sz w:val="28"/>
          <w:szCs w:val="28"/>
          <w:lang w:eastAsia="ru-RU"/>
        </w:rPr>
        <w:t xml:space="preserve"> невелику кількість води −40-50</w:t>
      </w:r>
      <w:r>
        <w:rPr>
          <w:rFonts w:ascii="Times New Roman" w:eastAsia="Times New Roman" w:hAnsi="Times New Roman" w:cs="Times New Roman"/>
          <w:sz w:val="28"/>
          <w:szCs w:val="28"/>
          <w:lang w:val="uk-UA" w:eastAsia="ru-RU"/>
        </w:rPr>
        <w:t xml:space="preserve"> </w:t>
      </w:r>
      <w:r w:rsidRPr="00893B9F">
        <w:rPr>
          <w:rFonts w:ascii="Times New Roman" w:eastAsia="Times New Roman" w:hAnsi="Times New Roman" w:cs="Times New Roman"/>
          <w:sz w:val="28"/>
          <w:szCs w:val="28"/>
          <w:lang w:eastAsia="ru-RU"/>
        </w:rPr>
        <w:t>% від власної маси.</w:t>
      </w:r>
    </w:p>
    <w:p w:rsidR="00893B9F" w:rsidRPr="00893B9F" w:rsidRDefault="00893B9F" w:rsidP="00893B9F">
      <w:pPr>
        <w:shd w:val="clear" w:color="auto" w:fill="FFFFFF"/>
        <w:spacing w:after="0" w:line="360" w:lineRule="auto"/>
        <w:ind w:firstLine="11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Гречка -</w:t>
      </w:r>
      <w:r>
        <w:rPr>
          <w:rFonts w:ascii="Times New Roman" w:eastAsia="Times New Roman" w:hAnsi="Times New Roman" w:cs="Times New Roman"/>
          <w:sz w:val="28"/>
          <w:szCs w:val="28"/>
          <w:lang w:val="uk-UA" w:eastAsia="ru-RU"/>
        </w:rPr>
        <w:t xml:space="preserve"> </w:t>
      </w:r>
      <w:r w:rsidRPr="00893B9F">
        <w:rPr>
          <w:rFonts w:ascii="Times New Roman" w:eastAsia="Times New Roman" w:hAnsi="Times New Roman" w:cs="Times New Roman"/>
          <w:b/>
          <w:bCs/>
          <w:sz w:val="28"/>
          <w:szCs w:val="28"/>
          <w:lang w:eastAsia="ru-RU"/>
        </w:rPr>
        <w:t>теплолюбна</w:t>
      </w:r>
      <w:r w:rsidRPr="00893B9F">
        <w:rPr>
          <w:rFonts w:ascii="Times New Roman" w:eastAsia="Times New Roman" w:hAnsi="Times New Roman" w:cs="Times New Roman"/>
          <w:sz w:val="28"/>
          <w:szCs w:val="28"/>
          <w:lang w:eastAsia="ru-RU"/>
        </w:rPr>
        <w:t>і вимоглива до температурного режиму культура. Насіння її починає проростати лише при температурі 7-8°С, а дружне проростання і поява сходів спостерігається при 13-15°С. При температурі 15-18°С сходи з'являються через 7 - 8 днів. Сходи гречки гірше, ніж інших культур переносять весняні заморозки: пошкоджуються при мінус 1 , 5 - 2 ° С , гинуть при мінус 2 - 3 С. При вирощуванні гречки в післяжнивних і післяукісних посівах слід враховувати, що дорослі рослини чутливі до осінніх заморозків.</w:t>
      </w:r>
    </w:p>
    <w:p w:rsidR="00893B9F" w:rsidRDefault="00893B9F" w:rsidP="00893B9F">
      <w:pPr>
        <w:shd w:val="clear" w:color="auto" w:fill="FFFFFF"/>
        <w:spacing w:after="0" w:line="360" w:lineRule="auto"/>
        <w:ind w:firstLine="1134"/>
        <w:jc w:val="both"/>
        <w:rPr>
          <w:rFonts w:ascii="Times New Roman" w:eastAsia="Times New Roman" w:hAnsi="Times New Roman" w:cs="Times New Roman"/>
          <w:sz w:val="28"/>
          <w:szCs w:val="28"/>
          <w:lang w:val="uk-UA" w:eastAsia="ru-RU"/>
        </w:rPr>
      </w:pPr>
      <w:r w:rsidRPr="00893B9F">
        <w:rPr>
          <w:rFonts w:ascii="Times New Roman" w:eastAsia="Times New Roman" w:hAnsi="Times New Roman" w:cs="Times New Roman"/>
          <w:sz w:val="28"/>
          <w:szCs w:val="28"/>
          <w:lang w:eastAsia="ru-RU"/>
        </w:rPr>
        <w:t>У період вегетації гречка повільно росте і розвивається при температурі нижче 13-15°С і пригнічується при температурі вище 25°С, особливо в фазі цвітіння. При високих температурах зменшується виділення квітками нектару, внаслідок чого погіршується запилення і зав'язування плодів. Краще гречка розвивається при температурі близько 20°С. Сума ефективних температур для скоростиглих сортів гречки становить 800°С, середньо - та пізньостиглих - понад 1200°С.</w:t>
      </w:r>
    </w:p>
    <w:p w:rsidR="00BB7979" w:rsidRDefault="00893B9F" w:rsidP="00BB7979">
      <w:pPr>
        <w:shd w:val="clear" w:color="auto" w:fill="FFFFFF"/>
        <w:spacing w:after="0" w:line="360" w:lineRule="auto"/>
        <w:ind w:firstLine="1134"/>
        <w:jc w:val="both"/>
        <w:rPr>
          <w:rFonts w:ascii="Times New Roman" w:eastAsia="Times New Roman" w:hAnsi="Times New Roman" w:cs="Times New Roman"/>
          <w:sz w:val="28"/>
          <w:szCs w:val="28"/>
          <w:lang w:val="uk-UA" w:eastAsia="ru-RU"/>
        </w:rPr>
      </w:pPr>
      <w:r w:rsidRPr="00893B9F">
        <w:rPr>
          <w:rFonts w:ascii="Times New Roman" w:eastAsia="Times New Roman" w:hAnsi="Times New Roman" w:cs="Times New Roman"/>
          <w:b/>
          <w:bCs/>
          <w:sz w:val="28"/>
          <w:szCs w:val="28"/>
          <w:lang w:eastAsia="ru-RU"/>
        </w:rPr>
        <w:t>Гречка відноситься до вологолюбних культур</w:t>
      </w:r>
      <w:r w:rsidRPr="00893B9F">
        <w:rPr>
          <w:rFonts w:ascii="Times New Roman" w:eastAsia="Times New Roman" w:hAnsi="Times New Roman" w:cs="Times New Roman"/>
          <w:sz w:val="28"/>
          <w:szCs w:val="28"/>
          <w:lang w:eastAsia="ru-RU"/>
        </w:rPr>
        <w:t xml:space="preserve">. Транспіраційний коефіцієнт варіює від 480 до 600. Гречка споживає води втричі більше, ніж просо і вдвічі - ніж пшениця. Насіння при проростанні поглинає до 60% води </w:t>
      </w:r>
      <w:r w:rsidRPr="00893B9F">
        <w:rPr>
          <w:rFonts w:ascii="Times New Roman" w:eastAsia="Times New Roman" w:hAnsi="Times New Roman" w:cs="Times New Roman"/>
          <w:sz w:val="28"/>
          <w:szCs w:val="28"/>
          <w:lang w:eastAsia="ru-RU"/>
        </w:rPr>
        <w:lastRenderedPageBreak/>
        <w:t>від своєї маси. Найбільш вимоглива гречка до вологи в міжфазний період масового цвітіння-плодоутворення. За цей період рослини вбирають з ґрунту 50-60% води від загальної потреби. При нестачі води ріст рослин припиняється, але розвиток продовжується. При цьому формуються малопродуктивні карликові рослини. Період цвітіння і наливу плодів для гречки є найбільш відповідальним і в значній мірі залежить від метеорологічних умов. У несприятливих умовах різко зменшується кількість зав'язей і, в результаті, продуктивність рослин знижується. Дощі і тумани, жара і посуха, вітри і різкі коливання температури порушують запилення квіток і налив насіння, що значно зменшує врожай. Гречка чутлива до повітряної посухи. Відносна вологість повітря нижче 30-40%, яка супроводжується вітрами, викликає в'янення рослин, загибель квіток, зав'язей і навіть плодів. Особливо негативно позначається на гречці сумісна дія повітряної і ґрунтової посухи, коли температура підвищується до 30°С, а вологість повітря зменшується до 40%. За таких умов на рослинах протягом 2-3 днів відмирають зав'язі. Для пом'якшення мікроклімату гречку слід висівати поблизу лісу або лісосмуг.</w:t>
      </w:r>
      <w:r w:rsidR="00BB7979" w:rsidRPr="00BB7979">
        <w:rPr>
          <w:rFonts w:ascii="Times New Roman" w:eastAsia="Times New Roman" w:hAnsi="Times New Roman" w:cs="Times New Roman"/>
          <w:sz w:val="28"/>
          <w:szCs w:val="28"/>
          <w:lang w:val="uk-UA" w:eastAsia="ru-RU"/>
        </w:rPr>
        <w:t xml:space="preserve"> </w:t>
      </w:r>
    </w:p>
    <w:p w:rsidR="00E540D2" w:rsidRDefault="00E540D2" w:rsidP="00BB7979">
      <w:pPr>
        <w:shd w:val="clear" w:color="auto" w:fill="FFFFFF"/>
        <w:spacing w:after="0" w:line="360" w:lineRule="auto"/>
        <w:ind w:firstLine="1134"/>
        <w:jc w:val="both"/>
        <w:rPr>
          <w:rFonts w:ascii="Times New Roman" w:eastAsia="Times New Roman" w:hAnsi="Times New Roman" w:cs="Times New Roman"/>
          <w:sz w:val="28"/>
          <w:szCs w:val="28"/>
          <w:lang w:val="uk-UA" w:eastAsia="ru-RU"/>
        </w:rPr>
      </w:pPr>
    </w:p>
    <w:p w:rsidR="00E540D2" w:rsidRDefault="00E540D2" w:rsidP="00BB7979">
      <w:pPr>
        <w:shd w:val="clear" w:color="auto" w:fill="FFFFFF"/>
        <w:spacing w:after="0" w:line="360" w:lineRule="auto"/>
        <w:ind w:firstLine="1134"/>
        <w:jc w:val="both"/>
        <w:rPr>
          <w:rFonts w:ascii="Times New Roman" w:eastAsia="Times New Roman" w:hAnsi="Times New Roman" w:cs="Times New Roman"/>
          <w:sz w:val="28"/>
          <w:szCs w:val="28"/>
          <w:lang w:val="uk-UA" w:eastAsia="ru-RU"/>
        </w:rPr>
      </w:pPr>
    </w:p>
    <w:p w:rsidR="00E540D2" w:rsidRPr="00E540D2" w:rsidRDefault="00E540D2" w:rsidP="00E540D2">
      <w:pPr>
        <w:spacing w:after="0"/>
        <w:ind w:firstLine="1134"/>
        <w:rPr>
          <w:rFonts w:ascii="Times New Roman" w:eastAsia="Times New Roman" w:hAnsi="Times New Roman" w:cs="Times New Roman"/>
          <w:b/>
          <w:kern w:val="28"/>
          <w:sz w:val="28"/>
          <w:szCs w:val="28"/>
          <w:lang w:val="uk-UA" w:eastAsia="ru-RU"/>
        </w:rPr>
      </w:pPr>
      <w:r>
        <w:rPr>
          <w:rFonts w:ascii="Times New Roman" w:eastAsia="Times New Roman" w:hAnsi="Times New Roman" w:cs="Times New Roman"/>
          <w:b/>
          <w:kern w:val="28"/>
          <w:sz w:val="28"/>
          <w:szCs w:val="28"/>
          <w:lang w:val="uk-UA" w:eastAsia="ru-RU"/>
        </w:rPr>
        <w:t xml:space="preserve">3.2. </w:t>
      </w:r>
      <w:r w:rsidRPr="00E540D2">
        <w:rPr>
          <w:rFonts w:ascii="Times New Roman" w:eastAsia="Times New Roman" w:hAnsi="Times New Roman" w:cs="Times New Roman"/>
          <w:b/>
          <w:kern w:val="28"/>
          <w:sz w:val="28"/>
          <w:szCs w:val="28"/>
          <w:lang w:val="uk-UA" w:eastAsia="ru-RU"/>
        </w:rPr>
        <w:t xml:space="preserve">Урожай </w:t>
      </w:r>
      <w:r>
        <w:rPr>
          <w:rFonts w:ascii="Times New Roman" w:eastAsia="Times New Roman" w:hAnsi="Times New Roman" w:cs="Times New Roman"/>
          <w:b/>
          <w:kern w:val="28"/>
          <w:sz w:val="28"/>
          <w:szCs w:val="28"/>
          <w:lang w:val="uk-UA" w:eastAsia="ru-RU"/>
        </w:rPr>
        <w:t>гречки залежно</w:t>
      </w:r>
      <w:r w:rsidRPr="00E540D2">
        <w:rPr>
          <w:rFonts w:ascii="Times New Roman" w:eastAsia="Times New Roman" w:hAnsi="Times New Roman" w:cs="Times New Roman"/>
          <w:b/>
          <w:kern w:val="28"/>
          <w:sz w:val="28"/>
          <w:szCs w:val="28"/>
          <w:lang w:val="uk-UA" w:eastAsia="ru-RU"/>
        </w:rPr>
        <w:t xml:space="preserve"> від доз мінеральних </w:t>
      </w:r>
      <w:r>
        <w:rPr>
          <w:rFonts w:ascii="Times New Roman" w:eastAsia="Times New Roman" w:hAnsi="Times New Roman" w:cs="Times New Roman"/>
          <w:b/>
          <w:kern w:val="28"/>
          <w:sz w:val="28"/>
          <w:szCs w:val="28"/>
          <w:lang w:val="uk-UA" w:eastAsia="ru-RU"/>
        </w:rPr>
        <w:t xml:space="preserve">та </w:t>
      </w:r>
      <w:r w:rsidRPr="00E540D2">
        <w:rPr>
          <w:rFonts w:ascii="Times New Roman" w:eastAsia="Times New Roman" w:hAnsi="Times New Roman" w:cs="Times New Roman"/>
          <w:b/>
          <w:kern w:val="28"/>
          <w:sz w:val="28"/>
          <w:szCs w:val="28"/>
          <w:lang w:val="uk-UA" w:eastAsia="ru-RU"/>
        </w:rPr>
        <w:t xml:space="preserve">органічних </w:t>
      </w:r>
    </w:p>
    <w:p w:rsidR="00E540D2" w:rsidRPr="00E540D2" w:rsidRDefault="00E540D2" w:rsidP="00E540D2">
      <w:pPr>
        <w:shd w:val="clear" w:color="auto" w:fill="FFFFFF"/>
        <w:spacing w:after="0" w:line="360" w:lineRule="auto"/>
        <w:ind w:firstLine="1134"/>
        <w:jc w:val="both"/>
        <w:rPr>
          <w:rFonts w:ascii="Times New Roman" w:eastAsia="Times New Roman" w:hAnsi="Times New Roman" w:cs="Times New Roman"/>
          <w:b/>
          <w:sz w:val="28"/>
          <w:szCs w:val="28"/>
          <w:lang w:val="uk-UA" w:eastAsia="ru-RU"/>
        </w:rPr>
      </w:pPr>
      <w:r w:rsidRPr="00E540D2">
        <w:rPr>
          <w:rFonts w:ascii="Times New Roman" w:eastAsia="Times New Roman" w:hAnsi="Times New Roman" w:cs="Times New Roman"/>
          <w:b/>
          <w:kern w:val="28"/>
          <w:sz w:val="28"/>
          <w:szCs w:val="28"/>
          <w:lang w:val="uk-UA" w:eastAsia="ru-RU"/>
        </w:rPr>
        <w:t>добрив</w:t>
      </w:r>
      <w:r w:rsidRPr="00E540D2">
        <w:rPr>
          <w:rFonts w:ascii="Times New Roman" w:eastAsia="Times New Roman" w:hAnsi="Times New Roman" w:cs="Times New Roman"/>
          <w:b/>
          <w:kern w:val="28"/>
          <w:sz w:val="28"/>
          <w:szCs w:val="28"/>
          <w:lang w:val="uk-UA" w:eastAsia="ru-RU"/>
        </w:rPr>
        <w:tab/>
      </w:r>
    </w:p>
    <w:p w:rsidR="00E540D2" w:rsidRDefault="00E540D2" w:rsidP="00BB7979">
      <w:pPr>
        <w:shd w:val="clear" w:color="auto" w:fill="FFFFFF"/>
        <w:spacing w:after="0" w:line="360" w:lineRule="auto"/>
        <w:ind w:firstLine="1134"/>
        <w:jc w:val="both"/>
        <w:rPr>
          <w:rFonts w:ascii="Times New Roman" w:eastAsia="Times New Roman" w:hAnsi="Times New Roman" w:cs="Times New Roman"/>
          <w:sz w:val="28"/>
          <w:szCs w:val="28"/>
          <w:lang w:val="uk-UA" w:eastAsia="ru-RU"/>
        </w:rPr>
      </w:pPr>
    </w:p>
    <w:p w:rsidR="00BB7979" w:rsidRDefault="00BB7979" w:rsidP="00BB7979">
      <w:pPr>
        <w:shd w:val="clear" w:color="auto" w:fill="FFFFFF"/>
        <w:spacing w:after="0" w:line="360" w:lineRule="auto"/>
        <w:ind w:firstLine="1134"/>
        <w:jc w:val="both"/>
        <w:rPr>
          <w:rFonts w:ascii="Times New Roman" w:eastAsia="Times New Roman" w:hAnsi="Times New Roman" w:cs="Times New Roman"/>
          <w:sz w:val="28"/>
          <w:szCs w:val="28"/>
          <w:lang w:val="uk-UA" w:eastAsia="ru-RU"/>
        </w:rPr>
      </w:pPr>
      <w:r w:rsidRPr="00893B9F">
        <w:rPr>
          <w:rFonts w:ascii="Times New Roman" w:eastAsia="Times New Roman" w:hAnsi="Times New Roman" w:cs="Times New Roman"/>
          <w:sz w:val="28"/>
          <w:szCs w:val="28"/>
          <w:lang w:val="uk-UA" w:eastAsia="ru-RU"/>
        </w:rPr>
        <w:t>Основними причинами низьких і нестійких урожаїв гречки є: недостатньо розвинена коренева система, невідповідність між величиною асиміляційної поверхні листя і кількістю квіток на рослині, тривалий період цвітіння і плодоутворення та його залежність від метеорологічних умов, особливості запилення квіток, пов'язані із</w:t>
      </w:r>
      <w:r w:rsidRPr="00893B9F">
        <w:rPr>
          <w:rFonts w:ascii="Times New Roman" w:eastAsia="Times New Roman" w:hAnsi="Times New Roman" w:cs="Times New Roman"/>
          <w:sz w:val="28"/>
          <w:szCs w:val="28"/>
          <w:lang w:eastAsia="ru-RU"/>
        </w:rPr>
        <w:t> </w:t>
      </w:r>
      <w:r w:rsidRPr="00893B9F">
        <w:rPr>
          <w:rFonts w:ascii="Times New Roman" w:eastAsia="Times New Roman" w:hAnsi="Times New Roman" w:cs="Times New Roman"/>
          <w:i/>
          <w:iCs/>
          <w:sz w:val="28"/>
          <w:szCs w:val="28"/>
          <w:lang w:val="uk-UA" w:eastAsia="ru-RU"/>
        </w:rPr>
        <w:t>статевим диморфізмом</w:t>
      </w:r>
      <w:r>
        <w:rPr>
          <w:rFonts w:ascii="Times New Roman" w:eastAsia="Times New Roman" w:hAnsi="Times New Roman" w:cs="Times New Roman"/>
          <w:i/>
          <w:iCs/>
          <w:sz w:val="28"/>
          <w:szCs w:val="28"/>
          <w:lang w:val="uk-UA" w:eastAsia="ru-RU"/>
        </w:rPr>
        <w:t xml:space="preserve"> </w:t>
      </w:r>
      <w:r>
        <w:rPr>
          <w:rFonts w:ascii="Times New Roman" w:eastAsia="Times New Roman" w:hAnsi="Times New Roman" w:cs="Times New Roman"/>
          <w:sz w:val="28"/>
          <w:szCs w:val="28"/>
          <w:lang w:val="uk-UA" w:eastAsia="ru-RU"/>
        </w:rPr>
        <w:t>та ін.</w:t>
      </w:r>
    </w:p>
    <w:p w:rsidR="00BB7979" w:rsidRPr="00D212C4" w:rsidRDefault="00BB7979" w:rsidP="00D212C4">
      <w:pPr>
        <w:shd w:val="clear" w:color="auto" w:fill="FFFFFF"/>
        <w:spacing w:after="0" w:line="360" w:lineRule="auto"/>
        <w:ind w:firstLine="1134"/>
        <w:jc w:val="both"/>
        <w:rPr>
          <w:rFonts w:ascii="Times New Roman" w:eastAsia="Times New Roman" w:hAnsi="Times New Roman" w:cs="Times New Roman"/>
          <w:sz w:val="28"/>
          <w:szCs w:val="28"/>
          <w:lang w:eastAsia="ru-RU"/>
        </w:rPr>
      </w:pPr>
      <w:r w:rsidRPr="00893B9F">
        <w:rPr>
          <w:rFonts w:ascii="Times New Roman" w:eastAsia="Times New Roman" w:hAnsi="Times New Roman" w:cs="Times New Roman"/>
          <w:sz w:val="28"/>
          <w:szCs w:val="28"/>
          <w:lang w:eastAsia="ru-RU"/>
        </w:rPr>
        <w:t>Проте основною причиною слід вважати недосконалість технології вирощування гречки, ставлення до неї як до другорядної культури.</w:t>
      </w:r>
    </w:p>
    <w:p w:rsidR="006758FF" w:rsidRDefault="006758FF" w:rsidP="00D26488">
      <w:pPr>
        <w:spacing w:after="0" w:line="240" w:lineRule="auto"/>
        <w:jc w:val="right"/>
        <w:rPr>
          <w:rFonts w:ascii="Times New Roman" w:eastAsia="Times New Roman" w:hAnsi="Times New Roman" w:cs="Times New Roman"/>
          <w:sz w:val="28"/>
          <w:szCs w:val="28"/>
          <w:lang w:val="uk-UA" w:eastAsia="ru-RU"/>
        </w:rPr>
      </w:pPr>
    </w:p>
    <w:p w:rsidR="006758FF" w:rsidRDefault="006758FF" w:rsidP="006758FF">
      <w:pPr>
        <w:tabs>
          <w:tab w:val="left" w:pos="4678"/>
        </w:tabs>
        <w:spacing w:after="0" w:line="240" w:lineRule="auto"/>
        <w:jc w:val="right"/>
        <w:rPr>
          <w:rFonts w:ascii="Times New Roman" w:eastAsia="Times New Roman" w:hAnsi="Times New Roman" w:cs="Times New Roman"/>
          <w:sz w:val="28"/>
          <w:szCs w:val="28"/>
          <w:lang w:val="uk-UA" w:eastAsia="ru-RU"/>
        </w:rPr>
      </w:pPr>
      <w:r>
        <w:rPr>
          <w:noProof/>
          <w:lang w:val="uk-UA" w:eastAsia="uk-UA"/>
        </w:rPr>
        <w:lastRenderedPageBreak/>
        <w:drawing>
          <wp:inline distT="0" distB="0" distL="0" distR="0" wp14:anchorId="1BF0DEE0" wp14:editId="02A300A9">
            <wp:extent cx="5172075" cy="6743700"/>
            <wp:effectExtent l="0" t="0" r="9525" b="0"/>
            <wp:docPr id="2" name="Рисунок 2" descr="Illustration Fagopyrum esculentum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ration Fagopyrum esculentum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72689" cy="6744501"/>
                    </a:xfrm>
                    <a:prstGeom prst="rect">
                      <a:avLst/>
                    </a:prstGeom>
                    <a:noFill/>
                    <a:ln>
                      <a:noFill/>
                    </a:ln>
                  </pic:spPr>
                </pic:pic>
              </a:graphicData>
            </a:graphic>
          </wp:inline>
        </w:drawing>
      </w:r>
    </w:p>
    <w:p w:rsidR="006758FF" w:rsidRPr="00EA182E" w:rsidRDefault="00EA182E" w:rsidP="006758FF">
      <w:pPr>
        <w:spacing w:after="0" w:line="360" w:lineRule="auto"/>
        <w:ind w:firstLine="1134"/>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Рис. 3.2.1 Гречка</w:t>
      </w:r>
    </w:p>
    <w:p w:rsidR="006758FF" w:rsidRDefault="006758FF" w:rsidP="006758FF">
      <w:pPr>
        <w:spacing w:after="0" w:line="360" w:lineRule="auto"/>
        <w:ind w:firstLine="1134"/>
        <w:jc w:val="both"/>
        <w:rPr>
          <w:rFonts w:ascii="Times New Roman" w:eastAsia="Times New Roman" w:hAnsi="Times New Roman" w:cs="Times New Roman"/>
          <w:b/>
          <w:sz w:val="28"/>
          <w:szCs w:val="28"/>
          <w:lang w:val="uk-UA" w:eastAsia="ru-RU"/>
        </w:rPr>
      </w:pPr>
      <w:r w:rsidRPr="00893B9F">
        <w:rPr>
          <w:rFonts w:ascii="Times New Roman" w:eastAsia="Times New Roman" w:hAnsi="Times New Roman" w:cs="Times New Roman"/>
          <w:b/>
          <w:bCs/>
          <w:sz w:val="28"/>
          <w:szCs w:val="28"/>
          <w:lang w:eastAsia="ru-RU"/>
        </w:rPr>
        <w:t>Гречка - одна із скоростиглих культур</w:t>
      </w:r>
      <w:r w:rsidRPr="00893B9F">
        <w:rPr>
          <w:rFonts w:ascii="Times New Roman" w:eastAsia="Times New Roman" w:hAnsi="Times New Roman" w:cs="Times New Roman"/>
          <w:sz w:val="28"/>
          <w:szCs w:val="28"/>
          <w:lang w:eastAsia="ru-RU"/>
        </w:rPr>
        <w:t>. Період вегетації в неї 60-90 днів, який складається із семи фенологічних фаз: проростання, сходів, гілкування, бутонізації, цвітіння, плодоутворення, достигання. Від сходів до бутонізації гречка росте дуже повільно, а від бутонізації до побуріння насіння - дуже енергійно і нагромаджує за цей час близько 70% сухих речови</w:t>
      </w:r>
      <w:r>
        <w:rPr>
          <w:rFonts w:ascii="Times New Roman" w:eastAsia="Times New Roman" w:hAnsi="Times New Roman" w:cs="Times New Roman"/>
          <w:sz w:val="28"/>
          <w:szCs w:val="28"/>
          <w:lang w:val="uk-UA" w:eastAsia="ru-RU"/>
        </w:rPr>
        <w:t>н.</w:t>
      </w:r>
      <w:r w:rsidRPr="00BB7979">
        <w:rPr>
          <w:rFonts w:ascii="Times New Roman" w:eastAsia="Times New Roman" w:hAnsi="Times New Roman" w:cs="Times New Roman"/>
          <w:b/>
          <w:sz w:val="28"/>
          <w:szCs w:val="28"/>
          <w:lang w:val="uk-UA" w:eastAsia="ru-RU"/>
        </w:rPr>
        <w:t xml:space="preserve"> </w:t>
      </w:r>
    </w:p>
    <w:p w:rsidR="00D212C4" w:rsidRDefault="00D212C4" w:rsidP="00D212C4">
      <w:pPr>
        <w:pStyle w:val="Style6"/>
        <w:widowControl/>
        <w:spacing w:line="360" w:lineRule="auto"/>
        <w:rPr>
          <w:rStyle w:val="FontStyle22"/>
          <w:sz w:val="28"/>
          <w:szCs w:val="28"/>
          <w:lang w:val="uk-UA" w:eastAsia="uk-UA"/>
        </w:rPr>
      </w:pPr>
      <w:r w:rsidRPr="00F40AB7">
        <w:rPr>
          <w:rStyle w:val="FontStyle22"/>
          <w:sz w:val="28"/>
          <w:szCs w:val="28"/>
          <w:lang w:val="uk-UA" w:eastAsia="uk-UA"/>
        </w:rPr>
        <w:lastRenderedPageBreak/>
        <w:t>За дани</w:t>
      </w:r>
      <w:r>
        <w:rPr>
          <w:rStyle w:val="FontStyle22"/>
          <w:sz w:val="28"/>
          <w:szCs w:val="28"/>
          <w:lang w:val="uk-UA" w:eastAsia="uk-UA"/>
        </w:rPr>
        <w:t>ми наших досліджень (таблиця 3.1.1.</w:t>
      </w:r>
      <w:r w:rsidRPr="00F40AB7">
        <w:rPr>
          <w:rStyle w:val="FontStyle22"/>
          <w:sz w:val="28"/>
          <w:szCs w:val="28"/>
          <w:lang w:val="uk-UA" w:eastAsia="uk-UA"/>
        </w:rPr>
        <w:t>) на контролі всі показники якості зерна були найнижч</w:t>
      </w:r>
      <w:r>
        <w:rPr>
          <w:rStyle w:val="FontStyle22"/>
          <w:sz w:val="28"/>
          <w:szCs w:val="28"/>
          <w:lang w:val="uk-UA" w:eastAsia="uk-UA"/>
        </w:rPr>
        <w:t>ими. Застосування добрив та регуляторів росту підвищували урожай.</w:t>
      </w:r>
      <w:r w:rsidRPr="00F40AB7">
        <w:rPr>
          <w:rStyle w:val="FontStyle22"/>
          <w:sz w:val="28"/>
          <w:szCs w:val="28"/>
          <w:lang w:val="uk-UA" w:eastAsia="uk-UA"/>
        </w:rPr>
        <w:t>.</w:t>
      </w:r>
    </w:p>
    <w:p w:rsidR="00D212C4" w:rsidRDefault="00D212C4" w:rsidP="00D212C4">
      <w:pPr>
        <w:spacing w:after="0" w:line="360" w:lineRule="auto"/>
        <w:ind w:firstLine="720"/>
        <w:jc w:val="both"/>
        <w:rPr>
          <w:rFonts w:ascii="Times New Roman" w:hAnsi="Times New Roman"/>
          <w:color w:val="000000"/>
          <w:sz w:val="28"/>
          <w:szCs w:val="28"/>
          <w:lang w:val="uk-UA"/>
        </w:rPr>
      </w:pPr>
      <w:r w:rsidRPr="00F40AB7">
        <w:rPr>
          <w:rFonts w:ascii="Times New Roman" w:hAnsi="Times New Roman"/>
          <w:color w:val="000000"/>
          <w:sz w:val="28"/>
          <w:szCs w:val="28"/>
          <w:lang w:val="uk-UA"/>
        </w:rPr>
        <w:t>Як видно з от</w:t>
      </w:r>
      <w:r>
        <w:rPr>
          <w:rFonts w:ascii="Times New Roman" w:hAnsi="Times New Roman"/>
          <w:color w:val="000000"/>
          <w:sz w:val="28"/>
          <w:szCs w:val="28"/>
          <w:lang w:val="uk-UA"/>
        </w:rPr>
        <w:t>риманих даних (таблиці 3.1.1</w:t>
      </w:r>
      <w:r w:rsidRPr="00F40AB7">
        <w:rPr>
          <w:rFonts w:ascii="Times New Roman" w:hAnsi="Times New Roman"/>
          <w:color w:val="000000"/>
          <w:sz w:val="28"/>
          <w:szCs w:val="28"/>
          <w:lang w:val="uk-UA"/>
        </w:rPr>
        <w:t>) застосування досліджуваних добрив мають позитивний вплив</w:t>
      </w:r>
      <w:r>
        <w:rPr>
          <w:rFonts w:ascii="Times New Roman" w:hAnsi="Times New Roman"/>
          <w:color w:val="000000"/>
          <w:sz w:val="28"/>
          <w:szCs w:val="28"/>
          <w:lang w:val="uk-UA"/>
        </w:rPr>
        <w:t xml:space="preserve"> в порівнянні з контролем, навіть солома у чистому вигляді із  застосуванням регуляторів росту.</w:t>
      </w:r>
    </w:p>
    <w:p w:rsidR="00D212C4" w:rsidRDefault="00D212C4" w:rsidP="00D212C4">
      <w:pPr>
        <w:spacing w:after="0" w:line="360" w:lineRule="auto"/>
        <w:ind w:firstLine="720"/>
        <w:jc w:val="both"/>
        <w:rPr>
          <w:rFonts w:ascii="Times New Roman" w:hAnsi="Times New Roman"/>
          <w:color w:val="000000"/>
          <w:sz w:val="28"/>
          <w:szCs w:val="28"/>
          <w:lang w:val="uk-UA"/>
        </w:rPr>
      </w:pPr>
      <w:r w:rsidRPr="00F40AB7">
        <w:rPr>
          <w:rFonts w:ascii="Times New Roman" w:hAnsi="Times New Roman"/>
          <w:color w:val="000000"/>
          <w:sz w:val="28"/>
          <w:szCs w:val="28"/>
          <w:lang w:val="uk-UA"/>
        </w:rPr>
        <w:t>Дослідженн</w:t>
      </w:r>
      <w:r>
        <w:rPr>
          <w:rFonts w:ascii="Times New Roman" w:hAnsi="Times New Roman"/>
          <w:color w:val="000000"/>
          <w:sz w:val="28"/>
          <w:szCs w:val="28"/>
          <w:lang w:val="uk-UA"/>
        </w:rPr>
        <w:t>я впливу різних добрив на ріст гречки</w:t>
      </w:r>
      <w:r w:rsidRPr="00F40AB7">
        <w:rPr>
          <w:rFonts w:ascii="Times New Roman" w:hAnsi="Times New Roman"/>
          <w:color w:val="000000"/>
          <w:sz w:val="28"/>
          <w:szCs w:val="28"/>
          <w:lang w:val="uk-UA"/>
        </w:rPr>
        <w:t xml:space="preserve"> показали, що </w:t>
      </w:r>
      <w:r>
        <w:rPr>
          <w:rFonts w:ascii="Times New Roman" w:hAnsi="Times New Roman"/>
          <w:color w:val="000000"/>
          <w:sz w:val="28"/>
          <w:szCs w:val="28"/>
          <w:lang w:val="uk-UA"/>
        </w:rPr>
        <w:t xml:space="preserve"> </w:t>
      </w:r>
      <w:r w:rsidRPr="00F40AB7">
        <w:rPr>
          <w:rFonts w:ascii="Times New Roman" w:hAnsi="Times New Roman"/>
          <w:color w:val="000000"/>
          <w:sz w:val="28"/>
          <w:szCs w:val="28"/>
          <w:lang w:val="uk-UA"/>
        </w:rPr>
        <w:t xml:space="preserve">підживлення </w:t>
      </w:r>
      <w:r>
        <w:rPr>
          <w:rFonts w:ascii="Times New Roman" w:hAnsi="Times New Roman"/>
          <w:color w:val="000000"/>
          <w:sz w:val="28"/>
          <w:szCs w:val="28"/>
          <w:lang w:val="uk-UA"/>
        </w:rPr>
        <w:t xml:space="preserve">регуляторами росту </w:t>
      </w:r>
      <w:r w:rsidRPr="00F40AB7">
        <w:rPr>
          <w:rFonts w:ascii="Times New Roman" w:hAnsi="Times New Roman"/>
          <w:color w:val="000000"/>
          <w:sz w:val="28"/>
          <w:szCs w:val="28"/>
          <w:lang w:val="uk-UA"/>
        </w:rPr>
        <w:t>позитивно впливає на ріст, розвиток рослин і продуктивність</w:t>
      </w:r>
      <w:r>
        <w:rPr>
          <w:rFonts w:ascii="Times New Roman" w:hAnsi="Times New Roman"/>
          <w:color w:val="000000"/>
          <w:sz w:val="28"/>
          <w:szCs w:val="28"/>
          <w:lang w:val="uk-UA"/>
        </w:rPr>
        <w:t xml:space="preserve"> гречки,</w:t>
      </w:r>
      <w:r w:rsidRPr="00F40AB7">
        <w:rPr>
          <w:rFonts w:ascii="Times New Roman" w:hAnsi="Times New Roman"/>
          <w:color w:val="000000"/>
          <w:sz w:val="28"/>
          <w:szCs w:val="28"/>
          <w:lang w:val="uk-UA"/>
        </w:rPr>
        <w:t xml:space="preserve"> навіть </w:t>
      </w:r>
      <w:r>
        <w:rPr>
          <w:rFonts w:ascii="Times New Roman" w:hAnsi="Times New Roman"/>
          <w:color w:val="000000"/>
          <w:sz w:val="28"/>
          <w:szCs w:val="28"/>
          <w:lang w:val="uk-UA"/>
        </w:rPr>
        <w:t>в посушливих</w:t>
      </w:r>
      <w:r w:rsidRPr="00F40AB7">
        <w:rPr>
          <w:rFonts w:ascii="Times New Roman" w:hAnsi="Times New Roman"/>
          <w:color w:val="000000"/>
          <w:sz w:val="28"/>
          <w:szCs w:val="28"/>
          <w:lang w:val="uk-UA"/>
        </w:rPr>
        <w:t xml:space="preserve"> умов</w:t>
      </w:r>
      <w:r w:rsidR="00670F98">
        <w:rPr>
          <w:rFonts w:ascii="Times New Roman" w:hAnsi="Times New Roman"/>
          <w:color w:val="000000"/>
          <w:sz w:val="28"/>
          <w:szCs w:val="28"/>
          <w:lang w:val="uk-UA"/>
        </w:rPr>
        <w:t>ах 2022</w:t>
      </w:r>
      <w:r>
        <w:rPr>
          <w:rFonts w:ascii="Times New Roman" w:hAnsi="Times New Roman"/>
          <w:color w:val="000000"/>
          <w:sz w:val="28"/>
          <w:szCs w:val="28"/>
          <w:lang w:val="uk-UA"/>
        </w:rPr>
        <w:t xml:space="preserve"> року</w:t>
      </w:r>
      <w:r w:rsidRPr="00F40AB7">
        <w:rPr>
          <w:rFonts w:ascii="Times New Roman" w:hAnsi="Times New Roman"/>
          <w:color w:val="000000"/>
          <w:sz w:val="28"/>
          <w:szCs w:val="28"/>
          <w:lang w:val="uk-UA"/>
        </w:rPr>
        <w:t xml:space="preserve">. </w:t>
      </w:r>
    </w:p>
    <w:p w:rsidR="00D212C4" w:rsidRPr="00D212C4" w:rsidRDefault="00D212C4" w:rsidP="00D212C4">
      <w:pPr>
        <w:spacing w:after="0" w:line="360" w:lineRule="auto"/>
        <w:ind w:firstLine="1134"/>
        <w:jc w:val="both"/>
        <w:rPr>
          <w:rFonts w:ascii="Times New Roman" w:hAnsi="Times New Roman" w:cs="Times New Roman"/>
          <w:sz w:val="28"/>
          <w:szCs w:val="28"/>
          <w:lang w:val="uk-UA"/>
        </w:rPr>
      </w:pPr>
      <w:r w:rsidRPr="00F40AB7">
        <w:rPr>
          <w:rFonts w:ascii="Times New Roman" w:hAnsi="Times New Roman"/>
          <w:color w:val="000000"/>
          <w:sz w:val="28"/>
          <w:szCs w:val="28"/>
          <w:lang w:val="uk-UA"/>
        </w:rPr>
        <w:t xml:space="preserve">Найкращі показники були при внесенні </w:t>
      </w:r>
      <w:r>
        <w:rPr>
          <w:rFonts w:ascii="Times New Roman" w:eastAsia="Times New Roman" w:hAnsi="Times New Roman" w:cs="Times New Roman"/>
          <w:sz w:val="28"/>
          <w:szCs w:val="28"/>
          <w:lang w:val="en-US"/>
        </w:rPr>
        <w:t>N</w:t>
      </w:r>
      <w:r>
        <w:rPr>
          <w:rFonts w:ascii="Times New Roman" w:eastAsia="Times New Roman" w:hAnsi="Times New Roman" w:cs="Times New Roman"/>
          <w:sz w:val="28"/>
          <w:szCs w:val="28"/>
          <w:lang w:val="uk-UA"/>
        </w:rPr>
        <w:t>15</w:t>
      </w:r>
      <w:r>
        <w:rPr>
          <w:rFonts w:ascii="Times New Roman" w:eastAsia="Times New Roman" w:hAnsi="Times New Roman" w:cs="Times New Roman"/>
          <w:sz w:val="28"/>
          <w:szCs w:val="28"/>
          <w:lang w:val="en-US"/>
        </w:rPr>
        <w:t>P</w:t>
      </w:r>
      <w:r>
        <w:rPr>
          <w:rFonts w:ascii="Times New Roman" w:eastAsia="Times New Roman" w:hAnsi="Times New Roman" w:cs="Times New Roman"/>
          <w:sz w:val="28"/>
          <w:szCs w:val="28"/>
          <w:lang w:val="uk-UA"/>
        </w:rPr>
        <w:t>3</w:t>
      </w:r>
      <w:r w:rsidRPr="006860EF">
        <w:rPr>
          <w:rFonts w:ascii="Times New Roman" w:eastAsia="Times New Roman" w:hAnsi="Times New Roman" w:cs="Times New Roman"/>
          <w:sz w:val="28"/>
          <w:szCs w:val="28"/>
        </w:rPr>
        <w:t>0</w:t>
      </w:r>
      <w:r>
        <w:rPr>
          <w:rFonts w:ascii="Times New Roman" w:eastAsia="Times New Roman" w:hAnsi="Times New Roman" w:cs="Times New Roman"/>
          <w:sz w:val="28"/>
          <w:szCs w:val="28"/>
          <w:lang w:val="en-US"/>
        </w:rPr>
        <w:t>K</w:t>
      </w:r>
      <w:r>
        <w:rPr>
          <w:rFonts w:ascii="Times New Roman" w:eastAsia="Times New Roman" w:hAnsi="Times New Roman" w:cs="Times New Roman"/>
          <w:sz w:val="28"/>
          <w:szCs w:val="28"/>
          <w:lang w:val="uk-UA"/>
        </w:rPr>
        <w:t>3</w:t>
      </w:r>
      <w:r w:rsidRPr="006860EF">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 </w:t>
      </w:r>
      <w:r>
        <w:rPr>
          <w:rFonts w:ascii="Times New Roman" w:hAnsi="Times New Roman" w:cs="Times New Roman"/>
          <w:sz w:val="28"/>
          <w:szCs w:val="28"/>
          <w:lang w:val="uk-UA"/>
        </w:rPr>
        <w:t>соломи 10 т</w:t>
      </w:r>
      <w:r w:rsidRPr="006F5715">
        <w:rPr>
          <w:rFonts w:ascii="Times New Roman" w:hAnsi="Times New Roman" w:cs="Times New Roman"/>
          <w:sz w:val="28"/>
          <w:szCs w:val="28"/>
        </w:rPr>
        <w:t>/</w:t>
      </w:r>
      <w:r>
        <w:rPr>
          <w:rFonts w:ascii="Times New Roman" w:hAnsi="Times New Roman" w:cs="Times New Roman"/>
          <w:sz w:val="28"/>
          <w:szCs w:val="28"/>
          <w:lang w:val="uk-UA"/>
        </w:rPr>
        <w:t>га</w:t>
      </w:r>
      <w:r>
        <w:rPr>
          <w:rFonts w:ascii="Times New Roman" w:eastAsia="Times New Roman" w:hAnsi="Times New Roman" w:cs="Times New Roman"/>
          <w:sz w:val="28"/>
          <w:szCs w:val="28"/>
        </w:rPr>
        <w:t>+</w:t>
      </w:r>
      <w:r>
        <w:rPr>
          <w:rFonts w:ascii="Times New Roman" w:hAnsi="Times New Roman" w:cs="Times New Roman"/>
          <w:sz w:val="28"/>
          <w:szCs w:val="28"/>
          <w:lang w:val="uk-UA"/>
        </w:rPr>
        <w:t xml:space="preserve"> сидерату- 10</w:t>
      </w:r>
      <w:r w:rsidRPr="006F5715">
        <w:rPr>
          <w:rFonts w:ascii="Times New Roman" w:hAnsi="Times New Roman" w:cs="Times New Roman"/>
          <w:sz w:val="28"/>
          <w:szCs w:val="28"/>
          <w:lang w:val="uk-UA"/>
        </w:rPr>
        <w:t xml:space="preserve"> </w:t>
      </w:r>
      <w:r>
        <w:rPr>
          <w:rFonts w:ascii="Times New Roman" w:hAnsi="Times New Roman" w:cs="Times New Roman"/>
          <w:sz w:val="28"/>
          <w:szCs w:val="28"/>
          <w:lang w:val="uk-UA"/>
        </w:rPr>
        <w:t>т</w:t>
      </w:r>
      <w:r w:rsidRPr="006F5715">
        <w:rPr>
          <w:rFonts w:ascii="Times New Roman" w:hAnsi="Times New Roman" w:cs="Times New Roman"/>
          <w:sz w:val="28"/>
          <w:szCs w:val="28"/>
        </w:rPr>
        <w:t>/</w:t>
      </w:r>
      <w:r>
        <w:rPr>
          <w:rFonts w:ascii="Times New Roman" w:hAnsi="Times New Roman" w:cs="Times New Roman"/>
          <w:sz w:val="28"/>
          <w:szCs w:val="28"/>
          <w:lang w:val="uk-UA"/>
        </w:rPr>
        <w:t xml:space="preserve">га на фоні </w:t>
      </w:r>
      <w:r>
        <w:rPr>
          <w:rFonts w:ascii="Times New Roman" w:eastAsia="Times New Roman" w:hAnsi="Times New Roman" w:cs="Times New Roman"/>
          <w:color w:val="000000"/>
          <w:sz w:val="28"/>
          <w:szCs w:val="28"/>
        </w:rPr>
        <w:t>Агрости</w:t>
      </w:r>
      <w:r w:rsidRPr="00D26488">
        <w:rPr>
          <w:rFonts w:ascii="Times New Roman" w:eastAsia="Times New Roman" w:hAnsi="Times New Roman" w:cs="Times New Roman"/>
          <w:color w:val="000000"/>
          <w:sz w:val="28"/>
          <w:szCs w:val="28"/>
        </w:rPr>
        <w:t>мулін</w:t>
      </w:r>
      <w:r>
        <w:rPr>
          <w:rFonts w:ascii="Times New Roman" w:eastAsia="Times New Roman" w:hAnsi="Times New Roman" w:cs="Times New Roman"/>
          <w:color w:val="000000"/>
          <w:sz w:val="28"/>
          <w:szCs w:val="28"/>
          <w:lang w:val="uk-UA"/>
        </w:rPr>
        <w:t>у – приріст 47%.</w:t>
      </w:r>
    </w:p>
    <w:p w:rsidR="00A901B0" w:rsidRDefault="00D212C4" w:rsidP="00A901B0">
      <w:pPr>
        <w:spacing w:after="0" w:line="360" w:lineRule="auto"/>
        <w:ind w:firstLine="1134"/>
        <w:jc w:val="both"/>
        <w:rPr>
          <w:rFonts w:ascii="Times New Roman" w:hAnsi="Times New Roman"/>
          <w:color w:val="000000"/>
          <w:sz w:val="28"/>
          <w:szCs w:val="28"/>
          <w:lang w:val="uk-UA"/>
        </w:rPr>
      </w:pPr>
      <w:r w:rsidRPr="00F40AB7">
        <w:rPr>
          <w:rFonts w:ascii="Times New Roman" w:hAnsi="Times New Roman"/>
          <w:color w:val="000000"/>
          <w:sz w:val="28"/>
          <w:szCs w:val="28"/>
          <w:lang w:val="uk-UA"/>
        </w:rPr>
        <w:t xml:space="preserve">Дещо нижчими були показники при внесенні </w:t>
      </w:r>
      <w:r w:rsidR="002B085E">
        <w:rPr>
          <w:rFonts w:ascii="Times New Roman" w:eastAsia="Times New Roman" w:hAnsi="Times New Roman" w:cs="Times New Roman"/>
          <w:bCs/>
          <w:color w:val="000000"/>
          <w:sz w:val="28"/>
          <w:szCs w:val="28"/>
          <w:lang w:val="uk-UA" w:eastAsia="ru-RU"/>
        </w:rPr>
        <w:t>Біолану</w:t>
      </w:r>
      <w:r w:rsidRPr="00F40AB7">
        <w:rPr>
          <w:rFonts w:ascii="Times New Roman" w:eastAsia="Times New Roman" w:hAnsi="Times New Roman" w:cs="Times New Roman"/>
          <w:bCs/>
          <w:color w:val="000000"/>
          <w:sz w:val="28"/>
          <w:szCs w:val="28"/>
          <w:lang w:val="uk-UA" w:eastAsia="ru-RU"/>
        </w:rPr>
        <w:t xml:space="preserve"> </w:t>
      </w:r>
      <w:r w:rsidR="002B085E">
        <w:rPr>
          <w:rFonts w:ascii="Times New Roman" w:hAnsi="Times New Roman"/>
          <w:color w:val="000000"/>
          <w:sz w:val="28"/>
          <w:szCs w:val="28"/>
          <w:lang w:val="uk-UA"/>
        </w:rPr>
        <w:t>що призвело до зростання урожайності на 41</w:t>
      </w:r>
      <w:r w:rsidRPr="00F40AB7">
        <w:rPr>
          <w:rFonts w:ascii="Times New Roman" w:hAnsi="Times New Roman"/>
          <w:color w:val="000000"/>
          <w:sz w:val="28"/>
          <w:szCs w:val="28"/>
          <w:lang w:val="uk-UA"/>
        </w:rPr>
        <w:t xml:space="preserve"> % в порівнянні</w:t>
      </w:r>
      <w:r w:rsidR="002B085E">
        <w:rPr>
          <w:rFonts w:ascii="Times New Roman" w:hAnsi="Times New Roman"/>
          <w:color w:val="000000"/>
          <w:sz w:val="28"/>
          <w:szCs w:val="28"/>
          <w:lang w:val="uk-UA"/>
        </w:rPr>
        <w:t xml:space="preserve"> з контролем в середньому за два</w:t>
      </w:r>
      <w:r w:rsidR="00A901B0">
        <w:rPr>
          <w:rFonts w:ascii="Times New Roman" w:hAnsi="Times New Roman"/>
          <w:color w:val="000000"/>
          <w:sz w:val="28"/>
          <w:szCs w:val="28"/>
          <w:lang w:val="uk-UA"/>
        </w:rPr>
        <w:t xml:space="preserve"> роки. </w:t>
      </w:r>
    </w:p>
    <w:p w:rsidR="00A901B0" w:rsidRPr="009711F8" w:rsidRDefault="00A901B0" w:rsidP="00A901B0">
      <w:pPr>
        <w:spacing w:after="0" w:line="360" w:lineRule="auto"/>
        <w:ind w:firstLine="1134"/>
        <w:jc w:val="both"/>
        <w:rPr>
          <w:rFonts w:ascii="Times New Roman" w:eastAsia="Times New Roman" w:hAnsi="Times New Roman" w:cs="Times New Roman"/>
          <w:sz w:val="28"/>
          <w:szCs w:val="28"/>
          <w:lang w:val="uk-UA" w:eastAsia="ru-RU"/>
        </w:rPr>
      </w:pPr>
      <w:r w:rsidRPr="009711F8">
        <w:rPr>
          <w:rFonts w:ascii="Times New Roman" w:hAnsi="Times New Roman" w:cs="Times New Roman"/>
          <w:sz w:val="28"/>
          <w:szCs w:val="28"/>
        </w:rPr>
        <w:t>Регулятори росту – це природні або синтетичні сполуки, які в малих концентраціях здатні призводити до значних змін у рості та розвитку рослин. Останнім часом вони все більше стають невід'ємними елементами інтенсивних технологій вирощування сільськогосподарських культур [189]. До сучасних регуляторів росту слід віднести гумат натрію. Активною речовиною гумату натрію є натрієві солі гумінових кислот, а також значна кількість амінокислот</w:t>
      </w:r>
    </w:p>
    <w:p w:rsidR="00A901B0" w:rsidRDefault="00A901B0" w:rsidP="00A901B0">
      <w:pPr>
        <w:spacing w:after="0" w:line="360" w:lineRule="auto"/>
        <w:ind w:firstLine="1134"/>
        <w:jc w:val="both"/>
        <w:rPr>
          <w:rFonts w:ascii="Times New Roman" w:eastAsia="Times New Roman" w:hAnsi="Times New Roman" w:cs="Times New Roman"/>
          <w:b/>
          <w:sz w:val="28"/>
          <w:szCs w:val="28"/>
          <w:lang w:val="uk-UA" w:eastAsia="ru-RU"/>
        </w:rPr>
      </w:pPr>
    </w:p>
    <w:p w:rsidR="006758FF" w:rsidRDefault="006758FF" w:rsidP="00A901B0">
      <w:pPr>
        <w:spacing w:after="0" w:line="360" w:lineRule="auto"/>
        <w:ind w:firstLine="720"/>
        <w:jc w:val="both"/>
        <w:rPr>
          <w:rFonts w:ascii="Times New Roman" w:hAnsi="Times New Roman"/>
          <w:color w:val="000000"/>
          <w:sz w:val="28"/>
          <w:szCs w:val="28"/>
          <w:lang w:val="uk-UA"/>
        </w:rPr>
      </w:pPr>
    </w:p>
    <w:p w:rsidR="00A901B0" w:rsidRDefault="00A901B0" w:rsidP="00A901B0">
      <w:pPr>
        <w:spacing w:after="0" w:line="360" w:lineRule="auto"/>
        <w:ind w:firstLine="720"/>
        <w:jc w:val="both"/>
        <w:rPr>
          <w:rFonts w:ascii="Times New Roman" w:hAnsi="Times New Roman"/>
          <w:color w:val="000000"/>
          <w:sz w:val="28"/>
          <w:szCs w:val="28"/>
          <w:lang w:val="uk-UA"/>
        </w:rPr>
      </w:pPr>
    </w:p>
    <w:p w:rsidR="00A901B0" w:rsidRDefault="00A901B0" w:rsidP="00A901B0">
      <w:pPr>
        <w:spacing w:after="0" w:line="360" w:lineRule="auto"/>
        <w:ind w:firstLine="720"/>
        <w:jc w:val="both"/>
        <w:rPr>
          <w:rFonts w:ascii="Times New Roman" w:hAnsi="Times New Roman"/>
          <w:color w:val="000000"/>
          <w:sz w:val="28"/>
          <w:szCs w:val="28"/>
          <w:lang w:val="uk-UA"/>
        </w:rPr>
      </w:pPr>
    </w:p>
    <w:p w:rsidR="00A901B0" w:rsidRDefault="00A901B0" w:rsidP="00A901B0">
      <w:pPr>
        <w:spacing w:after="0" w:line="360" w:lineRule="auto"/>
        <w:ind w:firstLine="720"/>
        <w:jc w:val="both"/>
        <w:rPr>
          <w:rFonts w:ascii="Times New Roman" w:hAnsi="Times New Roman"/>
          <w:color w:val="000000"/>
          <w:sz w:val="28"/>
          <w:szCs w:val="28"/>
          <w:lang w:val="uk-UA"/>
        </w:rPr>
      </w:pPr>
    </w:p>
    <w:p w:rsidR="00A901B0" w:rsidRDefault="00A901B0" w:rsidP="00A901B0">
      <w:pPr>
        <w:spacing w:after="0" w:line="360" w:lineRule="auto"/>
        <w:ind w:firstLine="720"/>
        <w:jc w:val="both"/>
        <w:rPr>
          <w:rFonts w:ascii="Times New Roman" w:hAnsi="Times New Roman"/>
          <w:color w:val="000000"/>
          <w:sz w:val="28"/>
          <w:szCs w:val="28"/>
          <w:lang w:val="uk-UA"/>
        </w:rPr>
      </w:pPr>
    </w:p>
    <w:p w:rsidR="00A901B0" w:rsidRDefault="00A901B0" w:rsidP="00A901B0">
      <w:pPr>
        <w:spacing w:after="0" w:line="360" w:lineRule="auto"/>
        <w:ind w:firstLine="720"/>
        <w:jc w:val="both"/>
        <w:rPr>
          <w:rFonts w:ascii="Times New Roman" w:hAnsi="Times New Roman"/>
          <w:color w:val="000000"/>
          <w:sz w:val="28"/>
          <w:szCs w:val="28"/>
          <w:lang w:val="uk-UA"/>
        </w:rPr>
      </w:pPr>
    </w:p>
    <w:p w:rsidR="00A901B0" w:rsidRDefault="00A901B0" w:rsidP="00A901B0">
      <w:pPr>
        <w:spacing w:after="0" w:line="360" w:lineRule="auto"/>
        <w:ind w:firstLine="720"/>
        <w:jc w:val="both"/>
        <w:rPr>
          <w:rFonts w:ascii="Times New Roman" w:hAnsi="Times New Roman"/>
          <w:color w:val="000000"/>
          <w:sz w:val="28"/>
          <w:szCs w:val="28"/>
          <w:lang w:val="uk-UA"/>
        </w:rPr>
      </w:pPr>
    </w:p>
    <w:p w:rsidR="00670F98" w:rsidRPr="00A901B0" w:rsidRDefault="00670F98" w:rsidP="00A901B0">
      <w:pPr>
        <w:spacing w:after="0" w:line="360" w:lineRule="auto"/>
        <w:ind w:firstLine="720"/>
        <w:jc w:val="both"/>
        <w:rPr>
          <w:rFonts w:ascii="Times New Roman" w:hAnsi="Times New Roman"/>
          <w:color w:val="000000"/>
          <w:sz w:val="28"/>
          <w:szCs w:val="28"/>
          <w:lang w:val="uk-UA"/>
        </w:rPr>
      </w:pPr>
    </w:p>
    <w:p w:rsidR="00D26488" w:rsidRPr="00D26488" w:rsidRDefault="00E573D7" w:rsidP="00D26488">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Таблиця</w:t>
      </w:r>
      <w:r w:rsidR="00D26488" w:rsidRPr="00D26488">
        <w:rPr>
          <w:rFonts w:ascii="Times New Roman" w:eastAsia="Times New Roman" w:hAnsi="Times New Roman" w:cs="Times New Roman"/>
          <w:sz w:val="28"/>
          <w:szCs w:val="28"/>
          <w:lang w:val="uk-UA" w:eastAsia="ru-RU"/>
        </w:rPr>
        <w:t>.3</w:t>
      </w:r>
      <w:r w:rsidR="00401F14">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1.1.</w:t>
      </w:r>
    </w:p>
    <w:p w:rsidR="00D26488" w:rsidRPr="00D26488" w:rsidRDefault="00670D55" w:rsidP="00670D55">
      <w:pPr>
        <w:spacing w:after="0" w:line="36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Урожайність гречки</w:t>
      </w:r>
      <w:r w:rsidR="00D26488" w:rsidRPr="00D26488">
        <w:rPr>
          <w:rFonts w:ascii="Times New Roman" w:eastAsia="Times New Roman" w:hAnsi="Times New Roman" w:cs="Times New Roman"/>
          <w:b/>
          <w:sz w:val="28"/>
          <w:szCs w:val="28"/>
          <w:lang w:val="uk-UA" w:eastAsia="ru-RU"/>
        </w:rPr>
        <w:t xml:space="preserve"> залежно від систем удобрення та обприскування регуляторами росту</w:t>
      </w:r>
    </w:p>
    <w:tbl>
      <w:tblPr>
        <w:tblW w:w="9639" w:type="dxa"/>
        <w:tblInd w:w="108" w:type="dxa"/>
        <w:tblLayout w:type="fixed"/>
        <w:tblLook w:val="04A0" w:firstRow="1" w:lastRow="0" w:firstColumn="1" w:lastColumn="0" w:noHBand="0" w:noVBand="1"/>
      </w:tblPr>
      <w:tblGrid>
        <w:gridCol w:w="1561"/>
        <w:gridCol w:w="2550"/>
        <w:gridCol w:w="851"/>
        <w:gridCol w:w="850"/>
        <w:gridCol w:w="1276"/>
        <w:gridCol w:w="1276"/>
        <w:gridCol w:w="1275"/>
      </w:tblGrid>
      <w:tr w:rsidR="00D26488" w:rsidRPr="00D26488" w:rsidTr="00BB7979">
        <w:tc>
          <w:tcPr>
            <w:tcW w:w="15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6488" w:rsidRPr="00D26488" w:rsidRDefault="00D26488" w:rsidP="00D26488">
            <w:pPr>
              <w:spacing w:after="0" w:line="240" w:lineRule="auto"/>
              <w:rPr>
                <w:rFonts w:ascii="Times New Roman" w:eastAsia="Times New Roman" w:hAnsi="Times New Roman" w:cs="Times New Roman"/>
                <w:sz w:val="28"/>
                <w:szCs w:val="28"/>
              </w:rPr>
            </w:pPr>
          </w:p>
          <w:p w:rsidR="00D26488" w:rsidRPr="00D26488" w:rsidRDefault="00D26488"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Варіанти</w:t>
            </w:r>
          </w:p>
          <w:p w:rsidR="00D26488" w:rsidRPr="00D26488" w:rsidRDefault="00D26488"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добрив</w:t>
            </w:r>
          </w:p>
        </w:tc>
        <w:tc>
          <w:tcPr>
            <w:tcW w:w="25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6488" w:rsidRPr="00D26488" w:rsidRDefault="00D26488" w:rsidP="00D26488">
            <w:pPr>
              <w:spacing w:after="0" w:line="240" w:lineRule="auto"/>
              <w:rPr>
                <w:rFonts w:ascii="Times New Roman" w:eastAsia="Times New Roman" w:hAnsi="Times New Roman" w:cs="Times New Roman"/>
                <w:sz w:val="28"/>
                <w:szCs w:val="28"/>
              </w:rPr>
            </w:pPr>
          </w:p>
          <w:p w:rsidR="00D26488" w:rsidRPr="00D26488" w:rsidRDefault="006860EF" w:rsidP="00D2648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Стиму</w:t>
            </w:r>
            <w:r w:rsidR="00D26488" w:rsidRPr="00D26488">
              <w:rPr>
                <w:rFonts w:ascii="Times New Roman" w:eastAsia="Times New Roman" w:hAnsi="Times New Roman" w:cs="Times New Roman"/>
                <w:sz w:val="28"/>
                <w:szCs w:val="28"/>
              </w:rPr>
              <w:t>лятори</w:t>
            </w:r>
          </w:p>
        </w:tc>
        <w:tc>
          <w:tcPr>
            <w:tcW w:w="2977" w:type="dxa"/>
            <w:gridSpan w:val="3"/>
            <w:tcBorders>
              <w:top w:val="single" w:sz="4" w:space="0" w:color="auto"/>
              <w:left w:val="single" w:sz="4" w:space="0" w:color="000000" w:themeColor="text1"/>
              <w:bottom w:val="single" w:sz="4" w:space="0" w:color="000000" w:themeColor="text1"/>
              <w:right w:val="single" w:sz="4" w:space="0" w:color="auto"/>
            </w:tcBorders>
            <w:hideMark/>
          </w:tcPr>
          <w:p w:rsidR="00D26488" w:rsidRPr="00D26488" w:rsidRDefault="00D26488" w:rsidP="00D26488">
            <w:pPr>
              <w:spacing w:after="0" w:line="240" w:lineRule="auto"/>
              <w:jc w:val="center"/>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Урожайність ,т/га</w:t>
            </w:r>
          </w:p>
        </w:tc>
        <w:tc>
          <w:tcPr>
            <w:tcW w:w="1276" w:type="dxa"/>
            <w:vMerge w:val="restart"/>
            <w:tcBorders>
              <w:top w:val="single" w:sz="4" w:space="0" w:color="auto"/>
              <w:left w:val="single" w:sz="4" w:space="0" w:color="000000" w:themeColor="text1"/>
              <w:bottom w:val="single" w:sz="4" w:space="0" w:color="auto"/>
              <w:right w:val="single" w:sz="4" w:space="0" w:color="auto"/>
            </w:tcBorders>
            <w:hideMark/>
          </w:tcPr>
          <w:p w:rsidR="00D26488" w:rsidRPr="00D26488" w:rsidRDefault="00D26488"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 xml:space="preserve">Приріст урожаю, т/га </w:t>
            </w:r>
          </w:p>
        </w:tc>
        <w:tc>
          <w:tcPr>
            <w:tcW w:w="1275" w:type="dxa"/>
            <w:vMerge w:val="restart"/>
            <w:tcBorders>
              <w:top w:val="single" w:sz="4" w:space="0" w:color="auto"/>
              <w:left w:val="single" w:sz="4" w:space="0" w:color="000000" w:themeColor="text1"/>
              <w:bottom w:val="single" w:sz="4" w:space="0" w:color="auto"/>
              <w:right w:val="single" w:sz="4" w:space="0" w:color="auto"/>
            </w:tcBorders>
            <w:hideMark/>
          </w:tcPr>
          <w:p w:rsidR="00D26488" w:rsidRPr="00D26488" w:rsidRDefault="00D26488" w:rsidP="00D26488">
            <w:pPr>
              <w:spacing w:after="0" w:line="240" w:lineRule="auto"/>
              <w:jc w:val="center"/>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Приріст урожаю, %</w:t>
            </w:r>
          </w:p>
        </w:tc>
      </w:tr>
      <w:tr w:rsidR="00D26488" w:rsidRPr="00D26488" w:rsidTr="00BB7979">
        <w:trPr>
          <w:trHeight w:val="240"/>
        </w:trPr>
        <w:tc>
          <w:tcPr>
            <w:tcW w:w="1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6488" w:rsidRPr="00D26488" w:rsidRDefault="00D26488" w:rsidP="00D26488">
            <w:pPr>
              <w:spacing w:after="0" w:line="240" w:lineRule="auto"/>
              <w:rPr>
                <w:rFonts w:ascii="Times New Roman" w:eastAsia="Times New Roman" w:hAnsi="Times New Roman" w:cs="Times New Roman"/>
                <w:sz w:val="28"/>
                <w:szCs w:val="28"/>
              </w:rPr>
            </w:pPr>
          </w:p>
        </w:tc>
        <w:tc>
          <w:tcPr>
            <w:tcW w:w="25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6488" w:rsidRPr="00D26488" w:rsidRDefault="00D26488" w:rsidP="00D26488">
            <w:pPr>
              <w:spacing w:after="0" w:line="240" w:lineRule="auto"/>
              <w:rPr>
                <w:rFonts w:ascii="Times New Roman" w:eastAsia="Times New Roman" w:hAnsi="Times New Roman" w:cs="Times New Roman"/>
                <w:sz w:val="28"/>
                <w:szCs w:val="28"/>
              </w:rPr>
            </w:pPr>
          </w:p>
        </w:tc>
        <w:tc>
          <w:tcPr>
            <w:tcW w:w="2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6488" w:rsidRPr="00D26488" w:rsidRDefault="00D26488" w:rsidP="00D26488">
            <w:pPr>
              <w:spacing w:after="0" w:line="240" w:lineRule="auto"/>
              <w:jc w:val="center"/>
              <w:rPr>
                <w:rFonts w:ascii="Times New Roman" w:eastAsia="Times New Roman" w:hAnsi="Times New Roman" w:cs="Times New Roman"/>
                <w:sz w:val="28"/>
                <w:szCs w:val="28"/>
                <w:lang w:val="en-US"/>
              </w:rPr>
            </w:pPr>
          </w:p>
          <w:p w:rsidR="00D26488" w:rsidRPr="00D26488" w:rsidRDefault="00D26488" w:rsidP="00D26488">
            <w:pPr>
              <w:spacing w:after="0" w:line="240" w:lineRule="auto"/>
              <w:jc w:val="center"/>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Роки</w:t>
            </w:r>
          </w:p>
        </w:tc>
        <w:tc>
          <w:tcPr>
            <w:tcW w:w="1276" w:type="dxa"/>
            <w:vMerge/>
            <w:tcBorders>
              <w:top w:val="single" w:sz="4" w:space="0" w:color="auto"/>
              <w:left w:val="single" w:sz="4" w:space="0" w:color="000000" w:themeColor="text1"/>
              <w:bottom w:val="single" w:sz="4" w:space="0" w:color="auto"/>
              <w:right w:val="single" w:sz="4" w:space="0" w:color="auto"/>
            </w:tcBorders>
            <w:vAlign w:val="center"/>
            <w:hideMark/>
          </w:tcPr>
          <w:p w:rsidR="00D26488" w:rsidRPr="00D26488" w:rsidRDefault="00D26488" w:rsidP="00D26488">
            <w:pPr>
              <w:spacing w:after="0" w:line="240" w:lineRule="auto"/>
              <w:rPr>
                <w:rFonts w:ascii="Times New Roman" w:eastAsia="Times New Roman" w:hAnsi="Times New Roman" w:cs="Times New Roman"/>
                <w:sz w:val="28"/>
                <w:szCs w:val="28"/>
              </w:rPr>
            </w:pPr>
          </w:p>
        </w:tc>
        <w:tc>
          <w:tcPr>
            <w:tcW w:w="1275" w:type="dxa"/>
            <w:vMerge/>
            <w:tcBorders>
              <w:top w:val="single" w:sz="4" w:space="0" w:color="auto"/>
              <w:left w:val="single" w:sz="4" w:space="0" w:color="000000" w:themeColor="text1"/>
              <w:bottom w:val="single" w:sz="4" w:space="0" w:color="auto"/>
              <w:right w:val="single" w:sz="4" w:space="0" w:color="auto"/>
            </w:tcBorders>
            <w:vAlign w:val="center"/>
            <w:hideMark/>
          </w:tcPr>
          <w:p w:rsidR="00D26488" w:rsidRPr="00D26488" w:rsidRDefault="00D26488" w:rsidP="00D26488">
            <w:pPr>
              <w:spacing w:after="0" w:line="240" w:lineRule="auto"/>
              <w:rPr>
                <w:rFonts w:ascii="Times New Roman" w:eastAsia="Times New Roman" w:hAnsi="Times New Roman" w:cs="Times New Roman"/>
                <w:sz w:val="28"/>
                <w:szCs w:val="28"/>
              </w:rPr>
            </w:pPr>
          </w:p>
        </w:tc>
      </w:tr>
      <w:tr w:rsidR="00670D55" w:rsidRPr="00D26488" w:rsidTr="00BB7979">
        <w:trPr>
          <w:trHeight w:val="105"/>
        </w:trPr>
        <w:tc>
          <w:tcPr>
            <w:tcW w:w="1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0D55" w:rsidRPr="00D26488" w:rsidRDefault="00670D55" w:rsidP="00D26488">
            <w:pPr>
              <w:spacing w:after="0" w:line="240" w:lineRule="auto"/>
              <w:rPr>
                <w:rFonts w:ascii="Times New Roman" w:eastAsia="Times New Roman" w:hAnsi="Times New Roman" w:cs="Times New Roman"/>
                <w:sz w:val="28"/>
                <w:szCs w:val="28"/>
              </w:rPr>
            </w:pPr>
          </w:p>
        </w:tc>
        <w:tc>
          <w:tcPr>
            <w:tcW w:w="25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0D55" w:rsidRPr="00D26488" w:rsidRDefault="00670D55" w:rsidP="00D26488">
            <w:pPr>
              <w:spacing w:after="0" w:line="240" w:lineRule="auto"/>
              <w:rPr>
                <w:rFonts w:ascii="Times New Roman" w:eastAsia="Times New Roman" w:hAnsi="Times New Roman" w:cs="Times New Roman"/>
                <w:sz w:val="28"/>
                <w:szCs w:val="28"/>
              </w:rPr>
            </w:pPr>
          </w:p>
        </w:tc>
        <w:tc>
          <w:tcPr>
            <w:tcW w:w="851" w:type="dxa"/>
            <w:tcBorders>
              <w:top w:val="single" w:sz="4" w:space="0" w:color="auto"/>
              <w:left w:val="single" w:sz="4" w:space="0" w:color="000000" w:themeColor="text1"/>
              <w:bottom w:val="single" w:sz="4" w:space="0" w:color="000000" w:themeColor="text1"/>
              <w:right w:val="single" w:sz="4" w:space="0" w:color="auto"/>
            </w:tcBorders>
          </w:tcPr>
          <w:p w:rsidR="00670D55" w:rsidRPr="00670F98" w:rsidRDefault="00670F98" w:rsidP="00D26488">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20</w:t>
            </w:r>
            <w:r w:rsidR="00EA182E">
              <w:rPr>
                <w:rFonts w:ascii="Times New Roman" w:eastAsia="Times New Roman" w:hAnsi="Times New Roman" w:cs="Times New Roman"/>
                <w:sz w:val="28"/>
                <w:szCs w:val="28"/>
                <w:lang w:val="uk-UA"/>
              </w:rPr>
              <w:t>23</w:t>
            </w:r>
          </w:p>
        </w:tc>
        <w:tc>
          <w:tcPr>
            <w:tcW w:w="850" w:type="dxa"/>
            <w:tcBorders>
              <w:top w:val="single" w:sz="4" w:space="0" w:color="auto"/>
              <w:left w:val="single" w:sz="4" w:space="0" w:color="auto"/>
              <w:bottom w:val="single" w:sz="4" w:space="0" w:color="000000" w:themeColor="text1"/>
              <w:right w:val="single" w:sz="4" w:space="0" w:color="auto"/>
            </w:tcBorders>
            <w:hideMark/>
          </w:tcPr>
          <w:p w:rsidR="00670D55" w:rsidRPr="00670F98" w:rsidRDefault="00670F98" w:rsidP="00D26488">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en-US"/>
              </w:rPr>
              <w:t>20</w:t>
            </w:r>
            <w:r w:rsidR="00EA182E">
              <w:rPr>
                <w:rFonts w:ascii="Times New Roman" w:eastAsia="Times New Roman" w:hAnsi="Times New Roman" w:cs="Times New Roman"/>
                <w:sz w:val="28"/>
                <w:szCs w:val="28"/>
                <w:lang w:val="uk-UA"/>
              </w:rPr>
              <w:t>24</w:t>
            </w:r>
          </w:p>
        </w:tc>
        <w:tc>
          <w:tcPr>
            <w:tcW w:w="1276" w:type="dxa"/>
            <w:tcBorders>
              <w:top w:val="single" w:sz="4" w:space="0" w:color="auto"/>
              <w:left w:val="single" w:sz="4" w:space="0" w:color="auto"/>
              <w:bottom w:val="single" w:sz="4" w:space="0" w:color="000000" w:themeColor="text1"/>
              <w:right w:val="single" w:sz="4" w:space="0" w:color="000000" w:themeColor="text1"/>
            </w:tcBorders>
            <w:hideMark/>
          </w:tcPr>
          <w:p w:rsidR="00670D55" w:rsidRPr="00D26488" w:rsidRDefault="00670D55"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середня</w:t>
            </w:r>
          </w:p>
        </w:tc>
        <w:tc>
          <w:tcPr>
            <w:tcW w:w="1276" w:type="dxa"/>
            <w:tcBorders>
              <w:top w:val="single" w:sz="4" w:space="0" w:color="auto"/>
              <w:left w:val="single" w:sz="4" w:space="0" w:color="000000" w:themeColor="text1"/>
              <w:bottom w:val="single" w:sz="4" w:space="0" w:color="000000" w:themeColor="text1"/>
              <w:right w:val="single" w:sz="4" w:space="0" w:color="auto"/>
            </w:tcBorders>
          </w:tcPr>
          <w:p w:rsidR="00670D55" w:rsidRPr="00D26488" w:rsidRDefault="00670D55" w:rsidP="00D26488">
            <w:pPr>
              <w:spacing w:after="0" w:line="240" w:lineRule="auto"/>
              <w:rPr>
                <w:rFonts w:ascii="Times New Roman" w:eastAsia="Times New Roman" w:hAnsi="Times New Roman" w:cs="Times New Roman"/>
                <w:sz w:val="28"/>
                <w:szCs w:val="28"/>
              </w:rPr>
            </w:pPr>
          </w:p>
        </w:tc>
        <w:tc>
          <w:tcPr>
            <w:tcW w:w="1275" w:type="dxa"/>
            <w:tcBorders>
              <w:top w:val="single" w:sz="4" w:space="0" w:color="auto"/>
              <w:left w:val="single" w:sz="4" w:space="0" w:color="000000" w:themeColor="text1"/>
              <w:bottom w:val="single" w:sz="4" w:space="0" w:color="000000" w:themeColor="text1"/>
              <w:right w:val="single" w:sz="4" w:space="0" w:color="auto"/>
            </w:tcBorders>
          </w:tcPr>
          <w:p w:rsidR="00670D55" w:rsidRPr="00D26488" w:rsidRDefault="00670D55" w:rsidP="00D26488">
            <w:pPr>
              <w:spacing w:after="0" w:line="240" w:lineRule="auto"/>
              <w:rPr>
                <w:rFonts w:ascii="Times New Roman" w:eastAsia="Times New Roman" w:hAnsi="Times New Roman" w:cs="Times New Roman"/>
                <w:sz w:val="28"/>
                <w:szCs w:val="28"/>
              </w:rPr>
            </w:pPr>
          </w:p>
        </w:tc>
      </w:tr>
      <w:tr w:rsidR="00670D55" w:rsidRPr="00D26488" w:rsidTr="00BB7979">
        <w:tc>
          <w:tcPr>
            <w:tcW w:w="15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0D55" w:rsidRPr="00D26488" w:rsidRDefault="00670D55" w:rsidP="00D26488">
            <w:pPr>
              <w:spacing w:after="0" w:line="240" w:lineRule="auto"/>
              <w:jc w:val="center"/>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Контроль (без добрив)</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0D55" w:rsidRPr="00D26488" w:rsidRDefault="00670D55" w:rsidP="00D2648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Контроль </w:t>
            </w:r>
            <w:r w:rsidRPr="00D26488">
              <w:rPr>
                <w:rFonts w:ascii="Times New Roman" w:eastAsia="Times New Roman" w:hAnsi="Times New Roman" w:cs="Times New Roman"/>
                <w:color w:val="000000"/>
                <w:sz w:val="28"/>
                <w:szCs w:val="28"/>
              </w:rPr>
              <w:t>( без РР)</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670D55" w:rsidRPr="00D26488" w:rsidRDefault="00670D55"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1,83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0D55" w:rsidRPr="00D26488" w:rsidRDefault="00670D55"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1,69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0D55" w:rsidRPr="00D26488" w:rsidRDefault="00670D55"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1,70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0D55" w:rsidRPr="00D26488" w:rsidRDefault="00670D55"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0D55" w:rsidRPr="00D26488" w:rsidRDefault="00670D55"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w:t>
            </w:r>
          </w:p>
        </w:tc>
      </w:tr>
      <w:tr w:rsidR="00670D55" w:rsidRPr="00D26488" w:rsidTr="00BB7979">
        <w:trPr>
          <w:trHeight w:val="301"/>
        </w:trPr>
        <w:tc>
          <w:tcPr>
            <w:tcW w:w="1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0D55" w:rsidRPr="00D26488" w:rsidRDefault="00670D55" w:rsidP="00D26488">
            <w:pPr>
              <w:spacing w:after="0" w:line="240" w:lineRule="auto"/>
              <w:rPr>
                <w:rFonts w:ascii="Times New Roman" w:eastAsia="Times New Roman" w:hAnsi="Times New Roman" w:cs="Times New Roman"/>
                <w:sz w:val="28"/>
                <w:szCs w:val="28"/>
              </w:rPr>
            </w:pP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0D55" w:rsidRPr="00D26488" w:rsidRDefault="00670D55"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color w:val="000000"/>
                <w:sz w:val="28"/>
                <w:szCs w:val="28"/>
              </w:rPr>
              <w:t>Біолан</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670D55" w:rsidRPr="00D26488" w:rsidRDefault="00670D55"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2,46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0D55" w:rsidRPr="00D26488" w:rsidRDefault="00670D55"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2,60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0D55" w:rsidRPr="00D26488" w:rsidRDefault="00670D55"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2,41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0D55" w:rsidRPr="00D26488" w:rsidRDefault="00670D55"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0D55" w:rsidRPr="00D26488" w:rsidRDefault="00670D55"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w:t>
            </w:r>
          </w:p>
        </w:tc>
      </w:tr>
      <w:tr w:rsidR="00670D55" w:rsidRPr="00D26488" w:rsidTr="00BB7979">
        <w:trPr>
          <w:trHeight w:val="519"/>
        </w:trPr>
        <w:tc>
          <w:tcPr>
            <w:tcW w:w="1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0D55" w:rsidRPr="00D26488" w:rsidRDefault="00670D55" w:rsidP="00D26488">
            <w:pPr>
              <w:spacing w:after="0" w:line="240" w:lineRule="auto"/>
              <w:rPr>
                <w:rFonts w:ascii="Times New Roman" w:eastAsia="Times New Roman" w:hAnsi="Times New Roman" w:cs="Times New Roman"/>
                <w:sz w:val="28"/>
                <w:szCs w:val="28"/>
              </w:rPr>
            </w:pP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0D55" w:rsidRPr="00D26488" w:rsidRDefault="00E573D7" w:rsidP="00D2648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Агрости</w:t>
            </w:r>
            <w:r w:rsidR="00670D55" w:rsidRPr="00D26488">
              <w:rPr>
                <w:rFonts w:ascii="Times New Roman" w:eastAsia="Times New Roman" w:hAnsi="Times New Roman" w:cs="Times New Roman"/>
                <w:color w:val="000000"/>
                <w:sz w:val="28"/>
                <w:szCs w:val="28"/>
              </w:rPr>
              <w:t>мулін</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670D55" w:rsidRPr="00D26488" w:rsidRDefault="00670D55"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2,31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0D55" w:rsidRPr="00D26488" w:rsidRDefault="00670D55"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2,42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0D55" w:rsidRPr="00D26488" w:rsidRDefault="00670D55"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2,33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0D55" w:rsidRPr="00D26488" w:rsidRDefault="00670D55"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0D55" w:rsidRPr="00D26488" w:rsidRDefault="00670D55"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w:t>
            </w:r>
          </w:p>
        </w:tc>
      </w:tr>
      <w:tr w:rsidR="006860EF" w:rsidRPr="00D26488" w:rsidTr="00BB7979">
        <w:tc>
          <w:tcPr>
            <w:tcW w:w="15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F5715" w:rsidP="006F571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С</w:t>
            </w:r>
            <w:r w:rsidRPr="00D26488">
              <w:rPr>
                <w:rFonts w:ascii="Times New Roman" w:eastAsia="Times New Roman" w:hAnsi="Times New Roman" w:cs="Times New Roman"/>
                <w:sz w:val="28"/>
                <w:szCs w:val="28"/>
              </w:rPr>
              <w:t>олома</w:t>
            </w:r>
            <w:r>
              <w:rPr>
                <w:rFonts w:ascii="Times New Roman" w:eastAsia="Times New Roman" w:hAnsi="Times New Roman" w:cs="Times New Roman"/>
                <w:sz w:val="28"/>
                <w:szCs w:val="28"/>
                <w:lang w:val="uk-UA"/>
              </w:rPr>
              <w:t xml:space="preserve"> </w:t>
            </w:r>
            <w:r w:rsidRPr="00D26488">
              <w:rPr>
                <w:rFonts w:ascii="Times New Roman" w:eastAsia="Times New Roman" w:hAnsi="Times New Roman" w:cs="Times New Roman"/>
                <w:sz w:val="28"/>
                <w:szCs w:val="28"/>
              </w:rPr>
              <w:t xml:space="preserve"> </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E573D7">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color w:val="000000"/>
                <w:sz w:val="28"/>
                <w:szCs w:val="28"/>
              </w:rPr>
              <w:t>Контроль (без РР)</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6860EF" w:rsidRPr="00D26488" w:rsidRDefault="006860EF" w:rsidP="00E573D7">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2,14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E573D7">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2,15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E573D7">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1,97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E573D7">
            <w:pPr>
              <w:spacing w:after="0" w:line="240" w:lineRule="auto"/>
              <w:rPr>
                <w:rFonts w:ascii="Times New Roman" w:eastAsia="Times New Roman" w:hAnsi="Times New Roman" w:cs="Times New Roman"/>
                <w:sz w:val="28"/>
                <w:szCs w:val="28"/>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E573D7">
            <w:pPr>
              <w:spacing w:after="0" w:line="240" w:lineRule="auto"/>
              <w:rPr>
                <w:rFonts w:ascii="Times New Roman" w:eastAsia="Times New Roman" w:hAnsi="Times New Roman" w:cs="Times New Roman"/>
                <w:sz w:val="28"/>
                <w:szCs w:val="28"/>
              </w:rPr>
            </w:pPr>
          </w:p>
        </w:tc>
      </w:tr>
      <w:tr w:rsidR="006860EF" w:rsidRPr="00D26488" w:rsidTr="00BB7979">
        <w:trPr>
          <w:trHeight w:val="305"/>
        </w:trPr>
        <w:tc>
          <w:tcPr>
            <w:tcW w:w="1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60EF" w:rsidRPr="00D26488" w:rsidRDefault="006860EF" w:rsidP="00D26488">
            <w:pPr>
              <w:spacing w:after="0" w:line="240" w:lineRule="auto"/>
              <w:rPr>
                <w:rFonts w:ascii="Times New Roman" w:eastAsia="Times New Roman" w:hAnsi="Times New Roman" w:cs="Times New Roman"/>
                <w:sz w:val="28"/>
                <w:szCs w:val="28"/>
              </w:rPr>
            </w:pP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color w:val="000000"/>
                <w:sz w:val="28"/>
                <w:szCs w:val="28"/>
              </w:rPr>
              <w:t>Біолан</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6860EF" w:rsidRPr="00D26488" w:rsidRDefault="006860EF"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2,86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2,73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2,71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0,30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12</w:t>
            </w:r>
          </w:p>
        </w:tc>
      </w:tr>
      <w:tr w:rsidR="006860EF" w:rsidRPr="00D26488" w:rsidTr="00BB7979">
        <w:trPr>
          <w:trHeight w:val="505"/>
        </w:trPr>
        <w:tc>
          <w:tcPr>
            <w:tcW w:w="1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60EF" w:rsidRPr="00D26488" w:rsidRDefault="006860EF" w:rsidP="00D26488">
            <w:pPr>
              <w:spacing w:after="0" w:line="240" w:lineRule="auto"/>
              <w:rPr>
                <w:rFonts w:ascii="Times New Roman" w:eastAsia="Times New Roman" w:hAnsi="Times New Roman" w:cs="Times New Roman"/>
                <w:sz w:val="28"/>
                <w:szCs w:val="28"/>
              </w:rPr>
            </w:pP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E573D7" w:rsidP="00D2648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Агрости</w:t>
            </w:r>
            <w:r w:rsidR="006860EF" w:rsidRPr="00D26488">
              <w:rPr>
                <w:rFonts w:ascii="Times New Roman" w:eastAsia="Times New Roman" w:hAnsi="Times New Roman" w:cs="Times New Roman"/>
                <w:color w:val="000000"/>
                <w:sz w:val="28"/>
                <w:szCs w:val="28"/>
              </w:rPr>
              <w:t>мулін</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6860EF" w:rsidRPr="00D26488" w:rsidRDefault="006860EF"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2,82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2,91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2,81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0,48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21</w:t>
            </w:r>
          </w:p>
        </w:tc>
      </w:tr>
      <w:tr w:rsidR="006860EF" w:rsidRPr="00D26488" w:rsidTr="00BB7979">
        <w:tc>
          <w:tcPr>
            <w:tcW w:w="15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F5715" w:rsidP="00E573D7">
            <w:pPr>
              <w:spacing w:after="0" w:line="240" w:lineRule="auto"/>
              <w:jc w:val="center"/>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Солома + сидерат</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E573D7">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color w:val="000000"/>
                <w:sz w:val="28"/>
                <w:szCs w:val="28"/>
              </w:rPr>
              <w:t>Контроль (без РР)</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6860EF" w:rsidRPr="00D26488" w:rsidRDefault="006860EF" w:rsidP="00E573D7">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2,15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E573D7">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2,22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E573D7">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2,07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E573D7">
            <w:pPr>
              <w:spacing w:after="0" w:line="240" w:lineRule="auto"/>
              <w:rPr>
                <w:rFonts w:ascii="Times New Roman" w:eastAsia="Times New Roman" w:hAnsi="Times New Roman" w:cs="Times New Roman"/>
                <w:sz w:val="28"/>
                <w:szCs w:val="28"/>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E573D7">
            <w:pPr>
              <w:spacing w:after="0" w:line="240" w:lineRule="auto"/>
              <w:rPr>
                <w:rFonts w:ascii="Times New Roman" w:eastAsia="Times New Roman" w:hAnsi="Times New Roman" w:cs="Times New Roman"/>
                <w:sz w:val="28"/>
                <w:szCs w:val="28"/>
              </w:rPr>
            </w:pPr>
          </w:p>
        </w:tc>
      </w:tr>
      <w:tr w:rsidR="006860EF" w:rsidRPr="00D26488" w:rsidTr="00BB7979">
        <w:trPr>
          <w:trHeight w:val="243"/>
        </w:trPr>
        <w:tc>
          <w:tcPr>
            <w:tcW w:w="1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60EF" w:rsidRPr="00D26488" w:rsidRDefault="006860EF" w:rsidP="00D26488">
            <w:pPr>
              <w:spacing w:after="0" w:line="240" w:lineRule="auto"/>
              <w:rPr>
                <w:rFonts w:ascii="Times New Roman" w:eastAsia="Times New Roman" w:hAnsi="Times New Roman" w:cs="Times New Roman"/>
                <w:sz w:val="28"/>
                <w:szCs w:val="28"/>
              </w:rPr>
            </w:pP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color w:val="000000"/>
                <w:sz w:val="28"/>
                <w:szCs w:val="28"/>
              </w:rPr>
              <w:t>Біолан</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6860EF" w:rsidRPr="00D26488" w:rsidRDefault="006860EF" w:rsidP="00D26488">
            <w:pPr>
              <w:spacing w:after="0" w:line="240" w:lineRule="auto"/>
              <w:rPr>
                <w:rFonts w:ascii="Times New Roman" w:eastAsia="Times New Roman" w:hAnsi="Times New Roman" w:cs="Times New Roman"/>
                <w:color w:val="FF0000"/>
                <w:sz w:val="28"/>
                <w:szCs w:val="28"/>
              </w:rPr>
            </w:pPr>
            <w:r w:rsidRPr="00D26488">
              <w:rPr>
                <w:rFonts w:ascii="Times New Roman" w:eastAsia="Times New Roman" w:hAnsi="Times New Roman" w:cs="Times New Roman"/>
                <w:sz w:val="28"/>
                <w:szCs w:val="28"/>
              </w:rPr>
              <w:t>2,95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D26488">
            <w:pPr>
              <w:spacing w:after="0" w:line="240" w:lineRule="auto"/>
              <w:rPr>
                <w:rFonts w:ascii="Times New Roman" w:eastAsia="Times New Roman" w:hAnsi="Times New Roman" w:cs="Times New Roman"/>
                <w:color w:val="FF0000"/>
                <w:sz w:val="28"/>
                <w:szCs w:val="28"/>
              </w:rPr>
            </w:pPr>
            <w:r w:rsidRPr="00D26488">
              <w:rPr>
                <w:rFonts w:ascii="Times New Roman" w:eastAsia="Times New Roman" w:hAnsi="Times New Roman" w:cs="Times New Roman"/>
                <w:sz w:val="28"/>
                <w:szCs w:val="28"/>
              </w:rPr>
              <w:t>3,07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D26488">
            <w:pPr>
              <w:spacing w:after="0" w:line="240" w:lineRule="auto"/>
              <w:rPr>
                <w:rFonts w:ascii="Times New Roman" w:eastAsia="Times New Roman" w:hAnsi="Times New Roman" w:cs="Times New Roman"/>
                <w:color w:val="FF0000"/>
                <w:sz w:val="28"/>
                <w:szCs w:val="28"/>
              </w:rPr>
            </w:pPr>
            <w:r w:rsidRPr="00D26488">
              <w:rPr>
                <w:rFonts w:ascii="Times New Roman" w:eastAsia="Times New Roman" w:hAnsi="Times New Roman" w:cs="Times New Roman"/>
                <w:sz w:val="28"/>
                <w:szCs w:val="28"/>
              </w:rPr>
              <w:t>2,88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D26488">
            <w:pPr>
              <w:spacing w:after="0" w:line="240" w:lineRule="auto"/>
              <w:rPr>
                <w:rFonts w:ascii="Times New Roman" w:eastAsia="Times New Roman" w:hAnsi="Times New Roman" w:cs="Times New Roman"/>
                <w:color w:val="FF0000"/>
                <w:sz w:val="28"/>
                <w:szCs w:val="28"/>
              </w:rPr>
            </w:pPr>
            <w:r w:rsidRPr="00D26488">
              <w:rPr>
                <w:rFonts w:ascii="Times New Roman" w:eastAsia="Times New Roman" w:hAnsi="Times New Roman" w:cs="Times New Roman"/>
                <w:sz w:val="28"/>
                <w:szCs w:val="28"/>
              </w:rPr>
              <w:t>0,47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D26488">
            <w:pPr>
              <w:spacing w:after="0" w:line="240" w:lineRule="auto"/>
              <w:rPr>
                <w:rFonts w:ascii="Times New Roman" w:eastAsia="Times New Roman" w:hAnsi="Times New Roman" w:cs="Times New Roman"/>
                <w:color w:val="FF0000"/>
                <w:sz w:val="28"/>
                <w:szCs w:val="28"/>
              </w:rPr>
            </w:pPr>
            <w:r w:rsidRPr="00D26488">
              <w:rPr>
                <w:rFonts w:ascii="Times New Roman" w:eastAsia="Times New Roman" w:hAnsi="Times New Roman" w:cs="Times New Roman"/>
                <w:sz w:val="28"/>
                <w:szCs w:val="28"/>
              </w:rPr>
              <w:t>20</w:t>
            </w:r>
          </w:p>
        </w:tc>
      </w:tr>
      <w:tr w:rsidR="006860EF" w:rsidRPr="00D26488" w:rsidTr="00BB7979">
        <w:trPr>
          <w:trHeight w:val="517"/>
        </w:trPr>
        <w:tc>
          <w:tcPr>
            <w:tcW w:w="1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60EF" w:rsidRPr="00D26488" w:rsidRDefault="006860EF" w:rsidP="00D26488">
            <w:pPr>
              <w:spacing w:after="0" w:line="240" w:lineRule="auto"/>
              <w:rPr>
                <w:rFonts w:ascii="Times New Roman" w:eastAsia="Times New Roman" w:hAnsi="Times New Roman" w:cs="Times New Roman"/>
                <w:sz w:val="28"/>
                <w:szCs w:val="28"/>
              </w:rPr>
            </w:pP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E573D7" w:rsidP="00D2648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Агрости</w:t>
            </w:r>
            <w:r w:rsidR="006860EF" w:rsidRPr="00D26488">
              <w:rPr>
                <w:rFonts w:ascii="Times New Roman" w:eastAsia="Times New Roman" w:hAnsi="Times New Roman" w:cs="Times New Roman"/>
                <w:color w:val="000000"/>
                <w:sz w:val="28"/>
                <w:szCs w:val="28"/>
              </w:rPr>
              <w:t>мулін</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6860EF" w:rsidRPr="00D26488" w:rsidRDefault="006860EF" w:rsidP="00D26488">
            <w:pPr>
              <w:spacing w:after="0" w:line="240" w:lineRule="auto"/>
              <w:rPr>
                <w:rFonts w:ascii="Times New Roman" w:eastAsia="Times New Roman" w:hAnsi="Times New Roman" w:cs="Times New Roman"/>
                <w:color w:val="FF0000"/>
                <w:sz w:val="28"/>
                <w:szCs w:val="28"/>
              </w:rPr>
            </w:pPr>
            <w:r w:rsidRPr="00D26488">
              <w:rPr>
                <w:rFonts w:ascii="Times New Roman" w:eastAsia="Times New Roman" w:hAnsi="Times New Roman" w:cs="Times New Roman"/>
                <w:sz w:val="28"/>
                <w:szCs w:val="28"/>
              </w:rPr>
              <w:t>2,91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D26488">
            <w:pPr>
              <w:spacing w:after="0" w:line="240" w:lineRule="auto"/>
              <w:rPr>
                <w:rFonts w:ascii="Times New Roman" w:eastAsia="Times New Roman" w:hAnsi="Times New Roman" w:cs="Times New Roman"/>
                <w:color w:val="FF0000"/>
                <w:sz w:val="28"/>
                <w:szCs w:val="28"/>
              </w:rPr>
            </w:pPr>
            <w:r w:rsidRPr="00D26488">
              <w:rPr>
                <w:rFonts w:ascii="Times New Roman" w:eastAsia="Times New Roman" w:hAnsi="Times New Roman" w:cs="Times New Roman"/>
                <w:sz w:val="28"/>
                <w:szCs w:val="28"/>
              </w:rPr>
              <w:t>3,11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D26488">
            <w:pPr>
              <w:spacing w:after="0" w:line="240" w:lineRule="auto"/>
              <w:rPr>
                <w:rFonts w:ascii="Times New Roman" w:eastAsia="Times New Roman" w:hAnsi="Times New Roman" w:cs="Times New Roman"/>
                <w:color w:val="FF0000"/>
                <w:sz w:val="28"/>
                <w:szCs w:val="28"/>
              </w:rPr>
            </w:pPr>
            <w:r w:rsidRPr="00D26488">
              <w:rPr>
                <w:rFonts w:ascii="Times New Roman" w:eastAsia="Times New Roman" w:hAnsi="Times New Roman" w:cs="Times New Roman"/>
                <w:sz w:val="28"/>
                <w:szCs w:val="28"/>
              </w:rPr>
              <w:t>2,92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D26488">
            <w:pPr>
              <w:spacing w:after="0" w:line="240" w:lineRule="auto"/>
              <w:rPr>
                <w:rFonts w:ascii="Times New Roman" w:eastAsia="Times New Roman" w:hAnsi="Times New Roman" w:cs="Times New Roman"/>
                <w:color w:val="FF0000"/>
                <w:sz w:val="28"/>
                <w:szCs w:val="28"/>
              </w:rPr>
            </w:pPr>
            <w:r w:rsidRPr="00D26488">
              <w:rPr>
                <w:rFonts w:ascii="Times New Roman" w:eastAsia="Times New Roman" w:hAnsi="Times New Roman" w:cs="Times New Roman"/>
                <w:sz w:val="28"/>
                <w:szCs w:val="28"/>
              </w:rPr>
              <w:t>0,59</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D26488">
            <w:pPr>
              <w:spacing w:after="0" w:line="240" w:lineRule="auto"/>
              <w:rPr>
                <w:rFonts w:ascii="Times New Roman" w:eastAsia="Times New Roman" w:hAnsi="Times New Roman" w:cs="Times New Roman"/>
                <w:color w:val="FF0000"/>
                <w:sz w:val="28"/>
                <w:szCs w:val="28"/>
              </w:rPr>
            </w:pPr>
            <w:r w:rsidRPr="00D26488">
              <w:rPr>
                <w:rFonts w:ascii="Times New Roman" w:eastAsia="Times New Roman" w:hAnsi="Times New Roman" w:cs="Times New Roman"/>
                <w:sz w:val="28"/>
                <w:szCs w:val="28"/>
              </w:rPr>
              <w:t>25</w:t>
            </w:r>
          </w:p>
        </w:tc>
      </w:tr>
      <w:tr w:rsidR="006860EF" w:rsidRPr="00D26488" w:rsidTr="00BB7979">
        <w:tc>
          <w:tcPr>
            <w:tcW w:w="15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E573D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N</w:t>
            </w:r>
            <w:r>
              <w:rPr>
                <w:rFonts w:ascii="Times New Roman" w:eastAsia="Times New Roman" w:hAnsi="Times New Roman" w:cs="Times New Roman"/>
                <w:sz w:val="28"/>
                <w:szCs w:val="28"/>
                <w:lang w:val="uk-UA"/>
              </w:rPr>
              <w:t>15</w:t>
            </w:r>
            <w:r>
              <w:rPr>
                <w:rFonts w:ascii="Times New Roman" w:eastAsia="Times New Roman" w:hAnsi="Times New Roman" w:cs="Times New Roman"/>
                <w:sz w:val="28"/>
                <w:szCs w:val="28"/>
                <w:lang w:val="en-US"/>
              </w:rPr>
              <w:t>P</w:t>
            </w:r>
            <w:r>
              <w:rPr>
                <w:rFonts w:ascii="Times New Roman" w:eastAsia="Times New Roman" w:hAnsi="Times New Roman" w:cs="Times New Roman"/>
                <w:sz w:val="28"/>
                <w:szCs w:val="28"/>
                <w:lang w:val="uk-UA"/>
              </w:rPr>
              <w:t>3</w:t>
            </w:r>
            <w:r w:rsidRPr="006860EF">
              <w:rPr>
                <w:rFonts w:ascii="Times New Roman" w:eastAsia="Times New Roman" w:hAnsi="Times New Roman" w:cs="Times New Roman"/>
                <w:sz w:val="28"/>
                <w:szCs w:val="28"/>
              </w:rPr>
              <w:t>0</w:t>
            </w:r>
            <w:r>
              <w:rPr>
                <w:rFonts w:ascii="Times New Roman" w:eastAsia="Times New Roman" w:hAnsi="Times New Roman" w:cs="Times New Roman"/>
                <w:sz w:val="28"/>
                <w:szCs w:val="28"/>
                <w:lang w:val="en-US"/>
              </w:rPr>
              <w:t>K</w:t>
            </w:r>
            <w:r>
              <w:rPr>
                <w:rFonts w:ascii="Times New Roman" w:eastAsia="Times New Roman" w:hAnsi="Times New Roman" w:cs="Times New Roman"/>
                <w:sz w:val="28"/>
                <w:szCs w:val="28"/>
                <w:lang w:val="uk-UA"/>
              </w:rPr>
              <w:t>3</w:t>
            </w:r>
            <w:r w:rsidRPr="006860EF">
              <w:rPr>
                <w:rFonts w:ascii="Times New Roman" w:eastAsia="Times New Roman" w:hAnsi="Times New Roman" w:cs="Times New Roman"/>
                <w:sz w:val="28"/>
                <w:szCs w:val="28"/>
              </w:rPr>
              <w:t>0</w:t>
            </w:r>
            <w:r w:rsidRPr="00D26488">
              <w:rPr>
                <w:rFonts w:ascii="Times New Roman" w:eastAsia="Times New Roman" w:hAnsi="Times New Roman" w:cs="Times New Roman"/>
                <w:sz w:val="28"/>
                <w:szCs w:val="28"/>
              </w:rPr>
              <w:t>+ солома + сидерат</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E573D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Контроль </w:t>
            </w:r>
            <w:r w:rsidRPr="00D26488">
              <w:rPr>
                <w:rFonts w:ascii="Times New Roman" w:eastAsia="Times New Roman" w:hAnsi="Times New Roman" w:cs="Times New Roman"/>
                <w:color w:val="000000"/>
                <w:sz w:val="28"/>
                <w:szCs w:val="28"/>
              </w:rPr>
              <w:t>( без РР)</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6860EF" w:rsidRPr="00D26488" w:rsidRDefault="006860EF" w:rsidP="00E573D7">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2,86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E573D7">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2,94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E573D7">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2,84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E573D7">
            <w:pPr>
              <w:spacing w:after="0" w:line="240" w:lineRule="auto"/>
              <w:rPr>
                <w:rFonts w:ascii="Times New Roman" w:eastAsia="Times New Roman" w:hAnsi="Times New Roman" w:cs="Times New Roman"/>
                <w:sz w:val="28"/>
                <w:szCs w:val="28"/>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E573D7">
            <w:pPr>
              <w:spacing w:after="0" w:line="240" w:lineRule="auto"/>
              <w:rPr>
                <w:rFonts w:ascii="Times New Roman" w:eastAsia="Times New Roman" w:hAnsi="Times New Roman" w:cs="Times New Roman"/>
                <w:sz w:val="28"/>
                <w:szCs w:val="28"/>
              </w:rPr>
            </w:pPr>
          </w:p>
        </w:tc>
      </w:tr>
      <w:tr w:rsidR="006860EF" w:rsidRPr="00D26488" w:rsidTr="00BB7979">
        <w:trPr>
          <w:trHeight w:val="263"/>
        </w:trPr>
        <w:tc>
          <w:tcPr>
            <w:tcW w:w="1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60EF" w:rsidRPr="00D26488" w:rsidRDefault="006860EF" w:rsidP="00D26488">
            <w:pPr>
              <w:spacing w:after="0" w:line="240" w:lineRule="auto"/>
              <w:rPr>
                <w:rFonts w:ascii="Times New Roman" w:eastAsia="Times New Roman" w:hAnsi="Times New Roman" w:cs="Times New Roman"/>
                <w:sz w:val="28"/>
                <w:szCs w:val="28"/>
              </w:rPr>
            </w:pP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color w:val="000000"/>
                <w:sz w:val="28"/>
                <w:szCs w:val="28"/>
              </w:rPr>
              <w:t>Біолан</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6860EF" w:rsidRPr="00D212C4" w:rsidRDefault="006860EF" w:rsidP="00D26488">
            <w:pPr>
              <w:spacing w:after="0" w:line="240" w:lineRule="auto"/>
              <w:rPr>
                <w:rFonts w:ascii="Times New Roman" w:eastAsia="Times New Roman" w:hAnsi="Times New Roman" w:cs="Times New Roman"/>
                <w:sz w:val="28"/>
                <w:szCs w:val="28"/>
              </w:rPr>
            </w:pPr>
            <w:r w:rsidRPr="00D212C4">
              <w:rPr>
                <w:rFonts w:ascii="Times New Roman" w:eastAsia="Times New Roman" w:hAnsi="Times New Roman" w:cs="Times New Roman"/>
                <w:sz w:val="28"/>
                <w:szCs w:val="28"/>
              </w:rPr>
              <w:t>3,48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12C4" w:rsidRDefault="006860EF" w:rsidP="00D26488">
            <w:pPr>
              <w:spacing w:after="0" w:line="240" w:lineRule="auto"/>
              <w:rPr>
                <w:rFonts w:ascii="Times New Roman" w:eastAsia="Times New Roman" w:hAnsi="Times New Roman" w:cs="Times New Roman"/>
                <w:sz w:val="28"/>
                <w:szCs w:val="28"/>
              </w:rPr>
            </w:pPr>
            <w:r w:rsidRPr="00D212C4">
              <w:rPr>
                <w:rFonts w:ascii="Times New Roman" w:eastAsia="Times New Roman" w:hAnsi="Times New Roman" w:cs="Times New Roman"/>
                <w:sz w:val="28"/>
                <w:szCs w:val="28"/>
              </w:rPr>
              <w:t>3,50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12C4" w:rsidRDefault="006860EF" w:rsidP="00D26488">
            <w:pPr>
              <w:spacing w:after="0" w:line="240" w:lineRule="auto"/>
              <w:rPr>
                <w:rFonts w:ascii="Times New Roman" w:eastAsia="Times New Roman" w:hAnsi="Times New Roman" w:cs="Times New Roman"/>
                <w:sz w:val="28"/>
                <w:szCs w:val="28"/>
              </w:rPr>
            </w:pPr>
            <w:r w:rsidRPr="00D212C4">
              <w:rPr>
                <w:rFonts w:ascii="Times New Roman" w:eastAsia="Times New Roman" w:hAnsi="Times New Roman" w:cs="Times New Roman"/>
                <w:sz w:val="28"/>
                <w:szCs w:val="28"/>
              </w:rPr>
              <w:t>3,40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12C4" w:rsidRDefault="006860EF" w:rsidP="00D26488">
            <w:pPr>
              <w:spacing w:after="0" w:line="240" w:lineRule="auto"/>
              <w:rPr>
                <w:rFonts w:ascii="Times New Roman" w:eastAsia="Times New Roman" w:hAnsi="Times New Roman" w:cs="Times New Roman"/>
                <w:sz w:val="28"/>
                <w:szCs w:val="28"/>
              </w:rPr>
            </w:pPr>
            <w:r w:rsidRPr="00D212C4">
              <w:rPr>
                <w:rFonts w:ascii="Times New Roman" w:eastAsia="Times New Roman" w:hAnsi="Times New Roman" w:cs="Times New Roman"/>
                <w:sz w:val="28"/>
                <w:szCs w:val="28"/>
              </w:rPr>
              <w:t>0,99</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12C4" w:rsidRDefault="006860EF" w:rsidP="00D26488">
            <w:pPr>
              <w:spacing w:after="0" w:line="240" w:lineRule="auto"/>
              <w:rPr>
                <w:rFonts w:ascii="Times New Roman" w:eastAsia="Times New Roman" w:hAnsi="Times New Roman" w:cs="Times New Roman"/>
                <w:sz w:val="28"/>
                <w:szCs w:val="28"/>
              </w:rPr>
            </w:pPr>
            <w:r w:rsidRPr="00D212C4">
              <w:rPr>
                <w:rFonts w:ascii="Times New Roman" w:eastAsia="Times New Roman" w:hAnsi="Times New Roman" w:cs="Times New Roman"/>
                <w:sz w:val="28"/>
                <w:szCs w:val="28"/>
              </w:rPr>
              <w:t>41</w:t>
            </w:r>
          </w:p>
        </w:tc>
      </w:tr>
      <w:tr w:rsidR="006860EF" w:rsidRPr="00D26488" w:rsidTr="00BB7979">
        <w:trPr>
          <w:trHeight w:val="507"/>
        </w:trPr>
        <w:tc>
          <w:tcPr>
            <w:tcW w:w="1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60EF" w:rsidRPr="00D26488" w:rsidRDefault="006860EF" w:rsidP="00D26488">
            <w:pPr>
              <w:spacing w:after="0" w:line="240" w:lineRule="auto"/>
              <w:rPr>
                <w:rFonts w:ascii="Times New Roman" w:eastAsia="Times New Roman" w:hAnsi="Times New Roman" w:cs="Times New Roman"/>
                <w:sz w:val="28"/>
                <w:szCs w:val="28"/>
              </w:rPr>
            </w:pP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E573D7" w:rsidP="00D2648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Агрости</w:t>
            </w:r>
            <w:r w:rsidR="006860EF" w:rsidRPr="00D26488">
              <w:rPr>
                <w:rFonts w:ascii="Times New Roman" w:eastAsia="Times New Roman" w:hAnsi="Times New Roman" w:cs="Times New Roman"/>
                <w:color w:val="000000"/>
                <w:sz w:val="28"/>
                <w:szCs w:val="28"/>
              </w:rPr>
              <w:t>мулін</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6860EF" w:rsidRPr="00D212C4" w:rsidRDefault="006860EF" w:rsidP="00D26488">
            <w:pPr>
              <w:spacing w:after="0" w:line="240" w:lineRule="auto"/>
              <w:rPr>
                <w:rFonts w:ascii="Times New Roman" w:eastAsia="Times New Roman" w:hAnsi="Times New Roman" w:cs="Times New Roman"/>
                <w:sz w:val="28"/>
                <w:szCs w:val="28"/>
              </w:rPr>
            </w:pPr>
            <w:r w:rsidRPr="00D212C4">
              <w:rPr>
                <w:rFonts w:ascii="Times New Roman" w:eastAsia="Times New Roman" w:hAnsi="Times New Roman" w:cs="Times New Roman"/>
                <w:sz w:val="28"/>
                <w:szCs w:val="28"/>
              </w:rPr>
              <w:t>3,42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12C4" w:rsidRDefault="006860EF" w:rsidP="00D26488">
            <w:pPr>
              <w:spacing w:after="0" w:line="240" w:lineRule="auto"/>
              <w:rPr>
                <w:rFonts w:ascii="Times New Roman" w:eastAsia="Times New Roman" w:hAnsi="Times New Roman" w:cs="Times New Roman"/>
                <w:sz w:val="28"/>
                <w:szCs w:val="28"/>
              </w:rPr>
            </w:pPr>
            <w:r w:rsidRPr="00D212C4">
              <w:rPr>
                <w:rFonts w:ascii="Times New Roman" w:eastAsia="Times New Roman" w:hAnsi="Times New Roman" w:cs="Times New Roman"/>
                <w:sz w:val="28"/>
                <w:szCs w:val="28"/>
              </w:rPr>
              <w:t>3,45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12C4" w:rsidRDefault="006860EF" w:rsidP="00D26488">
            <w:pPr>
              <w:spacing w:after="0" w:line="240" w:lineRule="auto"/>
              <w:rPr>
                <w:rFonts w:ascii="Times New Roman" w:eastAsia="Times New Roman" w:hAnsi="Times New Roman" w:cs="Times New Roman"/>
                <w:sz w:val="28"/>
                <w:szCs w:val="28"/>
              </w:rPr>
            </w:pPr>
            <w:r w:rsidRPr="00D212C4">
              <w:rPr>
                <w:rFonts w:ascii="Times New Roman" w:eastAsia="Times New Roman" w:hAnsi="Times New Roman" w:cs="Times New Roman"/>
                <w:sz w:val="28"/>
                <w:szCs w:val="28"/>
              </w:rPr>
              <w:t>3,42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12C4" w:rsidRDefault="006860EF" w:rsidP="00D26488">
            <w:pPr>
              <w:spacing w:after="0" w:line="240" w:lineRule="auto"/>
              <w:rPr>
                <w:rFonts w:ascii="Times New Roman" w:eastAsia="Times New Roman" w:hAnsi="Times New Roman" w:cs="Times New Roman"/>
                <w:sz w:val="28"/>
                <w:szCs w:val="28"/>
              </w:rPr>
            </w:pPr>
            <w:r w:rsidRPr="00D212C4">
              <w:rPr>
                <w:rFonts w:ascii="Times New Roman" w:eastAsia="Times New Roman" w:hAnsi="Times New Roman" w:cs="Times New Roman"/>
                <w:sz w:val="28"/>
                <w:szCs w:val="28"/>
              </w:rPr>
              <w:t>1,09</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12C4" w:rsidRDefault="006860EF" w:rsidP="00D26488">
            <w:pPr>
              <w:spacing w:after="0" w:line="240" w:lineRule="auto"/>
              <w:rPr>
                <w:rFonts w:ascii="Times New Roman" w:eastAsia="Times New Roman" w:hAnsi="Times New Roman" w:cs="Times New Roman"/>
                <w:sz w:val="28"/>
                <w:szCs w:val="28"/>
              </w:rPr>
            </w:pPr>
            <w:r w:rsidRPr="00D212C4">
              <w:rPr>
                <w:rFonts w:ascii="Times New Roman" w:eastAsia="Times New Roman" w:hAnsi="Times New Roman" w:cs="Times New Roman"/>
                <w:sz w:val="28"/>
                <w:szCs w:val="28"/>
              </w:rPr>
              <w:t>47</w:t>
            </w:r>
          </w:p>
        </w:tc>
      </w:tr>
      <w:tr w:rsidR="006860EF" w:rsidRPr="00D26488" w:rsidTr="00BB7979">
        <w:tc>
          <w:tcPr>
            <w:tcW w:w="15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E573D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N</w:t>
            </w:r>
            <w:r>
              <w:rPr>
                <w:rFonts w:ascii="Times New Roman" w:eastAsia="Times New Roman" w:hAnsi="Times New Roman" w:cs="Times New Roman"/>
                <w:sz w:val="28"/>
                <w:szCs w:val="28"/>
                <w:lang w:val="uk-UA"/>
              </w:rPr>
              <w:t>15</w:t>
            </w:r>
            <w:r w:rsidRPr="00D26488">
              <w:rPr>
                <w:rFonts w:ascii="Times New Roman" w:eastAsia="Times New Roman" w:hAnsi="Times New Roman" w:cs="Times New Roman"/>
                <w:sz w:val="28"/>
                <w:szCs w:val="28"/>
              </w:rPr>
              <w:t xml:space="preserve"> +солома + сидерат</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E573D7">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color w:val="000000"/>
                <w:sz w:val="28"/>
                <w:szCs w:val="28"/>
              </w:rPr>
              <w:t>Контроль (без РР)</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6860EF" w:rsidRPr="00D26488" w:rsidRDefault="006860EF" w:rsidP="00E573D7">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2,36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E573D7">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2,43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E573D7">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2,29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E573D7">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0,59</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E573D7">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35</w:t>
            </w:r>
          </w:p>
        </w:tc>
      </w:tr>
      <w:tr w:rsidR="006860EF" w:rsidRPr="00D26488" w:rsidTr="00BB7979">
        <w:trPr>
          <w:trHeight w:val="373"/>
        </w:trPr>
        <w:tc>
          <w:tcPr>
            <w:tcW w:w="1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60EF" w:rsidRPr="00D26488" w:rsidRDefault="006860EF" w:rsidP="00D26488">
            <w:pPr>
              <w:spacing w:after="0" w:line="240" w:lineRule="auto"/>
              <w:rPr>
                <w:rFonts w:ascii="Times New Roman" w:eastAsia="Times New Roman" w:hAnsi="Times New Roman" w:cs="Times New Roman"/>
                <w:sz w:val="28"/>
                <w:szCs w:val="28"/>
              </w:rPr>
            </w:pP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color w:val="000000"/>
                <w:sz w:val="28"/>
                <w:szCs w:val="28"/>
              </w:rPr>
              <w:t>Біолан</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6860EF" w:rsidRPr="00D26488" w:rsidRDefault="006860EF"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2,89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2,92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2,80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0,39</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17</w:t>
            </w:r>
          </w:p>
        </w:tc>
      </w:tr>
      <w:tr w:rsidR="006860EF" w:rsidRPr="00D26488" w:rsidTr="00BB7979">
        <w:trPr>
          <w:trHeight w:val="557"/>
        </w:trPr>
        <w:tc>
          <w:tcPr>
            <w:tcW w:w="1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60EF" w:rsidRPr="00D26488" w:rsidRDefault="006860EF" w:rsidP="00D26488">
            <w:pPr>
              <w:spacing w:after="0" w:line="240" w:lineRule="auto"/>
              <w:rPr>
                <w:rFonts w:ascii="Times New Roman" w:eastAsia="Times New Roman" w:hAnsi="Times New Roman" w:cs="Times New Roman"/>
                <w:sz w:val="28"/>
                <w:szCs w:val="28"/>
              </w:rPr>
            </w:pP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E573D7" w:rsidP="00D2648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Агрости</w:t>
            </w:r>
            <w:r w:rsidR="006860EF" w:rsidRPr="00D26488">
              <w:rPr>
                <w:rFonts w:ascii="Times New Roman" w:eastAsia="Times New Roman" w:hAnsi="Times New Roman" w:cs="Times New Roman"/>
                <w:color w:val="000000"/>
                <w:sz w:val="28"/>
                <w:szCs w:val="28"/>
              </w:rPr>
              <w:t>мулін</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6860EF" w:rsidRPr="00D26488" w:rsidRDefault="006860EF"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2,94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3,01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2,86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0,53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0EF" w:rsidRPr="00D26488" w:rsidRDefault="006860EF"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23</w:t>
            </w:r>
          </w:p>
        </w:tc>
      </w:tr>
      <w:tr w:rsidR="006860EF" w:rsidRPr="00D26488" w:rsidTr="00BB7979">
        <w:trPr>
          <w:trHeight w:val="270"/>
        </w:trPr>
        <w:tc>
          <w:tcPr>
            <w:tcW w:w="1561" w:type="dxa"/>
            <w:vMerge w:val="restart"/>
            <w:tcBorders>
              <w:top w:val="single" w:sz="4" w:space="0" w:color="auto"/>
              <w:left w:val="single" w:sz="4" w:space="0" w:color="auto"/>
              <w:bottom w:val="single" w:sz="4" w:space="0" w:color="auto"/>
              <w:right w:val="single" w:sz="4" w:space="0" w:color="auto"/>
            </w:tcBorders>
            <w:hideMark/>
          </w:tcPr>
          <w:p w:rsidR="006860EF" w:rsidRPr="00D26488" w:rsidRDefault="006860EF" w:rsidP="00D26488">
            <w:pPr>
              <w:spacing w:after="0" w:line="240" w:lineRule="auto"/>
              <w:rPr>
                <w:rFonts w:ascii="Times New Roman" w:eastAsia="Times New Roman" w:hAnsi="Times New Roman" w:cs="Times New Roman"/>
                <w:sz w:val="28"/>
                <w:szCs w:val="28"/>
                <w:vertAlign w:val="subscript"/>
              </w:rPr>
            </w:pPr>
            <w:r w:rsidRPr="00D26488">
              <w:rPr>
                <w:rFonts w:ascii="Times New Roman" w:eastAsia="Times New Roman" w:hAnsi="Times New Roman" w:cs="Times New Roman"/>
                <w:sz w:val="28"/>
                <w:szCs w:val="28"/>
              </w:rPr>
              <w:t>НІР</w:t>
            </w:r>
            <w:r w:rsidRPr="00D26488">
              <w:rPr>
                <w:rFonts w:ascii="Times New Roman" w:eastAsia="Times New Roman" w:hAnsi="Times New Roman" w:cs="Times New Roman"/>
                <w:sz w:val="28"/>
                <w:szCs w:val="28"/>
                <w:vertAlign w:val="subscript"/>
              </w:rPr>
              <w:t>05,Ц/ГА</w:t>
            </w:r>
          </w:p>
        </w:tc>
        <w:tc>
          <w:tcPr>
            <w:tcW w:w="2550" w:type="dxa"/>
            <w:tcBorders>
              <w:top w:val="single" w:sz="4" w:space="0" w:color="auto"/>
              <w:left w:val="single" w:sz="4" w:space="0" w:color="auto"/>
              <w:bottom w:val="single" w:sz="4" w:space="0" w:color="auto"/>
              <w:right w:val="single" w:sz="4" w:space="0" w:color="auto"/>
            </w:tcBorders>
            <w:hideMark/>
          </w:tcPr>
          <w:p w:rsidR="006860EF" w:rsidRPr="00D26488" w:rsidRDefault="006860EF"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color w:val="000000"/>
                <w:sz w:val="28"/>
                <w:szCs w:val="28"/>
              </w:rPr>
              <w:t>Контроль (без РР)</w:t>
            </w:r>
          </w:p>
        </w:tc>
        <w:tc>
          <w:tcPr>
            <w:tcW w:w="851" w:type="dxa"/>
            <w:tcBorders>
              <w:top w:val="single" w:sz="4" w:space="0" w:color="auto"/>
              <w:left w:val="single" w:sz="4" w:space="0" w:color="auto"/>
              <w:bottom w:val="single" w:sz="4" w:space="0" w:color="auto"/>
              <w:right w:val="single" w:sz="4" w:space="0" w:color="auto"/>
            </w:tcBorders>
          </w:tcPr>
          <w:p w:rsidR="006860EF" w:rsidRPr="00850F6B" w:rsidRDefault="006860EF" w:rsidP="00D26488">
            <w:pPr>
              <w:spacing w:after="0" w:line="240" w:lineRule="auto"/>
              <w:rPr>
                <w:rFonts w:ascii="Times New Roman" w:eastAsia="Times New Roman" w:hAnsi="Times New Roman" w:cs="Times New Roman"/>
                <w:sz w:val="28"/>
                <w:szCs w:val="28"/>
                <w:lang w:val="uk-UA"/>
              </w:rPr>
            </w:pPr>
          </w:p>
        </w:tc>
        <w:tc>
          <w:tcPr>
            <w:tcW w:w="850" w:type="dxa"/>
            <w:tcBorders>
              <w:top w:val="single" w:sz="4" w:space="0" w:color="auto"/>
              <w:left w:val="single" w:sz="4" w:space="0" w:color="auto"/>
              <w:bottom w:val="single" w:sz="4" w:space="0" w:color="auto"/>
              <w:right w:val="single" w:sz="4" w:space="0" w:color="auto"/>
            </w:tcBorders>
          </w:tcPr>
          <w:p w:rsidR="006860EF" w:rsidRPr="00850F6B" w:rsidRDefault="006860EF" w:rsidP="00D26488">
            <w:pPr>
              <w:spacing w:after="0" w:line="240" w:lineRule="auto"/>
              <w:rPr>
                <w:rFonts w:ascii="Times New Roman" w:eastAsia="Times New Roman" w:hAnsi="Times New Roman" w:cs="Times New Roman"/>
                <w:sz w:val="28"/>
                <w:szCs w:val="28"/>
                <w:lang w:val="uk-UA"/>
              </w:rPr>
            </w:pPr>
          </w:p>
        </w:tc>
        <w:tc>
          <w:tcPr>
            <w:tcW w:w="1276" w:type="dxa"/>
            <w:tcBorders>
              <w:top w:val="single" w:sz="4" w:space="0" w:color="auto"/>
              <w:left w:val="single" w:sz="4" w:space="0" w:color="auto"/>
              <w:bottom w:val="single" w:sz="4" w:space="0" w:color="auto"/>
              <w:right w:val="single" w:sz="4" w:space="0" w:color="auto"/>
            </w:tcBorders>
            <w:hideMark/>
          </w:tcPr>
          <w:p w:rsidR="006860EF" w:rsidRPr="00D26488" w:rsidRDefault="006860EF"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1,73</w:t>
            </w:r>
          </w:p>
        </w:tc>
        <w:tc>
          <w:tcPr>
            <w:tcW w:w="2551" w:type="dxa"/>
            <w:gridSpan w:val="2"/>
            <w:tcBorders>
              <w:top w:val="single" w:sz="4" w:space="0" w:color="auto"/>
              <w:left w:val="single" w:sz="4" w:space="0" w:color="auto"/>
              <w:bottom w:val="single" w:sz="4" w:space="0" w:color="auto"/>
              <w:right w:val="single" w:sz="4" w:space="0" w:color="auto"/>
            </w:tcBorders>
          </w:tcPr>
          <w:p w:rsidR="006860EF" w:rsidRPr="00D26488" w:rsidRDefault="006860EF" w:rsidP="00D26488">
            <w:pPr>
              <w:spacing w:after="0" w:line="240" w:lineRule="auto"/>
              <w:rPr>
                <w:rFonts w:ascii="Times New Roman" w:eastAsia="Times New Roman" w:hAnsi="Times New Roman" w:cs="Times New Roman"/>
                <w:sz w:val="28"/>
                <w:szCs w:val="28"/>
              </w:rPr>
            </w:pPr>
          </w:p>
        </w:tc>
      </w:tr>
      <w:tr w:rsidR="006860EF" w:rsidRPr="00D26488" w:rsidTr="00BB7979">
        <w:trPr>
          <w:trHeight w:val="397"/>
        </w:trPr>
        <w:tc>
          <w:tcPr>
            <w:tcW w:w="1561" w:type="dxa"/>
            <w:vMerge/>
            <w:tcBorders>
              <w:top w:val="single" w:sz="4" w:space="0" w:color="auto"/>
              <w:left w:val="single" w:sz="4" w:space="0" w:color="auto"/>
              <w:bottom w:val="single" w:sz="4" w:space="0" w:color="auto"/>
              <w:right w:val="single" w:sz="4" w:space="0" w:color="auto"/>
            </w:tcBorders>
            <w:vAlign w:val="center"/>
            <w:hideMark/>
          </w:tcPr>
          <w:p w:rsidR="006860EF" w:rsidRPr="00D26488" w:rsidRDefault="006860EF" w:rsidP="00D26488">
            <w:pPr>
              <w:spacing w:after="0" w:line="240" w:lineRule="auto"/>
              <w:rPr>
                <w:rFonts w:ascii="Times New Roman" w:eastAsia="Times New Roman" w:hAnsi="Times New Roman" w:cs="Times New Roman"/>
                <w:sz w:val="28"/>
                <w:szCs w:val="28"/>
                <w:vertAlign w:val="subscript"/>
              </w:rPr>
            </w:pPr>
          </w:p>
        </w:tc>
        <w:tc>
          <w:tcPr>
            <w:tcW w:w="2550" w:type="dxa"/>
            <w:tcBorders>
              <w:top w:val="single" w:sz="4" w:space="0" w:color="auto"/>
              <w:left w:val="single" w:sz="4" w:space="0" w:color="auto"/>
              <w:bottom w:val="single" w:sz="4" w:space="0" w:color="auto"/>
              <w:right w:val="single" w:sz="4" w:space="0" w:color="auto"/>
            </w:tcBorders>
            <w:hideMark/>
          </w:tcPr>
          <w:p w:rsidR="006860EF" w:rsidRPr="00D26488" w:rsidRDefault="006860EF"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color w:val="000000"/>
                <w:sz w:val="28"/>
                <w:szCs w:val="28"/>
              </w:rPr>
              <w:t>Біолан</w:t>
            </w:r>
          </w:p>
        </w:tc>
        <w:tc>
          <w:tcPr>
            <w:tcW w:w="851" w:type="dxa"/>
            <w:tcBorders>
              <w:top w:val="single" w:sz="4" w:space="0" w:color="auto"/>
              <w:left w:val="single" w:sz="4" w:space="0" w:color="auto"/>
              <w:bottom w:val="single" w:sz="4" w:space="0" w:color="auto"/>
              <w:right w:val="single" w:sz="4" w:space="0" w:color="auto"/>
            </w:tcBorders>
          </w:tcPr>
          <w:p w:rsidR="006860EF" w:rsidRPr="00850F6B" w:rsidRDefault="006860EF" w:rsidP="00D26488">
            <w:pPr>
              <w:spacing w:after="0" w:line="240" w:lineRule="auto"/>
              <w:rPr>
                <w:rFonts w:ascii="Times New Roman" w:eastAsia="Times New Roman" w:hAnsi="Times New Roman" w:cs="Times New Roman"/>
                <w:sz w:val="28"/>
                <w:szCs w:val="28"/>
                <w:lang w:val="uk-UA"/>
              </w:rPr>
            </w:pPr>
          </w:p>
        </w:tc>
        <w:tc>
          <w:tcPr>
            <w:tcW w:w="850" w:type="dxa"/>
            <w:tcBorders>
              <w:top w:val="single" w:sz="4" w:space="0" w:color="auto"/>
              <w:left w:val="single" w:sz="4" w:space="0" w:color="auto"/>
              <w:bottom w:val="single" w:sz="4" w:space="0" w:color="auto"/>
              <w:right w:val="single" w:sz="4" w:space="0" w:color="auto"/>
            </w:tcBorders>
          </w:tcPr>
          <w:p w:rsidR="006860EF" w:rsidRPr="00850F6B" w:rsidRDefault="006860EF" w:rsidP="00D26488">
            <w:pPr>
              <w:spacing w:after="0" w:line="240" w:lineRule="auto"/>
              <w:rPr>
                <w:rFonts w:ascii="Times New Roman" w:eastAsia="Times New Roman" w:hAnsi="Times New Roman" w:cs="Times New Roman"/>
                <w:sz w:val="28"/>
                <w:szCs w:val="28"/>
                <w:lang w:val="uk-UA"/>
              </w:rPr>
            </w:pPr>
          </w:p>
        </w:tc>
        <w:tc>
          <w:tcPr>
            <w:tcW w:w="1276" w:type="dxa"/>
            <w:tcBorders>
              <w:top w:val="single" w:sz="4" w:space="0" w:color="auto"/>
              <w:left w:val="single" w:sz="4" w:space="0" w:color="auto"/>
              <w:bottom w:val="single" w:sz="4" w:space="0" w:color="auto"/>
              <w:right w:val="single" w:sz="4" w:space="0" w:color="auto"/>
            </w:tcBorders>
            <w:hideMark/>
          </w:tcPr>
          <w:p w:rsidR="006860EF" w:rsidRPr="00D26488" w:rsidRDefault="006860EF"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2,19</w:t>
            </w:r>
          </w:p>
        </w:tc>
        <w:tc>
          <w:tcPr>
            <w:tcW w:w="2551" w:type="dxa"/>
            <w:gridSpan w:val="2"/>
            <w:tcBorders>
              <w:top w:val="single" w:sz="4" w:space="0" w:color="auto"/>
              <w:left w:val="single" w:sz="4" w:space="0" w:color="auto"/>
              <w:bottom w:val="single" w:sz="4" w:space="0" w:color="auto"/>
              <w:right w:val="single" w:sz="4" w:space="0" w:color="auto"/>
            </w:tcBorders>
          </w:tcPr>
          <w:p w:rsidR="006860EF" w:rsidRPr="00D26488" w:rsidRDefault="006860EF" w:rsidP="00D26488">
            <w:pPr>
              <w:spacing w:after="0" w:line="240" w:lineRule="auto"/>
              <w:rPr>
                <w:rFonts w:ascii="Times New Roman" w:eastAsia="Times New Roman" w:hAnsi="Times New Roman" w:cs="Times New Roman"/>
                <w:sz w:val="28"/>
                <w:szCs w:val="28"/>
              </w:rPr>
            </w:pPr>
          </w:p>
        </w:tc>
      </w:tr>
      <w:tr w:rsidR="006860EF" w:rsidRPr="00D26488" w:rsidTr="00BB7979">
        <w:trPr>
          <w:trHeight w:val="631"/>
        </w:trPr>
        <w:tc>
          <w:tcPr>
            <w:tcW w:w="1561" w:type="dxa"/>
            <w:vMerge/>
            <w:tcBorders>
              <w:top w:val="single" w:sz="4" w:space="0" w:color="auto"/>
              <w:left w:val="single" w:sz="4" w:space="0" w:color="auto"/>
              <w:bottom w:val="single" w:sz="4" w:space="0" w:color="auto"/>
              <w:right w:val="single" w:sz="4" w:space="0" w:color="auto"/>
            </w:tcBorders>
            <w:vAlign w:val="center"/>
            <w:hideMark/>
          </w:tcPr>
          <w:p w:rsidR="006860EF" w:rsidRPr="00D26488" w:rsidRDefault="006860EF" w:rsidP="00D26488">
            <w:pPr>
              <w:spacing w:after="0" w:line="240" w:lineRule="auto"/>
              <w:rPr>
                <w:rFonts w:ascii="Times New Roman" w:eastAsia="Times New Roman" w:hAnsi="Times New Roman" w:cs="Times New Roman"/>
                <w:sz w:val="28"/>
                <w:szCs w:val="28"/>
                <w:vertAlign w:val="subscript"/>
              </w:rPr>
            </w:pPr>
          </w:p>
        </w:tc>
        <w:tc>
          <w:tcPr>
            <w:tcW w:w="2550" w:type="dxa"/>
            <w:tcBorders>
              <w:top w:val="single" w:sz="4" w:space="0" w:color="auto"/>
              <w:left w:val="single" w:sz="4" w:space="0" w:color="auto"/>
              <w:bottom w:val="single" w:sz="4" w:space="0" w:color="auto"/>
              <w:right w:val="single" w:sz="4" w:space="0" w:color="auto"/>
            </w:tcBorders>
            <w:hideMark/>
          </w:tcPr>
          <w:p w:rsidR="006860EF" w:rsidRPr="00D26488" w:rsidRDefault="00E573D7" w:rsidP="00D2648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Агрости</w:t>
            </w:r>
            <w:r w:rsidR="006860EF" w:rsidRPr="00D26488">
              <w:rPr>
                <w:rFonts w:ascii="Times New Roman" w:eastAsia="Times New Roman" w:hAnsi="Times New Roman" w:cs="Times New Roman"/>
                <w:color w:val="000000"/>
                <w:sz w:val="28"/>
                <w:szCs w:val="28"/>
              </w:rPr>
              <w:t>мулін</w:t>
            </w:r>
          </w:p>
        </w:tc>
        <w:tc>
          <w:tcPr>
            <w:tcW w:w="851" w:type="dxa"/>
            <w:tcBorders>
              <w:top w:val="single" w:sz="4" w:space="0" w:color="auto"/>
              <w:left w:val="single" w:sz="4" w:space="0" w:color="auto"/>
              <w:bottom w:val="single" w:sz="4" w:space="0" w:color="auto"/>
              <w:right w:val="single" w:sz="4" w:space="0" w:color="auto"/>
            </w:tcBorders>
          </w:tcPr>
          <w:p w:rsidR="006860EF" w:rsidRPr="00850F6B" w:rsidRDefault="006860EF" w:rsidP="00D26488">
            <w:pPr>
              <w:spacing w:after="0" w:line="240" w:lineRule="auto"/>
              <w:rPr>
                <w:rFonts w:ascii="Times New Roman" w:eastAsia="Times New Roman" w:hAnsi="Times New Roman" w:cs="Times New Roman"/>
                <w:sz w:val="28"/>
                <w:szCs w:val="28"/>
                <w:lang w:val="uk-UA"/>
              </w:rPr>
            </w:pPr>
          </w:p>
        </w:tc>
        <w:tc>
          <w:tcPr>
            <w:tcW w:w="850" w:type="dxa"/>
            <w:tcBorders>
              <w:top w:val="single" w:sz="4" w:space="0" w:color="auto"/>
              <w:left w:val="single" w:sz="4" w:space="0" w:color="auto"/>
              <w:bottom w:val="single" w:sz="4" w:space="0" w:color="auto"/>
              <w:right w:val="single" w:sz="4" w:space="0" w:color="auto"/>
            </w:tcBorders>
          </w:tcPr>
          <w:p w:rsidR="006860EF" w:rsidRPr="00850F6B" w:rsidRDefault="006860EF" w:rsidP="00D26488">
            <w:pPr>
              <w:spacing w:after="0" w:line="240" w:lineRule="auto"/>
              <w:rPr>
                <w:rFonts w:ascii="Times New Roman" w:eastAsia="Times New Roman" w:hAnsi="Times New Roman" w:cs="Times New Roman"/>
                <w:sz w:val="28"/>
                <w:szCs w:val="28"/>
                <w:lang w:val="uk-UA"/>
              </w:rPr>
            </w:pPr>
          </w:p>
        </w:tc>
        <w:tc>
          <w:tcPr>
            <w:tcW w:w="1276" w:type="dxa"/>
            <w:tcBorders>
              <w:top w:val="single" w:sz="4" w:space="0" w:color="auto"/>
              <w:left w:val="single" w:sz="4" w:space="0" w:color="auto"/>
              <w:bottom w:val="single" w:sz="4" w:space="0" w:color="auto"/>
              <w:right w:val="single" w:sz="4" w:space="0" w:color="auto"/>
            </w:tcBorders>
            <w:hideMark/>
          </w:tcPr>
          <w:p w:rsidR="006860EF" w:rsidRPr="00D26488" w:rsidRDefault="006860EF" w:rsidP="00D26488">
            <w:pPr>
              <w:spacing w:after="0" w:line="240" w:lineRule="auto"/>
              <w:rPr>
                <w:rFonts w:ascii="Times New Roman" w:eastAsia="Times New Roman" w:hAnsi="Times New Roman" w:cs="Times New Roman"/>
                <w:sz w:val="28"/>
                <w:szCs w:val="28"/>
              </w:rPr>
            </w:pPr>
            <w:r w:rsidRPr="00D26488">
              <w:rPr>
                <w:rFonts w:ascii="Times New Roman" w:eastAsia="Times New Roman" w:hAnsi="Times New Roman" w:cs="Times New Roman"/>
                <w:sz w:val="28"/>
                <w:szCs w:val="28"/>
              </w:rPr>
              <w:t>2,26</w:t>
            </w:r>
          </w:p>
        </w:tc>
        <w:tc>
          <w:tcPr>
            <w:tcW w:w="2551" w:type="dxa"/>
            <w:gridSpan w:val="2"/>
            <w:tcBorders>
              <w:top w:val="single" w:sz="4" w:space="0" w:color="auto"/>
              <w:left w:val="single" w:sz="4" w:space="0" w:color="auto"/>
              <w:bottom w:val="single" w:sz="4" w:space="0" w:color="auto"/>
              <w:right w:val="single" w:sz="4" w:space="0" w:color="auto"/>
            </w:tcBorders>
          </w:tcPr>
          <w:p w:rsidR="006860EF" w:rsidRPr="00D26488" w:rsidRDefault="006860EF" w:rsidP="00D26488">
            <w:pPr>
              <w:spacing w:after="0" w:line="240" w:lineRule="auto"/>
              <w:rPr>
                <w:rFonts w:ascii="Times New Roman" w:eastAsia="Times New Roman" w:hAnsi="Times New Roman" w:cs="Times New Roman"/>
                <w:sz w:val="28"/>
                <w:szCs w:val="28"/>
              </w:rPr>
            </w:pPr>
          </w:p>
        </w:tc>
      </w:tr>
    </w:tbl>
    <w:p w:rsidR="009711F8" w:rsidRDefault="006F5715" w:rsidP="009711F8">
      <w:pPr>
        <w:spacing w:after="0" w:line="360" w:lineRule="auto"/>
        <w:ind w:firstLine="1134"/>
        <w:jc w:val="both"/>
        <w:rPr>
          <w:rFonts w:ascii="Times New Roman" w:hAnsi="Times New Roman" w:cs="Times New Roman"/>
          <w:sz w:val="28"/>
          <w:szCs w:val="28"/>
          <w:lang w:val="uk-UA"/>
        </w:rPr>
      </w:pPr>
      <w:r>
        <w:rPr>
          <w:rFonts w:ascii="Times New Roman" w:hAnsi="Times New Roman" w:cs="Times New Roman"/>
          <w:sz w:val="28"/>
          <w:szCs w:val="28"/>
          <w:lang w:val="uk-UA"/>
        </w:rPr>
        <w:t>Солома 10 т</w:t>
      </w:r>
      <w:r w:rsidRPr="006F5715">
        <w:rPr>
          <w:rFonts w:ascii="Times New Roman" w:hAnsi="Times New Roman" w:cs="Times New Roman"/>
          <w:sz w:val="28"/>
          <w:szCs w:val="28"/>
        </w:rPr>
        <w:t>/</w:t>
      </w:r>
      <w:r>
        <w:rPr>
          <w:rFonts w:ascii="Times New Roman" w:hAnsi="Times New Roman" w:cs="Times New Roman"/>
          <w:sz w:val="28"/>
          <w:szCs w:val="28"/>
          <w:lang w:val="uk-UA"/>
        </w:rPr>
        <w:t>га, сидерат- 10</w:t>
      </w:r>
      <w:r w:rsidRPr="006F5715">
        <w:rPr>
          <w:rFonts w:ascii="Times New Roman" w:hAnsi="Times New Roman" w:cs="Times New Roman"/>
          <w:sz w:val="28"/>
          <w:szCs w:val="28"/>
          <w:lang w:val="uk-UA"/>
        </w:rPr>
        <w:t xml:space="preserve"> </w:t>
      </w:r>
      <w:r>
        <w:rPr>
          <w:rFonts w:ascii="Times New Roman" w:hAnsi="Times New Roman" w:cs="Times New Roman"/>
          <w:sz w:val="28"/>
          <w:szCs w:val="28"/>
          <w:lang w:val="uk-UA"/>
        </w:rPr>
        <w:t>т</w:t>
      </w:r>
      <w:r w:rsidRPr="006F5715">
        <w:rPr>
          <w:rFonts w:ascii="Times New Roman" w:hAnsi="Times New Roman" w:cs="Times New Roman"/>
          <w:sz w:val="28"/>
          <w:szCs w:val="28"/>
        </w:rPr>
        <w:t>/</w:t>
      </w:r>
      <w:r>
        <w:rPr>
          <w:rFonts w:ascii="Times New Roman" w:hAnsi="Times New Roman" w:cs="Times New Roman"/>
          <w:sz w:val="28"/>
          <w:szCs w:val="28"/>
          <w:lang w:val="uk-UA"/>
        </w:rPr>
        <w:t>га</w:t>
      </w:r>
    </w:p>
    <w:p w:rsidR="00E540D2" w:rsidRPr="006F5715" w:rsidRDefault="00E540D2" w:rsidP="009711F8">
      <w:pPr>
        <w:spacing w:after="0" w:line="360" w:lineRule="auto"/>
        <w:ind w:firstLine="1134"/>
        <w:jc w:val="both"/>
        <w:rPr>
          <w:rFonts w:ascii="Times New Roman" w:hAnsi="Times New Roman" w:cs="Times New Roman"/>
          <w:sz w:val="28"/>
          <w:szCs w:val="28"/>
          <w:lang w:val="uk-UA"/>
        </w:rPr>
      </w:pPr>
    </w:p>
    <w:p w:rsidR="00E540D2" w:rsidRDefault="00E540D2" w:rsidP="00BB7979">
      <w:pPr>
        <w:spacing w:after="0" w:line="360" w:lineRule="auto"/>
        <w:ind w:firstLine="1134"/>
        <w:jc w:val="both"/>
        <w:rPr>
          <w:rFonts w:ascii="Times New Roman" w:eastAsia="Times New Roman" w:hAnsi="Times New Roman" w:cs="Times New Roman"/>
          <w:b/>
          <w:sz w:val="28"/>
          <w:szCs w:val="28"/>
          <w:lang w:val="uk-UA" w:eastAsia="ru-RU"/>
        </w:rPr>
      </w:pPr>
    </w:p>
    <w:p w:rsidR="00A901B0" w:rsidRDefault="00A901B0" w:rsidP="00BB7979">
      <w:pPr>
        <w:spacing w:after="0" w:line="360" w:lineRule="auto"/>
        <w:ind w:firstLine="1134"/>
        <w:jc w:val="both"/>
        <w:rPr>
          <w:rFonts w:ascii="Times New Roman" w:eastAsia="Times New Roman" w:hAnsi="Times New Roman" w:cs="Times New Roman"/>
          <w:b/>
          <w:sz w:val="28"/>
          <w:szCs w:val="28"/>
          <w:lang w:val="uk-UA" w:eastAsia="ru-RU"/>
        </w:rPr>
      </w:pPr>
    </w:p>
    <w:p w:rsidR="00A901B0" w:rsidRDefault="00A901B0" w:rsidP="00BB7979">
      <w:pPr>
        <w:spacing w:after="0" w:line="360" w:lineRule="auto"/>
        <w:ind w:firstLine="1134"/>
        <w:jc w:val="both"/>
        <w:rPr>
          <w:rFonts w:ascii="Times New Roman" w:eastAsia="Times New Roman" w:hAnsi="Times New Roman" w:cs="Times New Roman"/>
          <w:b/>
          <w:sz w:val="28"/>
          <w:szCs w:val="28"/>
          <w:lang w:val="uk-UA" w:eastAsia="ru-RU"/>
        </w:rPr>
      </w:pPr>
    </w:p>
    <w:p w:rsidR="00A901B0" w:rsidRDefault="00A901B0" w:rsidP="00BB7979">
      <w:pPr>
        <w:spacing w:after="0" w:line="360" w:lineRule="auto"/>
        <w:ind w:firstLine="1134"/>
        <w:jc w:val="both"/>
        <w:rPr>
          <w:rFonts w:ascii="Times New Roman" w:eastAsia="Times New Roman" w:hAnsi="Times New Roman" w:cs="Times New Roman"/>
          <w:b/>
          <w:sz w:val="28"/>
          <w:szCs w:val="28"/>
          <w:lang w:val="uk-UA" w:eastAsia="ru-RU"/>
        </w:rPr>
      </w:pPr>
    </w:p>
    <w:p w:rsidR="00A901B0" w:rsidRDefault="00A901B0" w:rsidP="00BB7979">
      <w:pPr>
        <w:spacing w:after="0" w:line="360" w:lineRule="auto"/>
        <w:ind w:firstLine="1134"/>
        <w:jc w:val="both"/>
        <w:rPr>
          <w:rFonts w:ascii="Times New Roman" w:eastAsia="Times New Roman" w:hAnsi="Times New Roman" w:cs="Times New Roman"/>
          <w:b/>
          <w:sz w:val="28"/>
          <w:szCs w:val="28"/>
          <w:lang w:val="uk-UA" w:eastAsia="ru-RU"/>
        </w:rPr>
      </w:pPr>
    </w:p>
    <w:p w:rsidR="00A901B0" w:rsidRDefault="00A901B0" w:rsidP="00BB7979">
      <w:pPr>
        <w:spacing w:after="0" w:line="360" w:lineRule="auto"/>
        <w:ind w:firstLine="1134"/>
        <w:jc w:val="both"/>
        <w:rPr>
          <w:rFonts w:ascii="Times New Roman" w:eastAsia="Times New Roman" w:hAnsi="Times New Roman" w:cs="Times New Roman"/>
          <w:b/>
          <w:sz w:val="28"/>
          <w:szCs w:val="28"/>
          <w:lang w:val="uk-UA" w:eastAsia="ru-RU"/>
        </w:rPr>
      </w:pPr>
    </w:p>
    <w:p w:rsidR="00A901B0" w:rsidRDefault="00A901B0" w:rsidP="00BB7979">
      <w:pPr>
        <w:spacing w:after="0" w:line="360" w:lineRule="auto"/>
        <w:ind w:firstLine="1134"/>
        <w:jc w:val="both"/>
        <w:rPr>
          <w:rFonts w:ascii="Times New Roman" w:eastAsia="Times New Roman" w:hAnsi="Times New Roman" w:cs="Times New Roman"/>
          <w:b/>
          <w:sz w:val="28"/>
          <w:szCs w:val="28"/>
          <w:lang w:val="uk-UA" w:eastAsia="ru-RU"/>
        </w:rPr>
      </w:pPr>
    </w:p>
    <w:p w:rsidR="00E540D2" w:rsidRPr="00E540D2" w:rsidRDefault="00E540D2" w:rsidP="00E540D2">
      <w:pPr>
        <w:spacing w:after="0"/>
        <w:ind w:firstLine="1134"/>
        <w:jc w:val="both"/>
        <w:rPr>
          <w:rFonts w:ascii="Times New Roman" w:eastAsia="Calibri" w:hAnsi="Times New Roman" w:cs="Times New Roman"/>
          <w:b/>
          <w:bCs/>
          <w:sz w:val="28"/>
          <w:szCs w:val="28"/>
          <w:lang w:val="uk-UA"/>
        </w:rPr>
      </w:pPr>
      <w:r w:rsidRPr="00E540D2">
        <w:rPr>
          <w:rFonts w:ascii="Times New Roman" w:eastAsia="Calibri" w:hAnsi="Times New Roman" w:cs="Times New Roman"/>
          <w:b/>
          <w:bCs/>
          <w:color w:val="000000"/>
          <w:sz w:val="28"/>
          <w:szCs w:val="28"/>
          <w:lang w:val="uk-UA"/>
        </w:rPr>
        <w:lastRenderedPageBreak/>
        <w:t xml:space="preserve">РОЗДІЛ 4. </w:t>
      </w:r>
      <w:r w:rsidRPr="00E540D2">
        <w:rPr>
          <w:rFonts w:ascii="Times New Roman" w:eastAsia="Calibri" w:hAnsi="Times New Roman" w:cs="Times New Roman"/>
          <w:b/>
          <w:bCs/>
          <w:sz w:val="28"/>
          <w:szCs w:val="28"/>
          <w:lang w:val="uk-UA"/>
        </w:rPr>
        <w:t xml:space="preserve">Екологічна, енергетична та економічна </w:t>
      </w:r>
    </w:p>
    <w:p w:rsidR="00E540D2" w:rsidRDefault="00E540D2" w:rsidP="00E540D2">
      <w:pPr>
        <w:spacing w:after="0" w:line="360" w:lineRule="auto"/>
        <w:ind w:firstLine="1134"/>
        <w:jc w:val="both"/>
        <w:rPr>
          <w:rFonts w:ascii="Times New Roman" w:eastAsia="Times New Roman" w:hAnsi="Times New Roman" w:cs="Times New Roman"/>
          <w:b/>
          <w:bCs/>
          <w:kern w:val="28"/>
          <w:sz w:val="28"/>
          <w:szCs w:val="28"/>
          <w:lang w:val="uk-UA" w:eastAsia="ru-RU"/>
        </w:rPr>
      </w:pPr>
      <w:r w:rsidRPr="00E540D2">
        <w:rPr>
          <w:rFonts w:ascii="Times New Roman" w:eastAsia="Calibri" w:hAnsi="Times New Roman" w:cs="Times New Roman"/>
          <w:b/>
          <w:bCs/>
          <w:sz w:val="28"/>
          <w:szCs w:val="28"/>
          <w:lang w:val="uk-UA"/>
        </w:rPr>
        <w:t xml:space="preserve">ефективності вирощування </w:t>
      </w:r>
      <w:r>
        <w:rPr>
          <w:rFonts w:ascii="Times New Roman" w:eastAsia="Times New Roman" w:hAnsi="Times New Roman" w:cs="Times New Roman"/>
          <w:b/>
          <w:bCs/>
          <w:kern w:val="28"/>
          <w:sz w:val="28"/>
          <w:szCs w:val="28"/>
          <w:lang w:val="uk-UA" w:eastAsia="ru-RU"/>
        </w:rPr>
        <w:t>гречки</w:t>
      </w:r>
    </w:p>
    <w:p w:rsidR="00E540D2" w:rsidRPr="00E540D2" w:rsidRDefault="00E540D2" w:rsidP="00E540D2">
      <w:pPr>
        <w:spacing w:after="0" w:line="360" w:lineRule="auto"/>
        <w:ind w:firstLine="1134"/>
        <w:jc w:val="both"/>
        <w:rPr>
          <w:rFonts w:ascii="Times New Roman" w:eastAsia="Times New Roman" w:hAnsi="Times New Roman" w:cs="Times New Roman"/>
          <w:b/>
          <w:sz w:val="28"/>
          <w:szCs w:val="28"/>
          <w:lang w:val="uk-UA" w:eastAsia="ru-RU"/>
        </w:rPr>
      </w:pPr>
    </w:p>
    <w:p w:rsidR="00BB7979" w:rsidRDefault="00E540D2" w:rsidP="00E540D2">
      <w:pPr>
        <w:spacing w:after="0" w:line="360" w:lineRule="auto"/>
        <w:ind w:firstLine="1134"/>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4.1</w:t>
      </w:r>
      <w:r w:rsidR="00BB7979" w:rsidRPr="00D26488">
        <w:rPr>
          <w:rFonts w:ascii="Times New Roman" w:eastAsia="Times New Roman" w:hAnsi="Times New Roman" w:cs="Times New Roman"/>
          <w:b/>
          <w:sz w:val="28"/>
          <w:szCs w:val="28"/>
          <w:lang w:val="uk-UA" w:eastAsia="ru-RU"/>
        </w:rPr>
        <w:t>. Екологічна ефективність досліджень</w:t>
      </w:r>
    </w:p>
    <w:p w:rsidR="00BB7979" w:rsidRPr="00D26488" w:rsidRDefault="00BB7979" w:rsidP="00E540D2">
      <w:pPr>
        <w:spacing w:after="0" w:line="360" w:lineRule="auto"/>
        <w:ind w:firstLine="1134"/>
        <w:jc w:val="both"/>
        <w:rPr>
          <w:rFonts w:ascii="Times New Roman" w:eastAsia="Times New Roman" w:hAnsi="Times New Roman" w:cs="Times New Roman"/>
          <w:b/>
          <w:sz w:val="28"/>
          <w:szCs w:val="28"/>
          <w:lang w:val="uk-UA" w:eastAsia="ru-RU"/>
        </w:rPr>
      </w:pPr>
    </w:p>
    <w:p w:rsidR="00BB7979" w:rsidRPr="00D26488" w:rsidRDefault="00BB7979" w:rsidP="00E540D2">
      <w:pPr>
        <w:widowControl w:val="0"/>
        <w:autoSpaceDE w:val="0"/>
        <w:autoSpaceDN w:val="0"/>
        <w:adjustRightInd w:val="0"/>
        <w:spacing w:after="0" w:line="360" w:lineRule="auto"/>
        <w:ind w:firstLine="1134"/>
        <w:jc w:val="both"/>
        <w:rPr>
          <w:rFonts w:ascii="Times New Roman" w:eastAsia="Times New Roman" w:hAnsi="Times New Roman" w:cs="Times New Roman"/>
          <w:sz w:val="28"/>
          <w:szCs w:val="28"/>
          <w:lang w:eastAsia="ru-RU"/>
        </w:rPr>
      </w:pPr>
      <w:r w:rsidRPr="006860EF">
        <w:rPr>
          <w:rFonts w:ascii="Times New Roman" w:eastAsia="Times New Roman" w:hAnsi="Times New Roman" w:cs="Times New Roman"/>
          <w:sz w:val="28"/>
          <w:szCs w:val="28"/>
          <w:lang w:val="uk-UA" w:eastAsia="ru-RU"/>
        </w:rPr>
        <w:t xml:space="preserve">Основні критерії оцінки ефективності засобів інтенсифікації – це собівартість одиниці продукції і рентабельність виробництва. </w:t>
      </w:r>
      <w:r w:rsidRPr="00D26488">
        <w:rPr>
          <w:rFonts w:ascii="Times New Roman" w:eastAsia="Times New Roman" w:hAnsi="Times New Roman" w:cs="Times New Roman"/>
          <w:sz w:val="28"/>
          <w:szCs w:val="28"/>
          <w:lang w:eastAsia="ru-RU"/>
        </w:rPr>
        <w:t>Різні культури мають не однаковий рівень рентабельності, оскільки для вирощування врожаю потребують різної кількості трудових і матеріальних витрат на одиницю площі.</w:t>
      </w:r>
    </w:p>
    <w:p w:rsidR="00BB7979" w:rsidRPr="006860EF" w:rsidRDefault="00BB7979" w:rsidP="00BB7979">
      <w:pPr>
        <w:widowControl w:val="0"/>
        <w:autoSpaceDE w:val="0"/>
        <w:autoSpaceDN w:val="0"/>
        <w:adjustRightInd w:val="0"/>
        <w:spacing w:after="0" w:line="360" w:lineRule="auto"/>
        <w:ind w:firstLine="1134"/>
        <w:jc w:val="both"/>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eastAsia="ru-RU"/>
        </w:rPr>
        <w:t>Для того щоб знизити собівартість продукції і підвищити рентабельність трудомістких  культур, слід різко підвищити їх врожайність підбором високопродуктивних сортів і мінімалізацією технологічних процесів вирощування. Як правило чим більша площа посіву, потужніші агрегати тим нижчі собівартості і рентабельності продукції. Треба замінювати трудомісткі операції менш трудомісткими (оранку – поверхневим і навіть нульовим обробітком), раціонально використовувати добрива, тобто оптимізувати систему живлення зменшити витрати на збирання і перевезення продукції та інше.</w:t>
      </w:r>
    </w:p>
    <w:p w:rsidR="00BB7979" w:rsidRPr="00D26488" w:rsidRDefault="00BB7979" w:rsidP="00BB7979">
      <w:pPr>
        <w:spacing w:after="0" w:line="360" w:lineRule="auto"/>
        <w:ind w:firstLine="1134"/>
        <w:jc w:val="both"/>
        <w:rPr>
          <w:rFonts w:ascii="Times New Roman" w:eastAsia="Times New Roman" w:hAnsi="Times New Roman" w:cs="Times New Roman"/>
          <w:snapToGrid w:val="0"/>
          <w:sz w:val="28"/>
          <w:szCs w:val="28"/>
          <w:lang w:val="uk-UA" w:eastAsia="ru-RU"/>
        </w:rPr>
      </w:pPr>
      <w:r w:rsidRPr="00D26488">
        <w:rPr>
          <w:rFonts w:ascii="Times New Roman" w:eastAsia="Times New Roman" w:hAnsi="Times New Roman" w:cs="Times New Roman"/>
          <w:snapToGrid w:val="0"/>
          <w:sz w:val="28"/>
          <w:szCs w:val="28"/>
          <w:lang w:val="uk-UA" w:eastAsia="ru-RU"/>
        </w:rPr>
        <w:t>Рослини засвоюють з ґрунту лише ті поживні речовини, які їм потрібні. Однак, за надлишкових концентрацій шкідливі елементи й хімічні сполуки з ґрунту потрапляють у рослини, зерно, корми, а отже, у продукцію тваринництва. Саме тому стічні води підприємств, міст, великих тваринницьких ферм і комплексів слід очищати, а найбільш шкідливі підприємства (зокрема АЕС, хімічні заводи та ін.) - переводити на замкнутий цикл водоспоживання.</w:t>
      </w:r>
    </w:p>
    <w:p w:rsidR="00BB7979" w:rsidRPr="00D26488" w:rsidRDefault="00BB7979" w:rsidP="00BB7979">
      <w:pPr>
        <w:spacing w:after="0" w:line="360" w:lineRule="auto"/>
        <w:ind w:firstLine="1134"/>
        <w:jc w:val="both"/>
        <w:rPr>
          <w:rFonts w:ascii="Times New Roman" w:eastAsia="Times New Roman" w:hAnsi="Times New Roman" w:cs="Times New Roman"/>
          <w:snapToGrid w:val="0"/>
          <w:sz w:val="28"/>
          <w:szCs w:val="28"/>
          <w:lang w:val="uk-UA" w:eastAsia="ru-RU"/>
        </w:rPr>
      </w:pPr>
      <w:r w:rsidRPr="00D26488">
        <w:rPr>
          <w:rFonts w:ascii="Times New Roman" w:eastAsia="Times New Roman" w:hAnsi="Times New Roman" w:cs="Times New Roman"/>
          <w:snapToGrid w:val="0"/>
          <w:sz w:val="28"/>
          <w:szCs w:val="28"/>
          <w:lang w:val="uk-UA" w:eastAsia="ru-RU"/>
        </w:rPr>
        <w:t xml:space="preserve">Велике значення має оптимальна система азотного живлення рослин. Надмірна концентрація рухомого азоту (понад 6-8 мг/кг ґрунту) може призводити до підвищення вмісту нітратів у рослинах, що погіршує якість урожаю. Слід зазначити, що органічні добрива, які вносять в </w:t>
      </w:r>
      <w:r w:rsidRPr="00D26488">
        <w:rPr>
          <w:rFonts w:ascii="Times New Roman" w:eastAsia="Times New Roman" w:hAnsi="Times New Roman" w:cs="Times New Roman"/>
          <w:snapToGrid w:val="0"/>
          <w:sz w:val="28"/>
          <w:szCs w:val="28"/>
          <w:lang w:val="uk-UA" w:eastAsia="ru-RU"/>
        </w:rPr>
        <w:lastRenderedPageBreak/>
        <w:t>надмірних кількостях (понад 16 - 17 т/га сівозміни), як і мінеральні, спричинюють нагромадження нітратів та інших шкідливих сполук у продукції рослинництва. Крім того, надмір гною може бути джерелом забруднення землі важкими металами.</w:t>
      </w:r>
    </w:p>
    <w:p w:rsidR="00BB7979" w:rsidRPr="00D26488" w:rsidRDefault="00BB7979" w:rsidP="00BB7979">
      <w:pPr>
        <w:spacing w:after="0" w:line="360" w:lineRule="auto"/>
        <w:ind w:firstLine="1134"/>
        <w:jc w:val="both"/>
        <w:rPr>
          <w:rFonts w:ascii="Times New Roman" w:eastAsia="Times New Roman" w:hAnsi="Times New Roman" w:cs="Times New Roman"/>
          <w:snapToGrid w:val="0"/>
          <w:sz w:val="28"/>
          <w:szCs w:val="28"/>
          <w:lang w:val="uk-UA" w:eastAsia="ru-RU"/>
        </w:rPr>
      </w:pPr>
      <w:r w:rsidRPr="00D26488">
        <w:rPr>
          <w:rFonts w:ascii="Times New Roman" w:eastAsia="Times New Roman" w:hAnsi="Times New Roman" w:cs="Times New Roman"/>
          <w:snapToGrid w:val="0"/>
          <w:sz w:val="28"/>
          <w:szCs w:val="28"/>
          <w:lang w:val="uk-UA" w:eastAsia="ru-RU"/>
        </w:rPr>
        <w:t>Не можна вносити надмірні дози калійних і особливо фосфорних добрив, оскільки це може призвести до підвищення радіоактивного фону на полях у десятки разів (І.С. Шатілов). Так, суперфосфат іноді містить багато важких металів, зокрема урану.</w:t>
      </w:r>
    </w:p>
    <w:p w:rsidR="00BB7979" w:rsidRPr="00D26488" w:rsidRDefault="00BB7979" w:rsidP="00BB7979">
      <w:pPr>
        <w:spacing w:after="0" w:line="360" w:lineRule="auto"/>
        <w:ind w:firstLine="1134"/>
        <w:jc w:val="both"/>
        <w:rPr>
          <w:rFonts w:ascii="Times New Roman" w:eastAsia="Times New Roman" w:hAnsi="Times New Roman" w:cs="Times New Roman"/>
          <w:snapToGrid w:val="0"/>
          <w:sz w:val="28"/>
          <w:szCs w:val="28"/>
          <w:lang w:val="uk-UA" w:eastAsia="ru-RU"/>
        </w:rPr>
      </w:pPr>
      <w:r w:rsidRPr="00D26488">
        <w:rPr>
          <w:rFonts w:ascii="Times New Roman" w:eastAsia="Times New Roman" w:hAnsi="Times New Roman" w:cs="Times New Roman"/>
          <w:snapToGrid w:val="0"/>
          <w:sz w:val="28"/>
          <w:szCs w:val="28"/>
          <w:lang w:val="uk-UA" w:eastAsia="ru-RU"/>
        </w:rPr>
        <w:t>Інші заходи поліпшення екологічних умов середовища на полях. До заходів, які поліпшують екологічну умови на посівах польових культур, належить насамперед раціональна система удобрення, яка значною мірою запобігає потраплянню надлишку поживних речовин добрив, зокрема нітратів, у навколишнє середовище, особливо в ґрунтові води.</w:t>
      </w:r>
    </w:p>
    <w:p w:rsidR="00BB7979" w:rsidRPr="00D26488" w:rsidRDefault="00BB7979" w:rsidP="00BB7979">
      <w:pPr>
        <w:spacing w:after="0" w:line="360" w:lineRule="auto"/>
        <w:ind w:firstLine="1134"/>
        <w:jc w:val="both"/>
        <w:rPr>
          <w:rFonts w:ascii="Times New Roman" w:eastAsia="Times New Roman" w:hAnsi="Times New Roman" w:cs="Times New Roman"/>
          <w:snapToGrid w:val="0"/>
          <w:sz w:val="28"/>
          <w:szCs w:val="28"/>
          <w:lang w:val="uk-UA" w:eastAsia="ru-RU"/>
        </w:rPr>
      </w:pPr>
      <w:r w:rsidRPr="00D26488">
        <w:rPr>
          <w:rFonts w:ascii="Times New Roman" w:eastAsia="Times New Roman" w:hAnsi="Times New Roman" w:cs="Times New Roman"/>
          <w:snapToGrid w:val="0"/>
          <w:sz w:val="28"/>
          <w:szCs w:val="28"/>
          <w:lang w:val="uk-UA" w:eastAsia="ru-RU"/>
        </w:rPr>
        <w:t>При меліоративно невпорядкованому землекористуванні особливо великої шкоди завдає ерозія. У боротьбі з ерозією, як дуже негативним агроекологічним фактором, велике значення має ґрунтозахисна система землеробства. При її застосуванні інтенсивне рослинництво локалізують на рівнинній частині території, на схилах вирощують переважно зернові і трави, застосовують також післяжнивні посіви, а на землях водорозділів, що прилягають до гідро-графічного фонду, проводять залуження, вирощують бобово-злакові травосуміші. За даними Інституту землеробства (В.Ф. Сайко, О.Г. Тараріко). такі заходи забезпечують високу продуктивність агросистем, запобігають розвитку ерозійних процесів, що, у свою чергу, сприяє очищенню природного середовища, зокрема водойм. Ґрунтозахисна система землеробства - це комплекс природоохоронних заходів, які треба розробляти в кожному регіоні й господарстві.</w:t>
      </w:r>
    </w:p>
    <w:p w:rsidR="00BB7979" w:rsidRPr="00D26488" w:rsidRDefault="00BB7979" w:rsidP="00BB7979">
      <w:pPr>
        <w:spacing w:after="0" w:line="360" w:lineRule="auto"/>
        <w:ind w:firstLine="1134"/>
        <w:jc w:val="both"/>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 xml:space="preserve">Сучасна інтенсифікація землеробства та збільшення забруднення оточуючого середовища побутовими та промисловими відходами приводить до накопичення азоту в нітратній та нітритній формах у воді, у ґрунті, як наслідок у харчових продуктах. Враховуючи, що 70-90 % добової кількості </w:t>
      </w:r>
      <w:r w:rsidRPr="00D26488">
        <w:rPr>
          <w:rFonts w:ascii="Times New Roman" w:eastAsia="Times New Roman" w:hAnsi="Times New Roman" w:cs="Times New Roman"/>
          <w:sz w:val="28"/>
          <w:szCs w:val="28"/>
          <w:lang w:val="uk-UA" w:eastAsia="ru-RU"/>
        </w:rPr>
        <w:lastRenderedPageBreak/>
        <w:t xml:space="preserve">нітратів надходить до організму людини (тварини) з овочами (кормами), основну увагу необхідно приділяти продукції рослинництва. </w:t>
      </w:r>
    </w:p>
    <w:p w:rsidR="00BB7979" w:rsidRPr="00D26488" w:rsidRDefault="00BB7979" w:rsidP="00BB7979">
      <w:pPr>
        <w:spacing w:after="0" w:line="360" w:lineRule="auto"/>
        <w:jc w:val="both"/>
        <w:rPr>
          <w:rFonts w:ascii="Times New Roman" w:eastAsia="Times New Roman" w:hAnsi="Times New Roman" w:cs="Times New Roman"/>
          <w:sz w:val="28"/>
          <w:szCs w:val="28"/>
          <w:lang w:val="uk-UA" w:eastAsia="ru-RU"/>
        </w:rPr>
      </w:pPr>
    </w:p>
    <w:p w:rsidR="00D26488" w:rsidRPr="00D26488" w:rsidRDefault="00E540D2" w:rsidP="00800C13">
      <w:pPr>
        <w:spacing w:after="0" w:line="360" w:lineRule="auto"/>
        <w:ind w:firstLine="1134"/>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4.2</w:t>
      </w:r>
      <w:r w:rsidR="00D26488" w:rsidRPr="00D26488">
        <w:rPr>
          <w:rFonts w:ascii="Times New Roman" w:eastAsia="Times New Roman" w:hAnsi="Times New Roman" w:cs="Times New Roman"/>
          <w:b/>
          <w:sz w:val="28"/>
          <w:szCs w:val="28"/>
          <w:lang w:val="uk-UA" w:eastAsia="ru-RU"/>
        </w:rPr>
        <w:t>. Енергетична ефективність досліджень</w:t>
      </w:r>
    </w:p>
    <w:p w:rsidR="00D26488" w:rsidRPr="00D26488" w:rsidRDefault="00D26488" w:rsidP="00800C13">
      <w:pPr>
        <w:spacing w:after="0" w:line="360" w:lineRule="auto"/>
        <w:ind w:firstLine="1134"/>
        <w:jc w:val="both"/>
        <w:rPr>
          <w:rFonts w:ascii="Times New Roman" w:eastAsia="Times New Roman" w:hAnsi="Times New Roman" w:cs="Times New Roman"/>
          <w:b/>
          <w:sz w:val="28"/>
          <w:szCs w:val="28"/>
          <w:lang w:val="uk-UA" w:eastAsia="ru-RU"/>
        </w:rPr>
      </w:pPr>
    </w:p>
    <w:p w:rsidR="00D26488" w:rsidRPr="00D26488" w:rsidRDefault="00D26488" w:rsidP="00800C13">
      <w:pPr>
        <w:spacing w:after="0" w:line="360" w:lineRule="auto"/>
        <w:ind w:firstLine="1134"/>
        <w:jc w:val="both"/>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Сільськогосподарське виробництво – єдине виробництво, яке постачає людству необхідну форму енергії у вигляді органічної речовини. Фотосинтез в рослинах визначає технологічні процеси в рослинництві, за допомогою яких променева енергія сонячної радіації перетворюється в хімічну енергію – рушійна сила всіх життєвих процесів однак вона не в повній мірі використовується людиною, тому її вміст слід визначати господарсько цінній частці продукції.</w:t>
      </w:r>
    </w:p>
    <w:p w:rsidR="00D26488" w:rsidRPr="00D26488" w:rsidRDefault="00D26488" w:rsidP="00800C13">
      <w:pPr>
        <w:spacing w:after="0" w:line="360" w:lineRule="auto"/>
        <w:ind w:firstLine="1134"/>
        <w:jc w:val="both"/>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Сільське господарство завжди було єдиною галуззю матеріального виробництва, яке здатне не тільки витрачати, але й завдяки фотосинтезу рослин, накопичувати енергію у врожаї. Однак витрати непоновлюваної енергії на виробництво одиниці продукції постійно зростають. Тому необхідний енергетичний аналіз застосування того чи іншого технологічного прийому. Його основна мета – пошук таких елементів вирощування рослин, які б забезпечували раціональне використання невідновлюваної енергії та охорону навколишнього середовища.</w:t>
      </w:r>
    </w:p>
    <w:p w:rsidR="00D26488" w:rsidRPr="00D26488" w:rsidRDefault="00D26488" w:rsidP="00800C13">
      <w:pPr>
        <w:spacing w:after="0" w:line="360" w:lineRule="auto"/>
        <w:ind w:firstLine="1134"/>
        <w:jc w:val="both"/>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Саме тому вся робота повинна спрямовуватись в таке русло, щоб у технологічних процесах зменшувалась частка непоновлюваної і збільшувалась поновлюваної (природної) енергії. Проведені дослідження показують, що широке впровадження тієї чи іншої системи, технології чи навіть техніки доцільно проводити лише тоді, коли приріст корисного ефекту (коефіцієнт енергетичної ефективності) перевищує приріст енерговитрат. Про те слід мати на увазі й те, що скорочення енерговитрат на одиницю продукції не повинна проводитись за рахунок зменшення кількості чи погіршення якості врожаю, або негативно діяти на оточуюче середовище.</w:t>
      </w:r>
    </w:p>
    <w:p w:rsidR="00BB7979" w:rsidRDefault="00D26488" w:rsidP="00E540D2">
      <w:pPr>
        <w:spacing w:after="0" w:line="360" w:lineRule="auto"/>
        <w:ind w:firstLine="1134"/>
        <w:jc w:val="both"/>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lastRenderedPageBreak/>
        <w:t>Розрахунки витрат непоновлюваної енергії при оцінці технології виробництва тієї чи іншої культури здійснюється на основі застосування технологічних карт. Закінчується енергетичний аналіз становленням енергетичної ціни врожаю – співвідношенням кількості непоновлюваної енергії, яка міститься у вирощеній продукції, до кількості непоновлюваної енергії, витраченої на формування врожаю. Таке співвідношення називається коефіцієнтом енергетичної ефективності. Чим вищий останній, тим більше застосовуюча технологія наближається до ресурсоенергозберігаючої, тим вона екологічніша. Цей показник залежить від грунтово – кліматичних умов і комплексу інших факторів, яких нараховуєтьс</w:t>
      </w:r>
      <w:r w:rsidR="00800C13">
        <w:rPr>
          <w:rFonts w:ascii="Times New Roman" w:eastAsia="Times New Roman" w:hAnsi="Times New Roman" w:cs="Times New Roman"/>
          <w:sz w:val="28"/>
          <w:szCs w:val="28"/>
          <w:lang w:val="uk-UA" w:eastAsia="ru-RU"/>
        </w:rPr>
        <w:t xml:space="preserve">я більше 60. </w:t>
      </w:r>
    </w:p>
    <w:p w:rsidR="00D26488" w:rsidRPr="00E540D2" w:rsidRDefault="00E540D2" w:rsidP="00E540D2">
      <w:pPr>
        <w:spacing w:after="0" w:line="360" w:lineRule="auto"/>
        <w:ind w:firstLine="540"/>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Таблиця 4.2.1</w:t>
      </w:r>
    </w:p>
    <w:p w:rsidR="00D26488" w:rsidRPr="00D26488" w:rsidRDefault="00D26488" w:rsidP="00E540D2">
      <w:pPr>
        <w:spacing w:after="0" w:line="360" w:lineRule="auto"/>
        <w:ind w:firstLine="700"/>
        <w:jc w:val="center"/>
        <w:rPr>
          <w:rFonts w:ascii="Times New Roman" w:eastAsia="Times New Roman" w:hAnsi="Times New Roman" w:cs="Times New Roman"/>
          <w:b/>
          <w:sz w:val="28"/>
          <w:szCs w:val="28"/>
          <w:lang w:val="uk-UA" w:eastAsia="ru-RU"/>
        </w:rPr>
      </w:pPr>
      <w:r w:rsidRPr="00D26488">
        <w:rPr>
          <w:rFonts w:ascii="Times New Roman" w:eastAsia="Times New Roman" w:hAnsi="Times New Roman" w:cs="Times New Roman"/>
          <w:b/>
          <w:sz w:val="28"/>
          <w:szCs w:val="28"/>
          <w:lang w:val="uk-UA" w:eastAsia="ru-RU"/>
        </w:rPr>
        <w:t xml:space="preserve">Біоенергетична оцінка впливу способів обробітку грунту при вирощуванні </w:t>
      </w:r>
      <w:r w:rsidR="00800C13">
        <w:rPr>
          <w:rFonts w:ascii="Times New Roman" w:eastAsia="Times New Roman" w:hAnsi="Times New Roman" w:cs="Times New Roman"/>
          <w:b/>
          <w:sz w:val="28"/>
          <w:szCs w:val="28"/>
          <w:lang w:val="uk-UA" w:eastAsia="ru-RU"/>
        </w:rPr>
        <w:t xml:space="preserve">гречки </w:t>
      </w:r>
      <w:r w:rsidRPr="00D26488">
        <w:rPr>
          <w:rFonts w:ascii="Times New Roman" w:eastAsia="Times New Roman" w:hAnsi="Times New Roman" w:cs="Times New Roman"/>
          <w:b/>
          <w:sz w:val="28"/>
          <w:szCs w:val="28"/>
          <w:lang w:val="uk-UA" w:eastAsia="ru-RU"/>
        </w:rPr>
        <w:t xml:space="preserve">(середнє </w:t>
      </w:r>
      <w:r w:rsidR="00800C13">
        <w:rPr>
          <w:rFonts w:ascii="Times New Roman" w:eastAsia="Times New Roman" w:hAnsi="Times New Roman" w:cs="Times New Roman"/>
          <w:b/>
          <w:sz w:val="28"/>
          <w:szCs w:val="28"/>
          <w:lang w:val="uk-UA" w:eastAsia="ru-RU"/>
        </w:rPr>
        <w:t>з</w:t>
      </w:r>
      <w:r w:rsidR="00EA182E">
        <w:rPr>
          <w:rFonts w:ascii="Times New Roman" w:eastAsia="Times New Roman" w:hAnsi="Times New Roman" w:cs="Times New Roman"/>
          <w:b/>
          <w:sz w:val="28"/>
          <w:szCs w:val="28"/>
          <w:lang w:val="uk-UA" w:eastAsia="ru-RU"/>
        </w:rPr>
        <w:t>а 2023 – 2024</w:t>
      </w:r>
      <w:r w:rsidRPr="00D26488">
        <w:rPr>
          <w:rFonts w:ascii="Times New Roman" w:eastAsia="Times New Roman" w:hAnsi="Times New Roman" w:cs="Times New Roman"/>
          <w:b/>
          <w:sz w:val="28"/>
          <w:szCs w:val="28"/>
          <w:lang w:val="uk-UA" w:eastAsia="ru-RU"/>
        </w:rPr>
        <w:t xml:space="preserve"> рр.)</w:t>
      </w:r>
    </w:p>
    <w:p w:rsidR="00D26488" w:rsidRPr="00D26488" w:rsidRDefault="00D26488" w:rsidP="00D26488">
      <w:pPr>
        <w:spacing w:after="0" w:line="360" w:lineRule="auto"/>
        <w:ind w:firstLine="700"/>
        <w:jc w:val="both"/>
        <w:rPr>
          <w:rFonts w:ascii="Times New Roman" w:eastAsia="Times New Roman" w:hAnsi="Times New Roman" w:cs="Times New Roman"/>
          <w:b/>
          <w:sz w:val="28"/>
          <w:szCs w:val="28"/>
          <w:lang w:val="uk-UA" w:eastAsia="ru-RU"/>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0"/>
        <w:gridCol w:w="1857"/>
        <w:gridCol w:w="1857"/>
        <w:gridCol w:w="2086"/>
        <w:gridCol w:w="2000"/>
      </w:tblGrid>
      <w:tr w:rsidR="00D26488" w:rsidRPr="00D26488" w:rsidTr="006D0859">
        <w:tc>
          <w:tcPr>
            <w:tcW w:w="2000" w:type="dxa"/>
            <w:vAlign w:val="center"/>
          </w:tcPr>
          <w:p w:rsidR="00D26488" w:rsidRPr="00D26488" w:rsidRDefault="00D26488" w:rsidP="00D26488">
            <w:pPr>
              <w:spacing w:after="0" w:line="240" w:lineRule="auto"/>
              <w:jc w:val="center"/>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Варіант досліду</w:t>
            </w:r>
          </w:p>
          <w:p w:rsidR="00D26488" w:rsidRPr="00D26488" w:rsidRDefault="00D26488" w:rsidP="00D26488">
            <w:pPr>
              <w:spacing w:after="0" w:line="240" w:lineRule="auto"/>
              <w:jc w:val="center"/>
              <w:rPr>
                <w:rFonts w:ascii="Times New Roman" w:eastAsia="Times New Roman" w:hAnsi="Times New Roman" w:cs="Times New Roman"/>
                <w:sz w:val="28"/>
                <w:szCs w:val="28"/>
                <w:lang w:val="uk-UA" w:eastAsia="ru-RU"/>
              </w:rPr>
            </w:pPr>
          </w:p>
        </w:tc>
        <w:tc>
          <w:tcPr>
            <w:tcW w:w="1857" w:type="dxa"/>
            <w:vAlign w:val="center"/>
          </w:tcPr>
          <w:p w:rsidR="00D26488" w:rsidRPr="00D26488" w:rsidRDefault="00D26488" w:rsidP="00D26488">
            <w:pPr>
              <w:spacing w:after="0" w:line="240" w:lineRule="auto"/>
              <w:jc w:val="center"/>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Урожайність, ц/га</w:t>
            </w:r>
          </w:p>
        </w:tc>
        <w:tc>
          <w:tcPr>
            <w:tcW w:w="1857" w:type="dxa"/>
          </w:tcPr>
          <w:p w:rsidR="00D26488" w:rsidRPr="00D26488" w:rsidRDefault="00D26488" w:rsidP="00D26488">
            <w:pPr>
              <w:spacing w:after="0" w:line="240" w:lineRule="auto"/>
              <w:jc w:val="center"/>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Нагромадження валової енергії, МДж/га</w:t>
            </w:r>
          </w:p>
        </w:tc>
        <w:tc>
          <w:tcPr>
            <w:tcW w:w="2086" w:type="dxa"/>
          </w:tcPr>
          <w:p w:rsidR="00D26488" w:rsidRPr="00D26488" w:rsidRDefault="00D26488" w:rsidP="00D26488">
            <w:pPr>
              <w:spacing w:after="0" w:line="240" w:lineRule="auto"/>
              <w:jc w:val="center"/>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Енерговитрати на виробництво продукції, МДж/га</w:t>
            </w:r>
          </w:p>
        </w:tc>
        <w:tc>
          <w:tcPr>
            <w:tcW w:w="2000" w:type="dxa"/>
          </w:tcPr>
          <w:p w:rsidR="00D26488" w:rsidRPr="00D26488" w:rsidRDefault="00D26488" w:rsidP="00D26488">
            <w:pPr>
              <w:spacing w:after="0" w:line="240" w:lineRule="auto"/>
              <w:jc w:val="center"/>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Коефіцієнт енергетичної ефективності,</w:t>
            </w:r>
          </w:p>
          <w:p w:rsidR="00D26488" w:rsidRPr="00D26488" w:rsidRDefault="00D26488" w:rsidP="00D26488">
            <w:pPr>
              <w:spacing w:after="0" w:line="240" w:lineRule="auto"/>
              <w:jc w:val="center"/>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Кее</w:t>
            </w:r>
          </w:p>
        </w:tc>
      </w:tr>
      <w:tr w:rsidR="00D26488" w:rsidRPr="00D26488" w:rsidTr="006D0859">
        <w:trPr>
          <w:trHeight w:val="600"/>
        </w:trPr>
        <w:tc>
          <w:tcPr>
            <w:tcW w:w="2000" w:type="dxa"/>
          </w:tcPr>
          <w:p w:rsidR="00D26488" w:rsidRPr="00D26488" w:rsidRDefault="00D26488" w:rsidP="00D26488">
            <w:pPr>
              <w:tabs>
                <w:tab w:val="left" w:pos="0"/>
              </w:tabs>
              <w:spacing w:after="0" w:line="240" w:lineRule="auto"/>
              <w:jc w:val="both"/>
              <w:rPr>
                <w:rFonts w:ascii="Times New Roman" w:eastAsia="Times New Roman" w:hAnsi="Times New Roman" w:cs="Times New Roman"/>
                <w:b/>
                <w:sz w:val="28"/>
                <w:szCs w:val="28"/>
                <w:lang w:val="uk-UA" w:eastAsia="ru-RU"/>
              </w:rPr>
            </w:pPr>
            <w:r w:rsidRPr="00D26488">
              <w:rPr>
                <w:rFonts w:ascii="Times New Roman" w:eastAsia="Times New Roman" w:hAnsi="Times New Roman" w:cs="Times New Roman"/>
                <w:sz w:val="28"/>
                <w:szCs w:val="28"/>
                <w:lang w:val="uk-UA" w:eastAsia="ru-RU"/>
              </w:rPr>
              <w:t>Оранка на глибину 20-22 см (контроль)</w:t>
            </w:r>
          </w:p>
        </w:tc>
        <w:tc>
          <w:tcPr>
            <w:tcW w:w="1857" w:type="dxa"/>
            <w:vAlign w:val="center"/>
          </w:tcPr>
          <w:p w:rsidR="00D26488" w:rsidRPr="00D26488" w:rsidRDefault="00D26488" w:rsidP="00D26488">
            <w:pPr>
              <w:spacing w:after="0" w:line="240" w:lineRule="auto"/>
              <w:ind w:left="443" w:hanging="443"/>
              <w:jc w:val="center"/>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15,2</w:t>
            </w:r>
          </w:p>
        </w:tc>
        <w:tc>
          <w:tcPr>
            <w:tcW w:w="1857" w:type="dxa"/>
            <w:vAlign w:val="center"/>
          </w:tcPr>
          <w:p w:rsidR="00D26488" w:rsidRPr="00D26488" w:rsidRDefault="00D26488" w:rsidP="00D26488">
            <w:pPr>
              <w:spacing w:after="0" w:line="240" w:lineRule="auto"/>
              <w:jc w:val="center"/>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25477</w:t>
            </w:r>
          </w:p>
        </w:tc>
        <w:tc>
          <w:tcPr>
            <w:tcW w:w="2086" w:type="dxa"/>
            <w:vAlign w:val="center"/>
          </w:tcPr>
          <w:p w:rsidR="00D26488" w:rsidRPr="00D26488" w:rsidRDefault="00D26488" w:rsidP="00D26488">
            <w:pPr>
              <w:spacing w:after="0" w:line="240" w:lineRule="auto"/>
              <w:jc w:val="center"/>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17606</w:t>
            </w:r>
          </w:p>
        </w:tc>
        <w:tc>
          <w:tcPr>
            <w:tcW w:w="2000" w:type="dxa"/>
            <w:vAlign w:val="center"/>
          </w:tcPr>
          <w:p w:rsidR="00D26488" w:rsidRPr="00D26488" w:rsidRDefault="00D26488" w:rsidP="00D26488">
            <w:pPr>
              <w:spacing w:after="0" w:line="240" w:lineRule="auto"/>
              <w:jc w:val="center"/>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1,45</w:t>
            </w:r>
          </w:p>
        </w:tc>
      </w:tr>
      <w:tr w:rsidR="00D26488" w:rsidRPr="00D26488" w:rsidTr="006D0859">
        <w:trPr>
          <w:trHeight w:val="600"/>
        </w:trPr>
        <w:tc>
          <w:tcPr>
            <w:tcW w:w="2000" w:type="dxa"/>
          </w:tcPr>
          <w:p w:rsidR="00D26488" w:rsidRPr="00D26488" w:rsidRDefault="00D26488" w:rsidP="00D26488">
            <w:pPr>
              <w:tabs>
                <w:tab w:val="left" w:pos="0"/>
              </w:tabs>
              <w:spacing w:after="0" w:line="240" w:lineRule="auto"/>
              <w:jc w:val="both"/>
              <w:rPr>
                <w:rFonts w:ascii="Times New Roman" w:eastAsia="Times New Roman" w:hAnsi="Times New Roman" w:cs="Times New Roman"/>
                <w:b/>
                <w:sz w:val="28"/>
                <w:szCs w:val="28"/>
                <w:lang w:val="uk-UA" w:eastAsia="ru-RU"/>
              </w:rPr>
            </w:pPr>
            <w:r w:rsidRPr="00D26488">
              <w:rPr>
                <w:rFonts w:ascii="Times New Roman" w:eastAsia="Times New Roman" w:hAnsi="Times New Roman" w:cs="Times New Roman"/>
                <w:sz w:val="28"/>
                <w:szCs w:val="28"/>
                <w:lang w:val="uk-UA" w:eastAsia="ru-RU"/>
              </w:rPr>
              <w:t>Оранка + рихлення на глибину 30-40 см</w:t>
            </w:r>
          </w:p>
        </w:tc>
        <w:tc>
          <w:tcPr>
            <w:tcW w:w="1857" w:type="dxa"/>
            <w:vAlign w:val="center"/>
          </w:tcPr>
          <w:p w:rsidR="00D26488" w:rsidRPr="00D26488" w:rsidRDefault="00D26488" w:rsidP="00D26488">
            <w:pPr>
              <w:spacing w:after="0" w:line="240" w:lineRule="auto"/>
              <w:jc w:val="center"/>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18,5</w:t>
            </w:r>
          </w:p>
        </w:tc>
        <w:tc>
          <w:tcPr>
            <w:tcW w:w="1857" w:type="dxa"/>
            <w:vAlign w:val="center"/>
          </w:tcPr>
          <w:p w:rsidR="00D26488" w:rsidRPr="00D26488" w:rsidRDefault="00D26488" w:rsidP="00D26488">
            <w:pPr>
              <w:spacing w:after="0" w:line="240" w:lineRule="auto"/>
              <w:jc w:val="center"/>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31009</w:t>
            </w:r>
          </w:p>
        </w:tc>
        <w:tc>
          <w:tcPr>
            <w:tcW w:w="2086" w:type="dxa"/>
            <w:vAlign w:val="center"/>
          </w:tcPr>
          <w:p w:rsidR="00D26488" w:rsidRPr="00D26488" w:rsidRDefault="00D26488" w:rsidP="00D26488">
            <w:pPr>
              <w:spacing w:after="0" w:line="240" w:lineRule="auto"/>
              <w:jc w:val="center"/>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18819</w:t>
            </w:r>
          </w:p>
        </w:tc>
        <w:tc>
          <w:tcPr>
            <w:tcW w:w="2000" w:type="dxa"/>
            <w:vAlign w:val="center"/>
          </w:tcPr>
          <w:p w:rsidR="00D26488" w:rsidRPr="00D26488" w:rsidRDefault="00D26488" w:rsidP="00D26488">
            <w:pPr>
              <w:spacing w:after="0" w:line="240" w:lineRule="auto"/>
              <w:jc w:val="center"/>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1,65</w:t>
            </w:r>
          </w:p>
        </w:tc>
      </w:tr>
    </w:tbl>
    <w:p w:rsidR="00D26488" w:rsidRPr="00D26488" w:rsidRDefault="00D26488" w:rsidP="00D26488">
      <w:pPr>
        <w:spacing w:after="0" w:line="360" w:lineRule="auto"/>
        <w:ind w:firstLine="700"/>
        <w:rPr>
          <w:rFonts w:ascii="Times New Roman" w:eastAsia="Times New Roman" w:hAnsi="Times New Roman" w:cs="Times New Roman"/>
          <w:sz w:val="28"/>
          <w:szCs w:val="28"/>
          <w:lang w:val="uk-UA" w:eastAsia="ru-RU"/>
        </w:rPr>
      </w:pPr>
    </w:p>
    <w:p w:rsidR="00D26488" w:rsidRPr="00D26488" w:rsidRDefault="00E540D2" w:rsidP="00E540D2">
      <w:pPr>
        <w:spacing w:after="0" w:line="360" w:lineRule="auto"/>
        <w:ind w:firstLine="113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Як видно, з даних таблиці 4</w:t>
      </w:r>
      <w:r w:rsidR="00D26488" w:rsidRPr="00D26488">
        <w:rPr>
          <w:rFonts w:ascii="Times New Roman" w:eastAsia="Times New Roman" w:hAnsi="Times New Roman" w:cs="Times New Roman"/>
          <w:sz w:val="28"/>
          <w:szCs w:val="28"/>
          <w:lang w:val="uk-UA" w:eastAsia="ru-RU"/>
        </w:rPr>
        <w:t>.2.1, коефіцієнт енергетичної ефе</w:t>
      </w:r>
      <w:r w:rsidR="005D28BE">
        <w:rPr>
          <w:rFonts w:ascii="Times New Roman" w:eastAsia="Times New Roman" w:hAnsi="Times New Roman" w:cs="Times New Roman"/>
          <w:sz w:val="28"/>
          <w:szCs w:val="28"/>
          <w:lang w:val="uk-UA" w:eastAsia="ru-RU"/>
        </w:rPr>
        <w:t xml:space="preserve">ктивності для гречки </w:t>
      </w:r>
      <w:r w:rsidR="00D26488" w:rsidRPr="00D26488">
        <w:rPr>
          <w:rFonts w:ascii="Times New Roman" w:eastAsia="Times New Roman" w:hAnsi="Times New Roman" w:cs="Times New Roman"/>
          <w:sz w:val="28"/>
          <w:szCs w:val="28"/>
          <w:lang w:val="uk-UA" w:eastAsia="ru-RU"/>
        </w:rPr>
        <w:t xml:space="preserve">у І варіанті становить 1,45. А у варіанті ІІ -1,65. Це можна пояснити тим, що у варіанті ІІ більше енергії затрачено на виробництво продукції, ніж у І варіанті. </w:t>
      </w:r>
    </w:p>
    <w:p w:rsidR="00D26488" w:rsidRPr="00D26488" w:rsidRDefault="00D26488" w:rsidP="00800C13">
      <w:pPr>
        <w:spacing w:after="120" w:line="360" w:lineRule="auto"/>
        <w:ind w:firstLine="1134"/>
        <w:jc w:val="both"/>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Це свідчить про те, що при проведенні комплексу агромеліоративних заходів з метою поліпшення параметрів стану дерно-</w:t>
      </w:r>
      <w:r w:rsidRPr="00D26488">
        <w:rPr>
          <w:rFonts w:ascii="Times New Roman" w:eastAsia="Times New Roman" w:hAnsi="Times New Roman" w:cs="Times New Roman"/>
          <w:sz w:val="28"/>
          <w:szCs w:val="28"/>
          <w:lang w:val="uk-UA" w:eastAsia="ru-RU"/>
        </w:rPr>
        <w:lastRenderedPageBreak/>
        <w:t>підзолистих грунтів Полісся вихід валової енергії перевищує вихід сукупної енергії.</w:t>
      </w:r>
    </w:p>
    <w:p w:rsidR="00D26488" w:rsidRPr="00D26488" w:rsidRDefault="00D26488" w:rsidP="00EA182E">
      <w:pPr>
        <w:spacing w:after="0" w:line="360" w:lineRule="auto"/>
        <w:rPr>
          <w:rFonts w:ascii="Times New Roman" w:eastAsia="Times New Roman" w:hAnsi="Times New Roman" w:cs="Times New Roman"/>
          <w:sz w:val="28"/>
          <w:szCs w:val="28"/>
          <w:lang w:val="uk-UA" w:eastAsia="ru-RU"/>
        </w:rPr>
      </w:pPr>
    </w:p>
    <w:p w:rsidR="00D26488" w:rsidRPr="00D26488" w:rsidRDefault="00E540D2" w:rsidP="008C1900">
      <w:pPr>
        <w:spacing w:after="0" w:line="360" w:lineRule="auto"/>
        <w:ind w:firstLine="1134"/>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4.3</w:t>
      </w:r>
      <w:r w:rsidR="00D26488" w:rsidRPr="00D26488">
        <w:rPr>
          <w:rFonts w:ascii="Times New Roman" w:eastAsia="Times New Roman" w:hAnsi="Times New Roman" w:cs="Times New Roman"/>
          <w:b/>
          <w:sz w:val="28"/>
          <w:szCs w:val="28"/>
          <w:lang w:val="uk-UA" w:eastAsia="ru-RU"/>
        </w:rPr>
        <w:t>. Економічна ефективність досліджень</w:t>
      </w:r>
    </w:p>
    <w:p w:rsidR="00D26488" w:rsidRPr="00D26488" w:rsidRDefault="00D26488" w:rsidP="008C1900">
      <w:pPr>
        <w:spacing w:after="0" w:line="360" w:lineRule="auto"/>
        <w:ind w:firstLine="1134"/>
        <w:jc w:val="both"/>
        <w:rPr>
          <w:rFonts w:ascii="Times New Roman" w:eastAsia="Times New Roman" w:hAnsi="Times New Roman" w:cs="Times New Roman"/>
          <w:b/>
          <w:sz w:val="28"/>
          <w:szCs w:val="28"/>
          <w:lang w:val="uk-UA" w:eastAsia="ru-RU"/>
        </w:rPr>
      </w:pPr>
    </w:p>
    <w:p w:rsidR="00D26488" w:rsidRPr="00D26488" w:rsidRDefault="00D26488" w:rsidP="008C1900">
      <w:pPr>
        <w:spacing w:after="0" w:line="360" w:lineRule="auto"/>
        <w:ind w:firstLine="1134"/>
        <w:jc w:val="both"/>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Приріст урожаю сільськогосподарських культур за рахунок добрив – один з основних показників їх економічної ефективності. Від нього залежить вартість продукції, чистий дохід, рівень рентабельності, витрати на придбання добр</w:t>
      </w:r>
      <w:r w:rsidR="008C1900">
        <w:rPr>
          <w:rFonts w:ascii="Times New Roman" w:eastAsia="Times New Roman" w:hAnsi="Times New Roman" w:cs="Times New Roman"/>
          <w:sz w:val="28"/>
          <w:szCs w:val="28"/>
          <w:lang w:val="uk-UA" w:eastAsia="ru-RU"/>
        </w:rPr>
        <w:t xml:space="preserve">ив, продуктивність праці тощо. </w:t>
      </w:r>
      <w:r w:rsidRPr="00D26488">
        <w:rPr>
          <w:rFonts w:ascii="Times New Roman" w:eastAsia="Times New Roman" w:hAnsi="Times New Roman" w:cs="Times New Roman"/>
          <w:sz w:val="28"/>
          <w:szCs w:val="28"/>
          <w:lang w:val="uk-UA" w:eastAsia="ru-RU"/>
        </w:rPr>
        <w:t>Економічною основою сучасного рослинництва є виробництво продукції з мінімальними матеріальними затратами на її одиницю. Це означає, що на одиницю площі посіву повинні бути мінімальні витрати грошових матеріальних ресурсів.</w:t>
      </w:r>
    </w:p>
    <w:p w:rsidR="00D26488" w:rsidRPr="00D26488" w:rsidRDefault="00D26488" w:rsidP="008C1900">
      <w:pPr>
        <w:spacing w:after="0" w:line="360" w:lineRule="auto"/>
        <w:ind w:firstLine="1134"/>
        <w:jc w:val="both"/>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Основні критерії оцінки ефективності засобів інтенсифікації – це собівартість одиниці продукції і рентабельність виробництва. Різні культури мають не однаковий рівень рентабельності, оскільки для вирощування врожаю потребують різної кількості трудових і матеріальних витрат на одиницю площі. Найбільш трудомісткі в рослинництві: цукровий буряк, кормовий буряк, картопля, у яких показники собівартості одиниці продукції, а звідси і рентабельності значно поступають перед іншими культурами. Найменші витрати на одиницю продукції при вирощуванні кормових трав.</w:t>
      </w:r>
    </w:p>
    <w:p w:rsidR="00D26488" w:rsidRPr="00D26488" w:rsidRDefault="00D26488" w:rsidP="008C1900">
      <w:pPr>
        <w:spacing w:after="0" w:line="360" w:lineRule="auto"/>
        <w:ind w:firstLine="1134"/>
        <w:jc w:val="both"/>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Для того щоб знизити собівартість продукції і підвищити рентабельність трудомістких культур, слід різко підвищити їх врожайність підбором високопродуктивних сортів і мінімалізацією технологічних процесів вирощування. Як правили чим більша площа посіву, потужніші агрегати, тим нижчі собівартості і рентабельність продукції. Треба замінювати трудомісткі операції менш трудомісткими (оранку – поверхневим і навіть нульовим обробітком), раціонально використовувати добрива, зменшити витрати на збирання і перевезення продукції та інше.</w:t>
      </w:r>
    </w:p>
    <w:p w:rsidR="00D26488" w:rsidRPr="00D26488" w:rsidRDefault="00D26488" w:rsidP="008C1900">
      <w:pPr>
        <w:spacing w:after="0" w:line="360" w:lineRule="auto"/>
        <w:ind w:firstLine="1134"/>
        <w:jc w:val="both"/>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 xml:space="preserve">Структура витрат технологій вирощування озимої пшениці показує, що найбільша частка припадає на систему захисту - від 22 до 62% залежно </w:t>
      </w:r>
      <w:r w:rsidRPr="00D26488">
        <w:rPr>
          <w:rFonts w:ascii="Times New Roman" w:eastAsia="Times New Roman" w:hAnsi="Times New Roman" w:cs="Times New Roman"/>
          <w:sz w:val="28"/>
          <w:szCs w:val="28"/>
          <w:lang w:val="uk-UA" w:eastAsia="ru-RU"/>
        </w:rPr>
        <w:lastRenderedPageBreak/>
        <w:t>від системи удобрення та системи захисту. Враховуючи, що в різні роки, залежно від фітосанітарного стану посіві, система захисту рослин передбачала застосування різних препаратів та їх регламентів.</w:t>
      </w:r>
    </w:p>
    <w:p w:rsidR="00BB7979" w:rsidRPr="00607AE5" w:rsidRDefault="00D26488" w:rsidP="00607AE5">
      <w:pPr>
        <w:spacing w:after="0" w:line="360" w:lineRule="auto"/>
        <w:ind w:firstLine="1134"/>
        <w:jc w:val="both"/>
        <w:rPr>
          <w:rFonts w:ascii="Times New Roman" w:eastAsia="Times New Roman" w:hAnsi="Times New Roman" w:cs="Times New Roman"/>
          <w:sz w:val="28"/>
          <w:szCs w:val="28"/>
          <w:lang w:eastAsia="ru-RU"/>
        </w:rPr>
      </w:pPr>
      <w:r w:rsidRPr="00D26488">
        <w:rPr>
          <w:rFonts w:ascii="Times New Roman" w:eastAsia="Times New Roman" w:hAnsi="Times New Roman" w:cs="Times New Roman"/>
          <w:sz w:val="28"/>
          <w:szCs w:val="28"/>
          <w:lang w:val="uk-UA" w:eastAsia="ru-RU"/>
        </w:rPr>
        <w:t>При розрахунку економічної ефективності слід звернути увагу на такий показник як отримання додаткових кошті</w:t>
      </w:r>
      <w:r w:rsidR="008C1900">
        <w:rPr>
          <w:rFonts w:ascii="Times New Roman" w:eastAsia="Times New Roman" w:hAnsi="Times New Roman" w:cs="Times New Roman"/>
          <w:sz w:val="28"/>
          <w:szCs w:val="28"/>
          <w:lang w:val="uk-UA" w:eastAsia="ru-RU"/>
        </w:rPr>
        <w:t xml:space="preserve">в на кожну одиницю вкладених </w:t>
      </w:r>
      <w:r w:rsidRPr="00D26488">
        <w:rPr>
          <w:rFonts w:ascii="Times New Roman" w:eastAsia="Times New Roman" w:hAnsi="Times New Roman" w:cs="Times New Roman"/>
          <w:sz w:val="28"/>
          <w:szCs w:val="28"/>
          <w:lang w:eastAsia="ru-RU"/>
        </w:rPr>
        <w:t xml:space="preserve">( </w:t>
      </w:r>
      <w:r w:rsidRPr="00D26488">
        <w:rPr>
          <w:rFonts w:ascii="Times New Roman" w:eastAsia="Times New Roman" w:hAnsi="Times New Roman" w:cs="Times New Roman"/>
          <w:sz w:val="28"/>
          <w:szCs w:val="28"/>
          <w:lang w:val="uk-UA" w:eastAsia="ru-RU"/>
        </w:rPr>
        <w:t>Таблиця</w:t>
      </w:r>
      <w:r w:rsidRPr="00D26488">
        <w:rPr>
          <w:rFonts w:ascii="Times New Roman" w:eastAsia="Times New Roman" w:hAnsi="Times New Roman" w:cs="Times New Roman"/>
          <w:sz w:val="28"/>
          <w:szCs w:val="28"/>
          <w:lang w:eastAsia="ru-RU"/>
        </w:rPr>
        <w:t xml:space="preserve"> </w:t>
      </w:r>
      <w:r w:rsidR="00E540D2">
        <w:rPr>
          <w:rFonts w:ascii="Times New Roman" w:eastAsia="Times New Roman" w:hAnsi="Times New Roman" w:cs="Times New Roman"/>
          <w:sz w:val="28"/>
          <w:szCs w:val="28"/>
          <w:lang w:val="uk-UA" w:eastAsia="ru-RU"/>
        </w:rPr>
        <w:t>4.3</w:t>
      </w:r>
      <w:r w:rsidRPr="00D26488">
        <w:rPr>
          <w:rFonts w:ascii="Times New Roman" w:eastAsia="Times New Roman" w:hAnsi="Times New Roman" w:cs="Times New Roman"/>
          <w:sz w:val="28"/>
          <w:szCs w:val="28"/>
          <w:lang w:val="uk-UA" w:eastAsia="ru-RU"/>
        </w:rPr>
        <w:t>.1</w:t>
      </w:r>
      <w:r w:rsidR="008C1900">
        <w:rPr>
          <w:rFonts w:ascii="Times New Roman" w:eastAsia="Times New Roman" w:hAnsi="Times New Roman" w:cs="Times New Roman"/>
          <w:sz w:val="28"/>
          <w:szCs w:val="28"/>
          <w:lang w:eastAsia="ru-RU"/>
        </w:rPr>
        <w:t>).</w:t>
      </w:r>
    </w:p>
    <w:p w:rsidR="00D26488" w:rsidRPr="00D26488" w:rsidRDefault="00D26488" w:rsidP="00D26488">
      <w:pPr>
        <w:spacing w:after="0" w:line="360" w:lineRule="auto"/>
        <w:ind w:firstLine="539"/>
        <w:jc w:val="right"/>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Таблиця</w:t>
      </w:r>
      <w:r w:rsidRPr="00D26488">
        <w:rPr>
          <w:rFonts w:ascii="Times New Roman" w:eastAsia="Times New Roman" w:hAnsi="Times New Roman" w:cs="Times New Roman"/>
          <w:sz w:val="28"/>
          <w:szCs w:val="28"/>
          <w:lang w:eastAsia="ru-RU"/>
        </w:rPr>
        <w:t xml:space="preserve"> </w:t>
      </w:r>
      <w:r w:rsidR="00E540D2">
        <w:rPr>
          <w:rFonts w:ascii="Times New Roman" w:eastAsia="Times New Roman" w:hAnsi="Times New Roman" w:cs="Times New Roman"/>
          <w:sz w:val="28"/>
          <w:szCs w:val="28"/>
          <w:lang w:val="uk-UA" w:eastAsia="ru-RU"/>
        </w:rPr>
        <w:t>4.3</w:t>
      </w:r>
      <w:r w:rsidRPr="00D26488">
        <w:rPr>
          <w:rFonts w:ascii="Times New Roman" w:eastAsia="Times New Roman" w:hAnsi="Times New Roman" w:cs="Times New Roman"/>
          <w:sz w:val="28"/>
          <w:szCs w:val="28"/>
          <w:lang w:val="uk-UA" w:eastAsia="ru-RU"/>
        </w:rPr>
        <w:t>.1</w:t>
      </w:r>
    </w:p>
    <w:p w:rsidR="00D26488" w:rsidRPr="00D26488" w:rsidRDefault="00D26488" w:rsidP="005D28BE">
      <w:pPr>
        <w:spacing w:after="0" w:line="360" w:lineRule="auto"/>
        <w:ind w:firstLine="539"/>
        <w:jc w:val="center"/>
        <w:rPr>
          <w:rFonts w:ascii="Times New Roman" w:eastAsia="Times New Roman" w:hAnsi="Times New Roman" w:cs="Times New Roman"/>
          <w:b/>
          <w:sz w:val="28"/>
          <w:szCs w:val="28"/>
          <w:lang w:val="uk-UA" w:eastAsia="ru-RU"/>
        </w:rPr>
      </w:pPr>
      <w:r w:rsidRPr="00D26488">
        <w:rPr>
          <w:rFonts w:ascii="Times New Roman" w:eastAsia="Times New Roman" w:hAnsi="Times New Roman" w:cs="Times New Roman"/>
          <w:b/>
          <w:sz w:val="28"/>
          <w:szCs w:val="28"/>
          <w:lang w:val="uk-UA" w:eastAsia="ru-RU"/>
        </w:rPr>
        <w:t>Економічна</w:t>
      </w:r>
      <w:r w:rsidRPr="00D26488">
        <w:rPr>
          <w:rFonts w:ascii="Times New Roman" w:eastAsia="Times New Roman" w:hAnsi="Times New Roman" w:cs="Times New Roman"/>
          <w:b/>
          <w:sz w:val="28"/>
          <w:szCs w:val="28"/>
          <w:lang w:eastAsia="ru-RU"/>
        </w:rPr>
        <w:t xml:space="preserve"> </w:t>
      </w:r>
      <w:r w:rsidRPr="00D26488">
        <w:rPr>
          <w:rFonts w:ascii="Times New Roman" w:eastAsia="Times New Roman" w:hAnsi="Times New Roman" w:cs="Times New Roman"/>
          <w:b/>
          <w:sz w:val="28"/>
          <w:szCs w:val="28"/>
          <w:lang w:val="uk-UA" w:eastAsia="ru-RU"/>
        </w:rPr>
        <w:t>ефективність</w:t>
      </w:r>
      <w:r w:rsidRPr="00D26488">
        <w:rPr>
          <w:rFonts w:ascii="Times New Roman" w:eastAsia="Times New Roman" w:hAnsi="Times New Roman" w:cs="Times New Roman"/>
          <w:b/>
          <w:sz w:val="28"/>
          <w:szCs w:val="28"/>
          <w:lang w:eastAsia="ru-RU"/>
        </w:rPr>
        <w:t xml:space="preserve"> </w:t>
      </w:r>
      <w:r w:rsidRPr="00D26488">
        <w:rPr>
          <w:rFonts w:ascii="Times New Roman" w:eastAsia="Times New Roman" w:hAnsi="Times New Roman" w:cs="Times New Roman"/>
          <w:b/>
          <w:sz w:val="28"/>
          <w:szCs w:val="28"/>
          <w:lang w:val="uk-UA" w:eastAsia="ru-RU"/>
        </w:rPr>
        <w:t>застосування</w:t>
      </w:r>
      <w:r w:rsidRPr="00D26488">
        <w:rPr>
          <w:rFonts w:ascii="Times New Roman" w:eastAsia="Times New Roman" w:hAnsi="Times New Roman" w:cs="Times New Roman"/>
          <w:b/>
          <w:sz w:val="28"/>
          <w:szCs w:val="28"/>
          <w:lang w:eastAsia="ru-RU"/>
        </w:rPr>
        <w:t xml:space="preserve"> </w:t>
      </w:r>
      <w:r w:rsidR="005D28BE">
        <w:rPr>
          <w:rFonts w:ascii="Times New Roman" w:eastAsia="Times New Roman" w:hAnsi="Times New Roman" w:cs="Times New Roman"/>
          <w:b/>
          <w:sz w:val="28"/>
          <w:szCs w:val="28"/>
          <w:lang w:val="uk-UA" w:eastAsia="ru-RU"/>
        </w:rPr>
        <w:t xml:space="preserve">регуляторів росту (РР) </w:t>
      </w:r>
      <w:r w:rsidRPr="00D26488">
        <w:rPr>
          <w:rFonts w:ascii="Times New Roman" w:eastAsia="Times New Roman" w:hAnsi="Times New Roman" w:cs="Times New Roman"/>
          <w:b/>
          <w:sz w:val="28"/>
          <w:szCs w:val="28"/>
          <w:lang w:val="uk-UA" w:eastAsia="ru-RU"/>
        </w:rPr>
        <w:t xml:space="preserve">при вирощуванні </w:t>
      </w:r>
      <w:r w:rsidR="008C1900">
        <w:rPr>
          <w:rFonts w:ascii="Times New Roman" w:eastAsia="Times New Roman" w:hAnsi="Times New Roman" w:cs="Times New Roman"/>
          <w:b/>
          <w:sz w:val="28"/>
          <w:szCs w:val="28"/>
          <w:lang w:val="uk-UA" w:eastAsia="ru-RU"/>
        </w:rPr>
        <w:t xml:space="preserve">гречки </w:t>
      </w:r>
      <w:r w:rsidRPr="00D26488">
        <w:rPr>
          <w:rFonts w:ascii="Times New Roman" w:eastAsia="Times New Roman" w:hAnsi="Times New Roman" w:cs="Times New Roman"/>
          <w:b/>
          <w:sz w:val="28"/>
          <w:szCs w:val="28"/>
          <w:lang w:eastAsia="ru-RU"/>
        </w:rPr>
        <w:t>(20</w:t>
      </w:r>
      <w:r w:rsidR="00EA182E">
        <w:rPr>
          <w:rFonts w:ascii="Times New Roman" w:eastAsia="Times New Roman" w:hAnsi="Times New Roman" w:cs="Times New Roman"/>
          <w:b/>
          <w:sz w:val="28"/>
          <w:szCs w:val="28"/>
          <w:lang w:val="uk-UA" w:eastAsia="ru-RU"/>
        </w:rPr>
        <w:t>23</w:t>
      </w:r>
      <w:r w:rsidRPr="00D26488">
        <w:rPr>
          <w:rFonts w:ascii="Times New Roman" w:eastAsia="Times New Roman" w:hAnsi="Times New Roman" w:cs="Times New Roman"/>
          <w:b/>
          <w:sz w:val="28"/>
          <w:szCs w:val="28"/>
          <w:lang w:eastAsia="ru-RU"/>
        </w:rPr>
        <w:t>-20</w:t>
      </w:r>
      <w:r w:rsidR="00EA182E">
        <w:rPr>
          <w:rFonts w:ascii="Times New Roman" w:eastAsia="Times New Roman" w:hAnsi="Times New Roman" w:cs="Times New Roman"/>
          <w:b/>
          <w:sz w:val="28"/>
          <w:szCs w:val="28"/>
          <w:lang w:val="uk-UA" w:eastAsia="ru-RU"/>
        </w:rPr>
        <w:t>24</w:t>
      </w:r>
      <w:r w:rsidRPr="00D26488">
        <w:rPr>
          <w:rFonts w:ascii="Times New Roman" w:eastAsia="Times New Roman" w:hAnsi="Times New Roman" w:cs="Times New Roman"/>
          <w:b/>
          <w:sz w:val="28"/>
          <w:szCs w:val="28"/>
          <w:lang w:eastAsia="ru-RU"/>
        </w:rPr>
        <w:t xml:space="preserve"> </w:t>
      </w:r>
      <w:r w:rsidRPr="00D26488">
        <w:rPr>
          <w:rFonts w:ascii="Times New Roman" w:eastAsia="Times New Roman" w:hAnsi="Times New Roman" w:cs="Times New Roman"/>
          <w:b/>
          <w:sz w:val="28"/>
          <w:szCs w:val="28"/>
          <w:lang w:val="uk-UA" w:eastAsia="ru-RU"/>
        </w:rPr>
        <w:t>рр.</w:t>
      </w:r>
      <w:r w:rsidRPr="00D26488">
        <w:rPr>
          <w:rFonts w:ascii="Times New Roman" w:eastAsia="Times New Roman" w:hAnsi="Times New Roman" w:cs="Times New Roman"/>
          <w:b/>
          <w:sz w:val="28"/>
          <w:szCs w:val="28"/>
          <w:lang w:eastAsia="ru-RU"/>
        </w:rPr>
        <w:t>)</w:t>
      </w:r>
      <w:r w:rsidRPr="00D26488">
        <w:rPr>
          <w:rFonts w:ascii="Times New Roman" w:eastAsia="Times New Roman" w:hAnsi="Times New Roman" w:cs="Times New Roman"/>
          <w:b/>
          <w:sz w:val="28"/>
          <w:szCs w:val="28"/>
          <w:lang w:val="uk-UA" w:eastAsia="ru-RU"/>
        </w:rPr>
        <w:t>.</w:t>
      </w:r>
    </w:p>
    <w:tbl>
      <w:tblPr>
        <w:tblW w:w="9653" w:type="dxa"/>
        <w:jc w:val="center"/>
        <w:tblInd w:w="-3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5"/>
        <w:gridCol w:w="1494"/>
        <w:gridCol w:w="2457"/>
        <w:gridCol w:w="2417"/>
      </w:tblGrid>
      <w:tr w:rsidR="00D26488" w:rsidRPr="00D26488" w:rsidTr="006D0859">
        <w:trPr>
          <w:cantSplit/>
          <w:trHeight w:val="322"/>
          <w:jc w:val="center"/>
        </w:trPr>
        <w:tc>
          <w:tcPr>
            <w:tcW w:w="3285" w:type="dxa"/>
            <w:vMerge w:val="restart"/>
            <w:tcBorders>
              <w:top w:val="single" w:sz="4" w:space="0" w:color="auto"/>
              <w:left w:val="single" w:sz="4" w:space="0" w:color="auto"/>
              <w:right w:val="single" w:sz="4" w:space="0" w:color="auto"/>
            </w:tcBorders>
            <w:vAlign w:val="center"/>
          </w:tcPr>
          <w:p w:rsidR="00D26488" w:rsidRPr="00D26488" w:rsidRDefault="00D26488" w:rsidP="00D26488">
            <w:pPr>
              <w:spacing w:after="0" w:line="240" w:lineRule="auto"/>
              <w:jc w:val="center"/>
              <w:rPr>
                <w:rFonts w:ascii="Times New Roman" w:eastAsia="Times New Roman" w:hAnsi="Times New Roman" w:cs="Times New Roman"/>
                <w:bCs/>
                <w:sz w:val="28"/>
                <w:szCs w:val="28"/>
                <w:lang w:val="uk-UA" w:eastAsia="ru-RU"/>
              </w:rPr>
            </w:pPr>
            <w:r w:rsidRPr="00D26488">
              <w:rPr>
                <w:rFonts w:ascii="Times New Roman" w:eastAsia="Times New Roman" w:hAnsi="Times New Roman" w:cs="Times New Roman"/>
                <w:bCs/>
                <w:sz w:val="28"/>
                <w:szCs w:val="28"/>
                <w:lang w:val="uk-UA" w:eastAsia="ru-RU"/>
              </w:rPr>
              <w:t>Показники</w:t>
            </w:r>
          </w:p>
        </w:tc>
        <w:tc>
          <w:tcPr>
            <w:tcW w:w="6368" w:type="dxa"/>
            <w:gridSpan w:val="3"/>
            <w:tcBorders>
              <w:top w:val="single" w:sz="4" w:space="0" w:color="auto"/>
              <w:left w:val="single" w:sz="4" w:space="0" w:color="auto"/>
              <w:bottom w:val="single" w:sz="4" w:space="0" w:color="auto"/>
              <w:right w:val="single" w:sz="4" w:space="0" w:color="auto"/>
            </w:tcBorders>
            <w:vAlign w:val="center"/>
          </w:tcPr>
          <w:p w:rsidR="00D26488" w:rsidRPr="00D26488" w:rsidRDefault="00D26488" w:rsidP="00D26488">
            <w:pPr>
              <w:spacing w:after="0" w:line="240" w:lineRule="auto"/>
              <w:jc w:val="center"/>
              <w:rPr>
                <w:rFonts w:ascii="Times New Roman" w:eastAsia="Times New Roman" w:hAnsi="Times New Roman" w:cs="Times New Roman"/>
                <w:bCs/>
                <w:sz w:val="28"/>
                <w:szCs w:val="28"/>
                <w:lang w:val="uk-UA" w:eastAsia="ru-RU"/>
              </w:rPr>
            </w:pPr>
            <w:r w:rsidRPr="00D26488">
              <w:rPr>
                <w:rFonts w:ascii="Times New Roman" w:eastAsia="Times New Roman" w:hAnsi="Times New Roman" w:cs="Times New Roman"/>
                <w:bCs/>
                <w:sz w:val="28"/>
                <w:szCs w:val="28"/>
                <w:lang w:val="uk-UA" w:eastAsia="ru-RU"/>
              </w:rPr>
              <w:t>Варіанти</w:t>
            </w:r>
          </w:p>
        </w:tc>
      </w:tr>
      <w:tr w:rsidR="00D26488" w:rsidRPr="00D26488" w:rsidTr="006D0859">
        <w:trPr>
          <w:cantSplit/>
          <w:trHeight w:val="359"/>
          <w:jc w:val="center"/>
        </w:trPr>
        <w:tc>
          <w:tcPr>
            <w:tcW w:w="3285" w:type="dxa"/>
            <w:vMerge/>
            <w:tcBorders>
              <w:left w:val="single" w:sz="4" w:space="0" w:color="auto"/>
              <w:bottom w:val="single" w:sz="4" w:space="0" w:color="auto"/>
              <w:right w:val="single" w:sz="4" w:space="0" w:color="auto"/>
            </w:tcBorders>
            <w:vAlign w:val="center"/>
          </w:tcPr>
          <w:p w:rsidR="00D26488" w:rsidRPr="00D26488" w:rsidRDefault="00D26488" w:rsidP="00D26488">
            <w:pPr>
              <w:spacing w:after="0" w:line="240" w:lineRule="auto"/>
              <w:ind w:firstLine="540"/>
              <w:jc w:val="center"/>
              <w:rPr>
                <w:rFonts w:ascii="Times New Roman" w:eastAsia="Times New Roman" w:hAnsi="Times New Roman" w:cs="Times New Roman"/>
                <w:bCs/>
                <w:sz w:val="28"/>
                <w:szCs w:val="28"/>
                <w:lang w:val="uk-UA" w:eastAsia="ru-RU"/>
              </w:rPr>
            </w:pPr>
          </w:p>
        </w:tc>
        <w:tc>
          <w:tcPr>
            <w:tcW w:w="1494" w:type="dxa"/>
            <w:tcBorders>
              <w:top w:val="single" w:sz="4" w:space="0" w:color="auto"/>
              <w:left w:val="single" w:sz="4" w:space="0" w:color="auto"/>
              <w:bottom w:val="single" w:sz="4" w:space="0" w:color="auto"/>
              <w:right w:val="single" w:sz="4" w:space="0" w:color="auto"/>
            </w:tcBorders>
            <w:vAlign w:val="center"/>
          </w:tcPr>
          <w:p w:rsidR="00D26488" w:rsidRPr="00D26488" w:rsidRDefault="00D26488" w:rsidP="00D26488">
            <w:pPr>
              <w:spacing w:after="0" w:line="240" w:lineRule="auto"/>
              <w:ind w:hanging="2"/>
              <w:jc w:val="center"/>
              <w:rPr>
                <w:rFonts w:ascii="Times New Roman" w:eastAsia="Times New Roman" w:hAnsi="Times New Roman" w:cs="Times New Roman"/>
                <w:bCs/>
                <w:sz w:val="28"/>
                <w:szCs w:val="28"/>
                <w:lang w:val="uk-UA" w:eastAsia="ru-RU"/>
              </w:rPr>
            </w:pPr>
            <w:r w:rsidRPr="00D26488">
              <w:rPr>
                <w:rFonts w:ascii="Times New Roman" w:eastAsia="Times New Roman" w:hAnsi="Times New Roman" w:cs="Times New Roman"/>
                <w:color w:val="000000"/>
                <w:sz w:val="28"/>
                <w:szCs w:val="28"/>
              </w:rPr>
              <w:t>Контроль       ( без РР)</w:t>
            </w:r>
          </w:p>
        </w:tc>
        <w:tc>
          <w:tcPr>
            <w:tcW w:w="2457" w:type="dxa"/>
            <w:tcBorders>
              <w:top w:val="single" w:sz="4" w:space="0" w:color="auto"/>
              <w:left w:val="single" w:sz="4" w:space="0" w:color="auto"/>
              <w:bottom w:val="single" w:sz="4" w:space="0" w:color="auto"/>
              <w:right w:val="single" w:sz="4" w:space="0" w:color="auto"/>
            </w:tcBorders>
            <w:vAlign w:val="center"/>
          </w:tcPr>
          <w:p w:rsidR="00D26488" w:rsidRPr="00D26488" w:rsidRDefault="00D26488" w:rsidP="00D26488">
            <w:pPr>
              <w:spacing w:after="0" w:line="240" w:lineRule="auto"/>
              <w:ind w:hanging="2"/>
              <w:jc w:val="center"/>
              <w:rPr>
                <w:rFonts w:ascii="Times New Roman" w:eastAsia="Times New Roman" w:hAnsi="Times New Roman" w:cs="Times New Roman"/>
                <w:bCs/>
                <w:sz w:val="28"/>
                <w:szCs w:val="28"/>
                <w:lang w:val="uk-UA" w:eastAsia="ru-RU"/>
              </w:rPr>
            </w:pPr>
            <w:r w:rsidRPr="00D26488">
              <w:rPr>
                <w:rFonts w:ascii="Times New Roman" w:eastAsia="Times New Roman" w:hAnsi="Times New Roman" w:cs="Times New Roman"/>
                <w:color w:val="000000"/>
                <w:sz w:val="28"/>
                <w:szCs w:val="28"/>
              </w:rPr>
              <w:t>Біолан</w:t>
            </w:r>
            <w:r w:rsidRPr="00D26488">
              <w:rPr>
                <w:rFonts w:ascii="Times New Roman" w:eastAsia="Times New Roman" w:hAnsi="Times New Roman" w:cs="Times New Roman"/>
                <w:bCs/>
                <w:sz w:val="28"/>
                <w:szCs w:val="28"/>
                <w:lang w:val="uk-UA" w:eastAsia="ru-RU"/>
              </w:rPr>
              <w:t xml:space="preserve">  </w:t>
            </w:r>
          </w:p>
        </w:tc>
        <w:tc>
          <w:tcPr>
            <w:tcW w:w="2417" w:type="dxa"/>
            <w:tcBorders>
              <w:top w:val="single" w:sz="4" w:space="0" w:color="auto"/>
              <w:left w:val="single" w:sz="4" w:space="0" w:color="auto"/>
              <w:bottom w:val="single" w:sz="4" w:space="0" w:color="auto"/>
              <w:right w:val="single" w:sz="4" w:space="0" w:color="auto"/>
            </w:tcBorders>
            <w:vAlign w:val="center"/>
          </w:tcPr>
          <w:p w:rsidR="00D26488" w:rsidRPr="00D26488" w:rsidRDefault="00D26488" w:rsidP="00D26488">
            <w:pPr>
              <w:spacing w:after="0" w:line="240" w:lineRule="auto"/>
              <w:ind w:hanging="2"/>
              <w:jc w:val="center"/>
              <w:rPr>
                <w:rFonts w:ascii="Times New Roman" w:eastAsia="Times New Roman" w:hAnsi="Times New Roman" w:cs="Times New Roman"/>
                <w:bCs/>
                <w:sz w:val="28"/>
                <w:szCs w:val="28"/>
                <w:lang w:val="uk-UA" w:eastAsia="ru-RU"/>
              </w:rPr>
            </w:pPr>
            <w:r w:rsidRPr="00D26488">
              <w:rPr>
                <w:rFonts w:ascii="Times New Roman" w:eastAsia="Times New Roman" w:hAnsi="Times New Roman" w:cs="Times New Roman"/>
                <w:color w:val="000000"/>
                <w:sz w:val="28"/>
                <w:szCs w:val="28"/>
              </w:rPr>
              <w:t>Агростимулін</w:t>
            </w:r>
            <w:r w:rsidRPr="00D26488">
              <w:rPr>
                <w:rFonts w:ascii="Times New Roman" w:eastAsia="Times New Roman" w:hAnsi="Times New Roman" w:cs="Times New Roman"/>
                <w:bCs/>
                <w:sz w:val="28"/>
                <w:szCs w:val="28"/>
                <w:lang w:val="uk-UA" w:eastAsia="ru-RU"/>
              </w:rPr>
              <w:t xml:space="preserve"> </w:t>
            </w:r>
          </w:p>
        </w:tc>
      </w:tr>
      <w:tr w:rsidR="00D26488" w:rsidRPr="00D26488" w:rsidTr="006D0859">
        <w:trPr>
          <w:trHeight w:val="581"/>
          <w:jc w:val="center"/>
        </w:trPr>
        <w:tc>
          <w:tcPr>
            <w:tcW w:w="3285" w:type="dxa"/>
            <w:tcBorders>
              <w:top w:val="single" w:sz="4" w:space="0" w:color="auto"/>
              <w:left w:val="single" w:sz="4" w:space="0" w:color="auto"/>
              <w:bottom w:val="single" w:sz="4" w:space="0" w:color="auto"/>
              <w:right w:val="single" w:sz="4" w:space="0" w:color="auto"/>
            </w:tcBorders>
            <w:vAlign w:val="center"/>
          </w:tcPr>
          <w:p w:rsidR="00D26488" w:rsidRPr="00D26488" w:rsidRDefault="00D26488" w:rsidP="00D26488">
            <w:pPr>
              <w:spacing w:after="0" w:line="240" w:lineRule="auto"/>
              <w:ind w:right="-20"/>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1.Урожайність, ц/га</w:t>
            </w:r>
          </w:p>
        </w:tc>
        <w:tc>
          <w:tcPr>
            <w:tcW w:w="1494" w:type="dxa"/>
            <w:tcBorders>
              <w:top w:val="single" w:sz="4" w:space="0" w:color="auto"/>
              <w:left w:val="single" w:sz="4" w:space="0" w:color="auto"/>
              <w:bottom w:val="single" w:sz="4" w:space="0" w:color="auto"/>
              <w:right w:val="single" w:sz="4" w:space="0" w:color="auto"/>
            </w:tcBorders>
            <w:vAlign w:val="center"/>
          </w:tcPr>
          <w:p w:rsidR="00D26488" w:rsidRPr="00D26488" w:rsidRDefault="00D26488" w:rsidP="00D26488">
            <w:pPr>
              <w:spacing w:after="0" w:line="240" w:lineRule="auto"/>
              <w:jc w:val="center"/>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28,4</w:t>
            </w:r>
          </w:p>
        </w:tc>
        <w:tc>
          <w:tcPr>
            <w:tcW w:w="2457" w:type="dxa"/>
            <w:tcBorders>
              <w:top w:val="single" w:sz="4" w:space="0" w:color="auto"/>
              <w:left w:val="single" w:sz="4" w:space="0" w:color="auto"/>
              <w:bottom w:val="single" w:sz="4" w:space="0" w:color="auto"/>
              <w:right w:val="single" w:sz="4" w:space="0" w:color="auto"/>
            </w:tcBorders>
            <w:vAlign w:val="center"/>
          </w:tcPr>
          <w:p w:rsidR="00D26488" w:rsidRPr="00D26488" w:rsidRDefault="00D26488" w:rsidP="00D26488">
            <w:pPr>
              <w:spacing w:after="0" w:line="240" w:lineRule="auto"/>
              <w:jc w:val="center"/>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34,0</w:t>
            </w:r>
          </w:p>
        </w:tc>
        <w:tc>
          <w:tcPr>
            <w:tcW w:w="2417" w:type="dxa"/>
            <w:tcBorders>
              <w:top w:val="single" w:sz="4" w:space="0" w:color="auto"/>
              <w:left w:val="single" w:sz="4" w:space="0" w:color="auto"/>
              <w:bottom w:val="single" w:sz="4" w:space="0" w:color="auto"/>
              <w:right w:val="single" w:sz="4" w:space="0" w:color="auto"/>
            </w:tcBorders>
            <w:vAlign w:val="center"/>
          </w:tcPr>
          <w:p w:rsidR="00D26488" w:rsidRPr="00D26488" w:rsidRDefault="00D26488" w:rsidP="00D26488">
            <w:pPr>
              <w:spacing w:after="0" w:line="240" w:lineRule="auto"/>
              <w:jc w:val="center"/>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34,2</w:t>
            </w:r>
          </w:p>
        </w:tc>
      </w:tr>
      <w:tr w:rsidR="00D26488" w:rsidRPr="00D26488" w:rsidTr="006D0859">
        <w:trPr>
          <w:trHeight w:val="705"/>
          <w:jc w:val="center"/>
        </w:trPr>
        <w:tc>
          <w:tcPr>
            <w:tcW w:w="3285" w:type="dxa"/>
            <w:tcBorders>
              <w:top w:val="single" w:sz="4" w:space="0" w:color="auto"/>
              <w:left w:val="single" w:sz="4" w:space="0" w:color="auto"/>
              <w:bottom w:val="single" w:sz="4" w:space="0" w:color="auto"/>
              <w:right w:val="single" w:sz="4" w:space="0" w:color="auto"/>
            </w:tcBorders>
            <w:vAlign w:val="center"/>
          </w:tcPr>
          <w:p w:rsidR="00D26488" w:rsidRPr="00D26488" w:rsidRDefault="00D26488" w:rsidP="00D26488">
            <w:pPr>
              <w:spacing w:after="0" w:line="240" w:lineRule="auto"/>
              <w:ind w:right="-20"/>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2.Вартість валової прод. з</w:t>
            </w:r>
          </w:p>
          <w:p w:rsidR="00D26488" w:rsidRPr="00D26488" w:rsidRDefault="00D26488" w:rsidP="00D26488">
            <w:pPr>
              <w:spacing w:after="0" w:line="240" w:lineRule="auto"/>
              <w:ind w:right="-20"/>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врахуванням якості, грн.</w:t>
            </w:r>
          </w:p>
        </w:tc>
        <w:tc>
          <w:tcPr>
            <w:tcW w:w="1494" w:type="dxa"/>
            <w:tcBorders>
              <w:top w:val="single" w:sz="4" w:space="0" w:color="auto"/>
              <w:left w:val="single" w:sz="4" w:space="0" w:color="auto"/>
              <w:bottom w:val="single" w:sz="4" w:space="0" w:color="auto"/>
              <w:right w:val="single" w:sz="4" w:space="0" w:color="auto"/>
            </w:tcBorders>
            <w:vAlign w:val="center"/>
          </w:tcPr>
          <w:p w:rsidR="00D26488" w:rsidRPr="00D26488" w:rsidRDefault="00D26488" w:rsidP="00D26488">
            <w:pPr>
              <w:spacing w:after="0" w:line="240" w:lineRule="auto"/>
              <w:jc w:val="center"/>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1368</w:t>
            </w:r>
          </w:p>
        </w:tc>
        <w:tc>
          <w:tcPr>
            <w:tcW w:w="2457" w:type="dxa"/>
            <w:tcBorders>
              <w:top w:val="single" w:sz="4" w:space="0" w:color="auto"/>
              <w:left w:val="single" w:sz="4" w:space="0" w:color="auto"/>
              <w:bottom w:val="single" w:sz="4" w:space="0" w:color="auto"/>
              <w:right w:val="single" w:sz="4" w:space="0" w:color="auto"/>
            </w:tcBorders>
            <w:vAlign w:val="center"/>
          </w:tcPr>
          <w:p w:rsidR="00D26488" w:rsidRPr="00D26488" w:rsidRDefault="00D26488" w:rsidP="00D26488">
            <w:pPr>
              <w:spacing w:after="0" w:line="240" w:lineRule="auto"/>
              <w:jc w:val="center"/>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1665</w:t>
            </w:r>
          </w:p>
        </w:tc>
        <w:tc>
          <w:tcPr>
            <w:tcW w:w="2417" w:type="dxa"/>
            <w:tcBorders>
              <w:top w:val="single" w:sz="4" w:space="0" w:color="auto"/>
              <w:left w:val="single" w:sz="4" w:space="0" w:color="auto"/>
              <w:bottom w:val="single" w:sz="4" w:space="0" w:color="auto"/>
              <w:right w:val="single" w:sz="4" w:space="0" w:color="auto"/>
            </w:tcBorders>
            <w:vAlign w:val="center"/>
          </w:tcPr>
          <w:p w:rsidR="00D26488" w:rsidRPr="00D26488" w:rsidRDefault="00D26488" w:rsidP="00D26488">
            <w:pPr>
              <w:spacing w:after="0" w:line="240" w:lineRule="auto"/>
              <w:ind w:left="443" w:hanging="443"/>
              <w:jc w:val="center"/>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2007</w:t>
            </w:r>
          </w:p>
        </w:tc>
      </w:tr>
      <w:tr w:rsidR="00D26488" w:rsidRPr="00D26488" w:rsidTr="006D0859">
        <w:trPr>
          <w:trHeight w:val="525"/>
          <w:jc w:val="center"/>
        </w:trPr>
        <w:tc>
          <w:tcPr>
            <w:tcW w:w="3285" w:type="dxa"/>
            <w:tcBorders>
              <w:top w:val="single" w:sz="4" w:space="0" w:color="auto"/>
              <w:left w:val="single" w:sz="4" w:space="0" w:color="auto"/>
              <w:bottom w:val="single" w:sz="4" w:space="0" w:color="auto"/>
              <w:right w:val="single" w:sz="4" w:space="0" w:color="auto"/>
            </w:tcBorders>
            <w:vAlign w:val="center"/>
          </w:tcPr>
          <w:p w:rsidR="00D26488" w:rsidRPr="00D26488" w:rsidRDefault="00D26488" w:rsidP="00D26488">
            <w:pPr>
              <w:spacing w:after="0" w:line="240" w:lineRule="auto"/>
              <w:ind w:right="-20"/>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3.Витрати, грн.:</w:t>
            </w:r>
          </w:p>
          <w:p w:rsidR="00D26488" w:rsidRPr="00D26488" w:rsidRDefault="00D26488" w:rsidP="00D26488">
            <w:pPr>
              <w:spacing w:after="0" w:line="240" w:lineRule="auto"/>
              <w:ind w:right="-43"/>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 обробіток грунту</w:t>
            </w:r>
          </w:p>
        </w:tc>
        <w:tc>
          <w:tcPr>
            <w:tcW w:w="1494" w:type="dxa"/>
            <w:tcBorders>
              <w:top w:val="single" w:sz="4" w:space="0" w:color="auto"/>
              <w:left w:val="single" w:sz="4" w:space="0" w:color="auto"/>
              <w:bottom w:val="single" w:sz="4" w:space="0" w:color="auto"/>
              <w:right w:val="single" w:sz="4" w:space="0" w:color="auto"/>
            </w:tcBorders>
            <w:vAlign w:val="center"/>
          </w:tcPr>
          <w:p w:rsidR="00D26488" w:rsidRPr="00D26488" w:rsidRDefault="00D26488" w:rsidP="00D26488">
            <w:pPr>
              <w:spacing w:after="0" w:line="240" w:lineRule="auto"/>
              <w:jc w:val="center"/>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210</w:t>
            </w:r>
          </w:p>
        </w:tc>
        <w:tc>
          <w:tcPr>
            <w:tcW w:w="2457" w:type="dxa"/>
            <w:tcBorders>
              <w:top w:val="single" w:sz="4" w:space="0" w:color="auto"/>
              <w:left w:val="single" w:sz="4" w:space="0" w:color="auto"/>
              <w:bottom w:val="single" w:sz="4" w:space="0" w:color="auto"/>
              <w:right w:val="single" w:sz="4" w:space="0" w:color="auto"/>
            </w:tcBorders>
            <w:vAlign w:val="center"/>
          </w:tcPr>
          <w:p w:rsidR="00D26488" w:rsidRPr="00D26488" w:rsidRDefault="00D26488" w:rsidP="00D26488">
            <w:pPr>
              <w:spacing w:after="0" w:line="240" w:lineRule="auto"/>
              <w:jc w:val="center"/>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260</w:t>
            </w:r>
          </w:p>
        </w:tc>
        <w:tc>
          <w:tcPr>
            <w:tcW w:w="2417" w:type="dxa"/>
            <w:tcBorders>
              <w:top w:val="single" w:sz="4" w:space="0" w:color="auto"/>
              <w:left w:val="single" w:sz="4" w:space="0" w:color="auto"/>
              <w:bottom w:val="single" w:sz="4" w:space="0" w:color="auto"/>
              <w:right w:val="single" w:sz="4" w:space="0" w:color="auto"/>
            </w:tcBorders>
            <w:vAlign w:val="center"/>
          </w:tcPr>
          <w:p w:rsidR="00D26488" w:rsidRPr="00D26488" w:rsidRDefault="00D26488" w:rsidP="00D26488">
            <w:pPr>
              <w:spacing w:after="0" w:line="240" w:lineRule="auto"/>
              <w:jc w:val="center"/>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310</w:t>
            </w:r>
          </w:p>
        </w:tc>
      </w:tr>
      <w:tr w:rsidR="00D26488" w:rsidRPr="00D26488" w:rsidTr="006D0859">
        <w:trPr>
          <w:trHeight w:val="525"/>
          <w:jc w:val="center"/>
        </w:trPr>
        <w:tc>
          <w:tcPr>
            <w:tcW w:w="3285" w:type="dxa"/>
            <w:tcBorders>
              <w:top w:val="single" w:sz="4" w:space="0" w:color="auto"/>
              <w:left w:val="single" w:sz="4" w:space="0" w:color="auto"/>
              <w:bottom w:val="single" w:sz="4" w:space="0" w:color="auto"/>
              <w:right w:val="single" w:sz="4" w:space="0" w:color="auto"/>
            </w:tcBorders>
            <w:vAlign w:val="center"/>
          </w:tcPr>
          <w:p w:rsidR="00D26488" w:rsidRPr="00D26488" w:rsidRDefault="00D26488" w:rsidP="00D26488">
            <w:pPr>
              <w:spacing w:after="0" w:line="240" w:lineRule="auto"/>
              <w:ind w:right="-20"/>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 внесення міндобрив</w:t>
            </w:r>
          </w:p>
        </w:tc>
        <w:tc>
          <w:tcPr>
            <w:tcW w:w="1494" w:type="dxa"/>
            <w:tcBorders>
              <w:top w:val="single" w:sz="4" w:space="0" w:color="auto"/>
              <w:left w:val="single" w:sz="4" w:space="0" w:color="auto"/>
              <w:bottom w:val="single" w:sz="4" w:space="0" w:color="auto"/>
              <w:right w:val="single" w:sz="4" w:space="0" w:color="auto"/>
            </w:tcBorders>
            <w:vAlign w:val="center"/>
          </w:tcPr>
          <w:p w:rsidR="00D26488" w:rsidRPr="00D26488" w:rsidRDefault="00D26488" w:rsidP="00D26488">
            <w:pPr>
              <w:spacing w:after="0" w:line="240" w:lineRule="auto"/>
              <w:jc w:val="center"/>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135</w:t>
            </w:r>
          </w:p>
        </w:tc>
        <w:tc>
          <w:tcPr>
            <w:tcW w:w="2457" w:type="dxa"/>
            <w:tcBorders>
              <w:top w:val="single" w:sz="4" w:space="0" w:color="auto"/>
              <w:left w:val="single" w:sz="4" w:space="0" w:color="auto"/>
              <w:bottom w:val="single" w:sz="4" w:space="0" w:color="auto"/>
              <w:right w:val="single" w:sz="4" w:space="0" w:color="auto"/>
            </w:tcBorders>
            <w:vAlign w:val="center"/>
          </w:tcPr>
          <w:p w:rsidR="00D26488" w:rsidRPr="00D26488" w:rsidRDefault="00D26488" w:rsidP="00D26488">
            <w:pPr>
              <w:spacing w:after="0" w:line="240" w:lineRule="auto"/>
              <w:jc w:val="center"/>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135</w:t>
            </w:r>
          </w:p>
        </w:tc>
        <w:tc>
          <w:tcPr>
            <w:tcW w:w="2417" w:type="dxa"/>
            <w:tcBorders>
              <w:top w:val="single" w:sz="4" w:space="0" w:color="auto"/>
              <w:left w:val="single" w:sz="4" w:space="0" w:color="auto"/>
              <w:bottom w:val="single" w:sz="4" w:space="0" w:color="auto"/>
              <w:right w:val="single" w:sz="4" w:space="0" w:color="auto"/>
            </w:tcBorders>
            <w:vAlign w:val="center"/>
          </w:tcPr>
          <w:p w:rsidR="00D26488" w:rsidRPr="00D26488" w:rsidRDefault="00D26488" w:rsidP="00D26488">
            <w:pPr>
              <w:spacing w:after="0" w:line="240" w:lineRule="auto"/>
              <w:jc w:val="center"/>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135</w:t>
            </w:r>
          </w:p>
        </w:tc>
      </w:tr>
      <w:tr w:rsidR="00D26488" w:rsidRPr="00D26488" w:rsidTr="006D0859">
        <w:trPr>
          <w:trHeight w:val="525"/>
          <w:jc w:val="center"/>
        </w:trPr>
        <w:tc>
          <w:tcPr>
            <w:tcW w:w="3285" w:type="dxa"/>
            <w:tcBorders>
              <w:top w:val="single" w:sz="4" w:space="0" w:color="auto"/>
              <w:left w:val="single" w:sz="4" w:space="0" w:color="auto"/>
              <w:bottom w:val="single" w:sz="4" w:space="0" w:color="auto"/>
              <w:right w:val="single" w:sz="4" w:space="0" w:color="auto"/>
            </w:tcBorders>
            <w:vAlign w:val="center"/>
          </w:tcPr>
          <w:p w:rsidR="00D26488" w:rsidRPr="00D26488" w:rsidRDefault="00D26488" w:rsidP="00D26488">
            <w:pPr>
              <w:spacing w:after="0" w:line="240" w:lineRule="auto"/>
              <w:ind w:right="-20"/>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 насіння і його посів</w:t>
            </w:r>
          </w:p>
        </w:tc>
        <w:tc>
          <w:tcPr>
            <w:tcW w:w="1494" w:type="dxa"/>
            <w:tcBorders>
              <w:top w:val="single" w:sz="4" w:space="0" w:color="auto"/>
              <w:left w:val="single" w:sz="4" w:space="0" w:color="auto"/>
              <w:bottom w:val="single" w:sz="4" w:space="0" w:color="auto"/>
              <w:right w:val="single" w:sz="4" w:space="0" w:color="auto"/>
            </w:tcBorders>
            <w:vAlign w:val="center"/>
          </w:tcPr>
          <w:p w:rsidR="00D26488" w:rsidRPr="00D26488" w:rsidRDefault="00D26488" w:rsidP="00D26488">
            <w:pPr>
              <w:spacing w:after="0" w:line="240" w:lineRule="auto"/>
              <w:jc w:val="center"/>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252</w:t>
            </w:r>
          </w:p>
        </w:tc>
        <w:tc>
          <w:tcPr>
            <w:tcW w:w="2457" w:type="dxa"/>
            <w:tcBorders>
              <w:top w:val="single" w:sz="4" w:space="0" w:color="auto"/>
              <w:left w:val="single" w:sz="4" w:space="0" w:color="auto"/>
              <w:bottom w:val="single" w:sz="4" w:space="0" w:color="auto"/>
              <w:right w:val="single" w:sz="4" w:space="0" w:color="auto"/>
            </w:tcBorders>
            <w:vAlign w:val="center"/>
          </w:tcPr>
          <w:p w:rsidR="00D26488" w:rsidRPr="00D26488" w:rsidRDefault="00D26488" w:rsidP="00D26488">
            <w:pPr>
              <w:spacing w:after="0" w:line="240" w:lineRule="auto"/>
              <w:jc w:val="center"/>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252</w:t>
            </w:r>
          </w:p>
        </w:tc>
        <w:tc>
          <w:tcPr>
            <w:tcW w:w="2417" w:type="dxa"/>
            <w:tcBorders>
              <w:top w:val="single" w:sz="4" w:space="0" w:color="auto"/>
              <w:left w:val="single" w:sz="4" w:space="0" w:color="auto"/>
              <w:bottom w:val="single" w:sz="4" w:space="0" w:color="auto"/>
              <w:right w:val="single" w:sz="4" w:space="0" w:color="auto"/>
            </w:tcBorders>
            <w:vAlign w:val="center"/>
          </w:tcPr>
          <w:p w:rsidR="00D26488" w:rsidRPr="00D26488" w:rsidRDefault="00D26488" w:rsidP="00D26488">
            <w:pPr>
              <w:spacing w:after="0" w:line="240" w:lineRule="auto"/>
              <w:jc w:val="center"/>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252</w:t>
            </w:r>
          </w:p>
        </w:tc>
      </w:tr>
      <w:tr w:rsidR="00D26488" w:rsidRPr="00D26488" w:rsidTr="006D0859">
        <w:trPr>
          <w:trHeight w:val="705"/>
          <w:jc w:val="center"/>
        </w:trPr>
        <w:tc>
          <w:tcPr>
            <w:tcW w:w="3285" w:type="dxa"/>
            <w:tcBorders>
              <w:top w:val="single" w:sz="4" w:space="0" w:color="auto"/>
              <w:left w:val="single" w:sz="4" w:space="0" w:color="auto"/>
              <w:bottom w:val="single" w:sz="4" w:space="0" w:color="auto"/>
              <w:right w:val="single" w:sz="4" w:space="0" w:color="auto"/>
            </w:tcBorders>
            <w:vAlign w:val="center"/>
          </w:tcPr>
          <w:p w:rsidR="00D26488" w:rsidRPr="00D26488" w:rsidRDefault="00D26488" w:rsidP="00D26488">
            <w:pPr>
              <w:spacing w:after="0" w:line="240" w:lineRule="auto"/>
              <w:ind w:right="-20"/>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 вартість пестицидів і їх внесення</w:t>
            </w:r>
          </w:p>
        </w:tc>
        <w:tc>
          <w:tcPr>
            <w:tcW w:w="1494" w:type="dxa"/>
            <w:tcBorders>
              <w:top w:val="single" w:sz="4" w:space="0" w:color="auto"/>
              <w:left w:val="single" w:sz="4" w:space="0" w:color="auto"/>
              <w:bottom w:val="single" w:sz="4" w:space="0" w:color="auto"/>
              <w:right w:val="single" w:sz="4" w:space="0" w:color="auto"/>
            </w:tcBorders>
            <w:vAlign w:val="center"/>
          </w:tcPr>
          <w:p w:rsidR="00D26488" w:rsidRPr="00D26488" w:rsidRDefault="00D26488" w:rsidP="00D26488">
            <w:pPr>
              <w:spacing w:after="0" w:line="240" w:lineRule="auto"/>
              <w:jc w:val="center"/>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181</w:t>
            </w:r>
          </w:p>
        </w:tc>
        <w:tc>
          <w:tcPr>
            <w:tcW w:w="2457" w:type="dxa"/>
            <w:tcBorders>
              <w:top w:val="single" w:sz="4" w:space="0" w:color="auto"/>
              <w:left w:val="single" w:sz="4" w:space="0" w:color="auto"/>
              <w:bottom w:val="single" w:sz="4" w:space="0" w:color="auto"/>
              <w:right w:val="single" w:sz="4" w:space="0" w:color="auto"/>
            </w:tcBorders>
            <w:vAlign w:val="center"/>
          </w:tcPr>
          <w:p w:rsidR="00D26488" w:rsidRPr="00D26488" w:rsidRDefault="00D26488" w:rsidP="00D26488">
            <w:pPr>
              <w:spacing w:after="0" w:line="240" w:lineRule="auto"/>
              <w:jc w:val="center"/>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181</w:t>
            </w:r>
          </w:p>
        </w:tc>
        <w:tc>
          <w:tcPr>
            <w:tcW w:w="2417" w:type="dxa"/>
            <w:tcBorders>
              <w:top w:val="single" w:sz="4" w:space="0" w:color="auto"/>
              <w:left w:val="single" w:sz="4" w:space="0" w:color="auto"/>
              <w:bottom w:val="single" w:sz="4" w:space="0" w:color="auto"/>
              <w:right w:val="single" w:sz="4" w:space="0" w:color="auto"/>
            </w:tcBorders>
            <w:vAlign w:val="center"/>
          </w:tcPr>
          <w:p w:rsidR="00D26488" w:rsidRPr="00D26488" w:rsidRDefault="00D26488" w:rsidP="00D26488">
            <w:pPr>
              <w:spacing w:after="0" w:line="240" w:lineRule="auto"/>
              <w:jc w:val="center"/>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181</w:t>
            </w:r>
          </w:p>
        </w:tc>
      </w:tr>
      <w:tr w:rsidR="00D26488" w:rsidRPr="00D26488" w:rsidTr="006D0859">
        <w:trPr>
          <w:trHeight w:val="459"/>
          <w:jc w:val="center"/>
        </w:trPr>
        <w:tc>
          <w:tcPr>
            <w:tcW w:w="3285" w:type="dxa"/>
            <w:tcBorders>
              <w:top w:val="single" w:sz="4" w:space="0" w:color="auto"/>
              <w:left w:val="single" w:sz="4" w:space="0" w:color="auto"/>
              <w:bottom w:val="single" w:sz="4" w:space="0" w:color="auto"/>
              <w:right w:val="single" w:sz="4" w:space="0" w:color="auto"/>
            </w:tcBorders>
            <w:vAlign w:val="center"/>
          </w:tcPr>
          <w:p w:rsidR="00D26488" w:rsidRPr="00D26488" w:rsidRDefault="00D26488" w:rsidP="00D26488">
            <w:pPr>
              <w:spacing w:after="0" w:line="240" w:lineRule="auto"/>
              <w:ind w:right="-20"/>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 збирання врожаю</w:t>
            </w:r>
          </w:p>
        </w:tc>
        <w:tc>
          <w:tcPr>
            <w:tcW w:w="1494" w:type="dxa"/>
            <w:tcBorders>
              <w:top w:val="single" w:sz="4" w:space="0" w:color="auto"/>
              <w:left w:val="single" w:sz="4" w:space="0" w:color="auto"/>
              <w:bottom w:val="single" w:sz="4" w:space="0" w:color="auto"/>
              <w:right w:val="single" w:sz="4" w:space="0" w:color="auto"/>
            </w:tcBorders>
            <w:vAlign w:val="center"/>
          </w:tcPr>
          <w:p w:rsidR="00D26488" w:rsidRPr="00D26488" w:rsidRDefault="00D26488" w:rsidP="00D26488">
            <w:pPr>
              <w:spacing w:after="0" w:line="240" w:lineRule="auto"/>
              <w:jc w:val="center"/>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107</w:t>
            </w:r>
          </w:p>
        </w:tc>
        <w:tc>
          <w:tcPr>
            <w:tcW w:w="2457" w:type="dxa"/>
            <w:tcBorders>
              <w:top w:val="single" w:sz="4" w:space="0" w:color="auto"/>
              <w:left w:val="single" w:sz="4" w:space="0" w:color="auto"/>
              <w:bottom w:val="single" w:sz="4" w:space="0" w:color="auto"/>
              <w:right w:val="single" w:sz="4" w:space="0" w:color="auto"/>
            </w:tcBorders>
            <w:vAlign w:val="center"/>
          </w:tcPr>
          <w:p w:rsidR="00D26488" w:rsidRPr="00D26488" w:rsidRDefault="00D26488" w:rsidP="00D26488">
            <w:pPr>
              <w:spacing w:after="0" w:line="240" w:lineRule="auto"/>
              <w:jc w:val="center"/>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107</w:t>
            </w:r>
          </w:p>
        </w:tc>
        <w:tc>
          <w:tcPr>
            <w:tcW w:w="2417" w:type="dxa"/>
            <w:tcBorders>
              <w:top w:val="single" w:sz="4" w:space="0" w:color="auto"/>
              <w:left w:val="single" w:sz="4" w:space="0" w:color="auto"/>
              <w:bottom w:val="single" w:sz="4" w:space="0" w:color="auto"/>
              <w:right w:val="single" w:sz="4" w:space="0" w:color="auto"/>
            </w:tcBorders>
            <w:vAlign w:val="center"/>
          </w:tcPr>
          <w:p w:rsidR="00D26488" w:rsidRPr="00D26488" w:rsidRDefault="00D26488" w:rsidP="00D26488">
            <w:pPr>
              <w:spacing w:after="0" w:line="240" w:lineRule="auto"/>
              <w:jc w:val="center"/>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107</w:t>
            </w:r>
          </w:p>
        </w:tc>
      </w:tr>
      <w:tr w:rsidR="00D26488" w:rsidRPr="00D26488" w:rsidTr="006D0859">
        <w:trPr>
          <w:trHeight w:val="363"/>
          <w:jc w:val="center"/>
        </w:trPr>
        <w:tc>
          <w:tcPr>
            <w:tcW w:w="3285" w:type="dxa"/>
            <w:tcBorders>
              <w:top w:val="single" w:sz="4" w:space="0" w:color="auto"/>
              <w:left w:val="single" w:sz="4" w:space="0" w:color="auto"/>
              <w:bottom w:val="single" w:sz="4" w:space="0" w:color="auto"/>
              <w:right w:val="single" w:sz="4" w:space="0" w:color="auto"/>
            </w:tcBorders>
            <w:vAlign w:val="center"/>
          </w:tcPr>
          <w:p w:rsidR="00D26488" w:rsidRPr="00D26488" w:rsidRDefault="00D26488" w:rsidP="00D26488">
            <w:pPr>
              <w:spacing w:after="0" w:line="240" w:lineRule="auto"/>
              <w:ind w:right="-20"/>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4.Всього витрат</w:t>
            </w:r>
          </w:p>
        </w:tc>
        <w:tc>
          <w:tcPr>
            <w:tcW w:w="1494" w:type="dxa"/>
            <w:tcBorders>
              <w:top w:val="single" w:sz="4" w:space="0" w:color="auto"/>
              <w:left w:val="single" w:sz="4" w:space="0" w:color="auto"/>
              <w:bottom w:val="single" w:sz="4" w:space="0" w:color="auto"/>
              <w:right w:val="single" w:sz="4" w:space="0" w:color="auto"/>
            </w:tcBorders>
            <w:vAlign w:val="center"/>
          </w:tcPr>
          <w:p w:rsidR="00D26488" w:rsidRPr="00D26488" w:rsidRDefault="00D26488" w:rsidP="00D26488">
            <w:pPr>
              <w:spacing w:after="0" w:line="240" w:lineRule="auto"/>
              <w:jc w:val="center"/>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885</w:t>
            </w:r>
          </w:p>
        </w:tc>
        <w:tc>
          <w:tcPr>
            <w:tcW w:w="2457" w:type="dxa"/>
            <w:tcBorders>
              <w:top w:val="single" w:sz="4" w:space="0" w:color="auto"/>
              <w:left w:val="single" w:sz="4" w:space="0" w:color="auto"/>
              <w:bottom w:val="single" w:sz="4" w:space="0" w:color="auto"/>
              <w:right w:val="single" w:sz="4" w:space="0" w:color="auto"/>
            </w:tcBorders>
            <w:vAlign w:val="center"/>
          </w:tcPr>
          <w:p w:rsidR="00D26488" w:rsidRPr="00D26488" w:rsidRDefault="00D26488" w:rsidP="00D26488">
            <w:pPr>
              <w:spacing w:after="0" w:line="240" w:lineRule="auto"/>
              <w:jc w:val="center"/>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935</w:t>
            </w:r>
          </w:p>
        </w:tc>
        <w:tc>
          <w:tcPr>
            <w:tcW w:w="2417" w:type="dxa"/>
            <w:tcBorders>
              <w:top w:val="single" w:sz="4" w:space="0" w:color="auto"/>
              <w:left w:val="single" w:sz="4" w:space="0" w:color="auto"/>
              <w:bottom w:val="single" w:sz="4" w:space="0" w:color="auto"/>
              <w:right w:val="single" w:sz="4" w:space="0" w:color="auto"/>
            </w:tcBorders>
            <w:vAlign w:val="center"/>
          </w:tcPr>
          <w:p w:rsidR="00D26488" w:rsidRPr="00D26488" w:rsidRDefault="00D26488" w:rsidP="00D26488">
            <w:pPr>
              <w:spacing w:after="0" w:line="240" w:lineRule="auto"/>
              <w:jc w:val="center"/>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985</w:t>
            </w:r>
          </w:p>
        </w:tc>
      </w:tr>
      <w:tr w:rsidR="00D26488" w:rsidRPr="00D26488" w:rsidTr="006D0859">
        <w:trPr>
          <w:trHeight w:val="539"/>
          <w:jc w:val="center"/>
        </w:trPr>
        <w:tc>
          <w:tcPr>
            <w:tcW w:w="3285" w:type="dxa"/>
            <w:tcBorders>
              <w:top w:val="single" w:sz="4" w:space="0" w:color="auto"/>
              <w:left w:val="single" w:sz="4" w:space="0" w:color="auto"/>
              <w:bottom w:val="single" w:sz="4" w:space="0" w:color="auto"/>
              <w:right w:val="single" w:sz="4" w:space="0" w:color="auto"/>
            </w:tcBorders>
            <w:vAlign w:val="center"/>
          </w:tcPr>
          <w:p w:rsidR="00D26488" w:rsidRPr="00D26488" w:rsidRDefault="00D26488" w:rsidP="00D26488">
            <w:pPr>
              <w:spacing w:after="0" w:line="240" w:lineRule="auto"/>
              <w:ind w:right="-20"/>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5.Прибуток, грн.</w:t>
            </w:r>
          </w:p>
        </w:tc>
        <w:tc>
          <w:tcPr>
            <w:tcW w:w="1494" w:type="dxa"/>
            <w:tcBorders>
              <w:top w:val="single" w:sz="4" w:space="0" w:color="auto"/>
              <w:left w:val="single" w:sz="4" w:space="0" w:color="auto"/>
              <w:bottom w:val="single" w:sz="4" w:space="0" w:color="auto"/>
              <w:right w:val="single" w:sz="4" w:space="0" w:color="auto"/>
            </w:tcBorders>
            <w:vAlign w:val="center"/>
          </w:tcPr>
          <w:p w:rsidR="00D26488" w:rsidRPr="00D26488" w:rsidRDefault="00D26488" w:rsidP="00D26488">
            <w:pPr>
              <w:spacing w:after="0" w:line="240" w:lineRule="auto"/>
              <w:jc w:val="center"/>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483</w:t>
            </w:r>
          </w:p>
        </w:tc>
        <w:tc>
          <w:tcPr>
            <w:tcW w:w="2457" w:type="dxa"/>
            <w:tcBorders>
              <w:top w:val="single" w:sz="4" w:space="0" w:color="auto"/>
              <w:left w:val="single" w:sz="4" w:space="0" w:color="auto"/>
              <w:bottom w:val="single" w:sz="4" w:space="0" w:color="auto"/>
              <w:right w:val="single" w:sz="4" w:space="0" w:color="auto"/>
            </w:tcBorders>
            <w:vAlign w:val="center"/>
          </w:tcPr>
          <w:p w:rsidR="00D26488" w:rsidRPr="00D26488" w:rsidRDefault="00D26488" w:rsidP="00D26488">
            <w:pPr>
              <w:spacing w:after="0" w:line="240" w:lineRule="auto"/>
              <w:jc w:val="center"/>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730</w:t>
            </w:r>
          </w:p>
        </w:tc>
        <w:tc>
          <w:tcPr>
            <w:tcW w:w="2417" w:type="dxa"/>
            <w:tcBorders>
              <w:top w:val="single" w:sz="4" w:space="0" w:color="auto"/>
              <w:left w:val="single" w:sz="4" w:space="0" w:color="auto"/>
              <w:bottom w:val="single" w:sz="4" w:space="0" w:color="auto"/>
              <w:right w:val="single" w:sz="4" w:space="0" w:color="auto"/>
            </w:tcBorders>
            <w:vAlign w:val="center"/>
          </w:tcPr>
          <w:p w:rsidR="00D26488" w:rsidRPr="00D26488" w:rsidRDefault="00D26488" w:rsidP="00D26488">
            <w:pPr>
              <w:spacing w:after="0" w:line="240" w:lineRule="auto"/>
              <w:jc w:val="center"/>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val="uk-UA" w:eastAsia="ru-RU"/>
              </w:rPr>
              <w:t>1022</w:t>
            </w:r>
          </w:p>
        </w:tc>
      </w:tr>
      <w:tr w:rsidR="00D26488" w:rsidRPr="00D26488" w:rsidTr="006D0859">
        <w:trPr>
          <w:trHeight w:val="519"/>
          <w:jc w:val="center"/>
        </w:trPr>
        <w:tc>
          <w:tcPr>
            <w:tcW w:w="3285" w:type="dxa"/>
            <w:tcBorders>
              <w:top w:val="single" w:sz="4" w:space="0" w:color="auto"/>
              <w:left w:val="single" w:sz="4" w:space="0" w:color="auto"/>
              <w:bottom w:val="single" w:sz="4" w:space="0" w:color="auto"/>
              <w:right w:val="single" w:sz="4" w:space="0" w:color="auto"/>
            </w:tcBorders>
            <w:vAlign w:val="center"/>
          </w:tcPr>
          <w:p w:rsidR="00D26488" w:rsidRPr="00D26488" w:rsidRDefault="00D26488" w:rsidP="00D26488">
            <w:pPr>
              <w:spacing w:after="0" w:line="240" w:lineRule="auto"/>
              <w:ind w:right="-20"/>
              <w:rPr>
                <w:rFonts w:ascii="Times New Roman" w:eastAsia="Times New Roman" w:hAnsi="Times New Roman" w:cs="Times New Roman"/>
                <w:bCs/>
                <w:sz w:val="28"/>
                <w:szCs w:val="28"/>
                <w:lang w:val="uk-UA" w:eastAsia="ru-RU"/>
              </w:rPr>
            </w:pPr>
            <w:r w:rsidRPr="00D26488">
              <w:rPr>
                <w:rFonts w:ascii="Times New Roman" w:eastAsia="Times New Roman" w:hAnsi="Times New Roman" w:cs="Times New Roman"/>
                <w:bCs/>
                <w:sz w:val="28"/>
                <w:szCs w:val="28"/>
                <w:lang w:val="uk-UA" w:eastAsia="ru-RU"/>
              </w:rPr>
              <w:t>6.Окупність, раз</w:t>
            </w:r>
          </w:p>
        </w:tc>
        <w:tc>
          <w:tcPr>
            <w:tcW w:w="1494" w:type="dxa"/>
            <w:tcBorders>
              <w:top w:val="single" w:sz="4" w:space="0" w:color="auto"/>
              <w:left w:val="single" w:sz="4" w:space="0" w:color="auto"/>
              <w:bottom w:val="single" w:sz="4" w:space="0" w:color="auto"/>
              <w:right w:val="single" w:sz="4" w:space="0" w:color="auto"/>
            </w:tcBorders>
            <w:vAlign w:val="center"/>
          </w:tcPr>
          <w:p w:rsidR="00D26488" w:rsidRPr="00D26488" w:rsidRDefault="00D26488" w:rsidP="00D26488">
            <w:pPr>
              <w:spacing w:after="0" w:line="240" w:lineRule="auto"/>
              <w:jc w:val="center"/>
              <w:rPr>
                <w:rFonts w:ascii="Times New Roman" w:eastAsia="Times New Roman" w:hAnsi="Times New Roman" w:cs="Times New Roman"/>
                <w:bCs/>
                <w:sz w:val="28"/>
                <w:szCs w:val="28"/>
                <w:lang w:val="uk-UA" w:eastAsia="ru-RU"/>
              </w:rPr>
            </w:pPr>
            <w:r w:rsidRPr="00D26488">
              <w:rPr>
                <w:rFonts w:ascii="Times New Roman" w:eastAsia="Times New Roman" w:hAnsi="Times New Roman" w:cs="Times New Roman"/>
                <w:bCs/>
                <w:sz w:val="28"/>
                <w:szCs w:val="28"/>
                <w:lang w:val="uk-UA" w:eastAsia="ru-RU"/>
              </w:rPr>
              <w:t>0,54</w:t>
            </w:r>
          </w:p>
        </w:tc>
        <w:tc>
          <w:tcPr>
            <w:tcW w:w="2457" w:type="dxa"/>
            <w:tcBorders>
              <w:top w:val="single" w:sz="4" w:space="0" w:color="auto"/>
              <w:left w:val="single" w:sz="4" w:space="0" w:color="auto"/>
              <w:bottom w:val="single" w:sz="4" w:space="0" w:color="auto"/>
              <w:right w:val="single" w:sz="4" w:space="0" w:color="auto"/>
            </w:tcBorders>
            <w:vAlign w:val="center"/>
          </w:tcPr>
          <w:p w:rsidR="00D26488" w:rsidRPr="00D26488" w:rsidRDefault="00D26488" w:rsidP="00D26488">
            <w:pPr>
              <w:spacing w:after="0" w:line="240" w:lineRule="auto"/>
              <w:jc w:val="center"/>
              <w:rPr>
                <w:rFonts w:ascii="Times New Roman" w:eastAsia="Times New Roman" w:hAnsi="Times New Roman" w:cs="Times New Roman"/>
                <w:bCs/>
                <w:sz w:val="28"/>
                <w:szCs w:val="28"/>
                <w:lang w:val="uk-UA" w:eastAsia="ru-RU"/>
              </w:rPr>
            </w:pPr>
            <w:r w:rsidRPr="00D26488">
              <w:rPr>
                <w:rFonts w:ascii="Times New Roman" w:eastAsia="Times New Roman" w:hAnsi="Times New Roman" w:cs="Times New Roman"/>
                <w:bCs/>
                <w:sz w:val="28"/>
                <w:szCs w:val="28"/>
                <w:lang w:val="uk-UA" w:eastAsia="ru-RU"/>
              </w:rPr>
              <w:t>0,78</w:t>
            </w:r>
          </w:p>
        </w:tc>
        <w:tc>
          <w:tcPr>
            <w:tcW w:w="2417" w:type="dxa"/>
            <w:tcBorders>
              <w:top w:val="single" w:sz="4" w:space="0" w:color="auto"/>
              <w:left w:val="single" w:sz="4" w:space="0" w:color="auto"/>
              <w:bottom w:val="single" w:sz="4" w:space="0" w:color="auto"/>
              <w:right w:val="single" w:sz="4" w:space="0" w:color="auto"/>
            </w:tcBorders>
            <w:vAlign w:val="center"/>
          </w:tcPr>
          <w:p w:rsidR="00D26488" w:rsidRPr="00D26488" w:rsidRDefault="00D26488" w:rsidP="00D26488">
            <w:pPr>
              <w:spacing w:after="0" w:line="240" w:lineRule="auto"/>
              <w:jc w:val="center"/>
              <w:rPr>
                <w:rFonts w:ascii="Times New Roman" w:eastAsia="Times New Roman" w:hAnsi="Times New Roman" w:cs="Times New Roman"/>
                <w:bCs/>
                <w:sz w:val="28"/>
                <w:szCs w:val="28"/>
                <w:lang w:val="uk-UA" w:eastAsia="ru-RU"/>
              </w:rPr>
            </w:pPr>
            <w:r w:rsidRPr="00D26488">
              <w:rPr>
                <w:rFonts w:ascii="Times New Roman" w:eastAsia="Times New Roman" w:hAnsi="Times New Roman" w:cs="Times New Roman"/>
                <w:bCs/>
                <w:sz w:val="28"/>
                <w:szCs w:val="28"/>
                <w:lang w:val="uk-UA" w:eastAsia="ru-RU"/>
              </w:rPr>
              <w:t>1,04</w:t>
            </w:r>
          </w:p>
        </w:tc>
      </w:tr>
    </w:tbl>
    <w:p w:rsidR="00D26488" w:rsidRPr="00D26488" w:rsidRDefault="00D26488" w:rsidP="008C1900">
      <w:pPr>
        <w:spacing w:after="0" w:line="360" w:lineRule="auto"/>
        <w:jc w:val="both"/>
        <w:rPr>
          <w:rFonts w:ascii="Times New Roman" w:eastAsia="Times New Roman" w:hAnsi="Times New Roman" w:cs="Times New Roman"/>
          <w:sz w:val="28"/>
          <w:szCs w:val="28"/>
          <w:lang w:val="uk-UA" w:eastAsia="ru-RU"/>
        </w:rPr>
      </w:pPr>
    </w:p>
    <w:p w:rsidR="00D26488" w:rsidRPr="00D26488" w:rsidRDefault="00D26488" w:rsidP="008C1900">
      <w:pPr>
        <w:spacing w:after="0" w:line="360" w:lineRule="auto"/>
        <w:ind w:firstLine="1134"/>
        <w:jc w:val="both"/>
        <w:rPr>
          <w:rFonts w:ascii="Times New Roman" w:eastAsia="Times New Roman" w:hAnsi="Times New Roman" w:cs="Times New Roman"/>
          <w:b/>
          <w:i/>
          <w:sz w:val="28"/>
          <w:szCs w:val="28"/>
          <w:lang w:val="uk-UA" w:eastAsia="ru-RU"/>
        </w:rPr>
      </w:pPr>
      <w:r w:rsidRPr="00D26488">
        <w:rPr>
          <w:rFonts w:ascii="Times New Roman" w:eastAsia="Times New Roman" w:hAnsi="Times New Roman" w:cs="Times New Roman"/>
          <w:sz w:val="28"/>
          <w:szCs w:val="28"/>
          <w:lang w:val="uk-UA" w:eastAsia="ru-RU"/>
        </w:rPr>
        <w:t xml:space="preserve">Таким чином, проведений аналіз економічної ефективності вирощування </w:t>
      </w:r>
      <w:r w:rsidR="008C1900">
        <w:rPr>
          <w:rFonts w:ascii="Times New Roman" w:eastAsia="Times New Roman" w:hAnsi="Times New Roman" w:cs="Times New Roman"/>
          <w:sz w:val="28"/>
          <w:szCs w:val="28"/>
          <w:lang w:val="uk-UA" w:eastAsia="ru-RU"/>
        </w:rPr>
        <w:t xml:space="preserve">гречки </w:t>
      </w:r>
      <w:r w:rsidRPr="00D26488">
        <w:rPr>
          <w:rFonts w:ascii="Times New Roman" w:eastAsia="Times New Roman" w:hAnsi="Times New Roman" w:cs="Times New Roman"/>
          <w:sz w:val="28"/>
          <w:szCs w:val="28"/>
          <w:lang w:val="uk-UA" w:eastAsia="ru-RU"/>
        </w:rPr>
        <w:t xml:space="preserve">показав, що різні </w:t>
      </w:r>
      <w:r w:rsidR="008C1900">
        <w:rPr>
          <w:rFonts w:ascii="Times New Roman" w:eastAsia="Times New Roman" w:hAnsi="Times New Roman" w:cs="Times New Roman"/>
          <w:sz w:val="28"/>
          <w:szCs w:val="28"/>
          <w:lang w:val="uk-UA" w:eastAsia="ru-RU"/>
        </w:rPr>
        <w:t xml:space="preserve">добрива </w:t>
      </w:r>
      <w:r w:rsidRPr="00D26488">
        <w:rPr>
          <w:rFonts w:ascii="Times New Roman" w:eastAsia="Times New Roman" w:hAnsi="Times New Roman" w:cs="Times New Roman"/>
          <w:sz w:val="28"/>
          <w:szCs w:val="28"/>
          <w:lang w:val="uk-UA" w:eastAsia="ru-RU"/>
        </w:rPr>
        <w:t xml:space="preserve">на фоні основного удобрення: </w:t>
      </w:r>
      <w:r w:rsidR="008C1900">
        <w:rPr>
          <w:rFonts w:ascii="Times New Roman" w:eastAsia="Times New Roman" w:hAnsi="Times New Roman" w:cs="Times New Roman"/>
          <w:sz w:val="28"/>
          <w:szCs w:val="28"/>
          <w:lang w:val="uk-UA" w:eastAsia="ru-RU"/>
        </w:rPr>
        <w:t>значно підвищили</w:t>
      </w:r>
      <w:r w:rsidRPr="00D26488">
        <w:rPr>
          <w:rFonts w:ascii="Times New Roman" w:eastAsia="Times New Roman" w:hAnsi="Times New Roman" w:cs="Times New Roman"/>
          <w:sz w:val="28"/>
          <w:szCs w:val="28"/>
          <w:lang w:val="uk-UA" w:eastAsia="ru-RU"/>
        </w:rPr>
        <w:t xml:space="preserve"> урожайність</w:t>
      </w:r>
      <w:r w:rsidR="008C1900">
        <w:rPr>
          <w:rFonts w:ascii="Times New Roman" w:eastAsia="Times New Roman" w:hAnsi="Times New Roman" w:cs="Times New Roman"/>
          <w:sz w:val="28"/>
          <w:szCs w:val="28"/>
          <w:lang w:val="uk-UA" w:eastAsia="ru-RU"/>
        </w:rPr>
        <w:t xml:space="preserve"> гречки при застосуванні </w:t>
      </w:r>
      <w:r w:rsidRPr="00D26488">
        <w:rPr>
          <w:rFonts w:ascii="Times New Roman" w:eastAsia="Times New Roman" w:hAnsi="Times New Roman" w:cs="Times New Roman"/>
          <w:b/>
          <w:i/>
          <w:sz w:val="28"/>
          <w:szCs w:val="28"/>
          <w:lang w:val="uk-UA" w:eastAsia="ru-RU"/>
        </w:rPr>
        <w:t>Біолана та Агростимуліна.</w:t>
      </w:r>
    </w:p>
    <w:p w:rsidR="00D26488" w:rsidRPr="00D26488" w:rsidRDefault="00D26488" w:rsidP="008C1900">
      <w:pPr>
        <w:widowControl w:val="0"/>
        <w:autoSpaceDE w:val="0"/>
        <w:autoSpaceDN w:val="0"/>
        <w:adjustRightInd w:val="0"/>
        <w:spacing w:after="0" w:line="360" w:lineRule="auto"/>
        <w:ind w:firstLine="1134"/>
        <w:jc w:val="both"/>
        <w:rPr>
          <w:rFonts w:ascii="Times New Roman" w:eastAsia="Times New Roman" w:hAnsi="Times New Roman" w:cs="Times New Roman"/>
          <w:sz w:val="28"/>
          <w:szCs w:val="28"/>
          <w:lang w:val="uk-UA" w:eastAsia="ru-RU"/>
        </w:rPr>
      </w:pPr>
      <w:r w:rsidRPr="00D26488">
        <w:rPr>
          <w:rFonts w:ascii="Times New Roman" w:eastAsia="Times New Roman" w:hAnsi="Times New Roman" w:cs="Times New Roman"/>
          <w:sz w:val="28"/>
          <w:szCs w:val="28"/>
          <w:lang w:eastAsia="ru-RU"/>
        </w:rPr>
        <w:t xml:space="preserve">При розрахунку економічної ефективності слід звернути увагу на такий показник, як отримання додаткових коштів на кожну одиницю </w:t>
      </w:r>
      <w:r w:rsidRPr="00D26488">
        <w:rPr>
          <w:rFonts w:ascii="Times New Roman" w:eastAsia="Times New Roman" w:hAnsi="Times New Roman" w:cs="Times New Roman"/>
          <w:sz w:val="28"/>
          <w:szCs w:val="28"/>
          <w:lang w:eastAsia="ru-RU"/>
        </w:rPr>
        <w:lastRenderedPageBreak/>
        <w:t>вкладених.</w:t>
      </w:r>
    </w:p>
    <w:p w:rsidR="00D26488" w:rsidRPr="00D26488" w:rsidRDefault="00D26488" w:rsidP="008C1900">
      <w:pPr>
        <w:widowControl w:val="0"/>
        <w:autoSpaceDE w:val="0"/>
        <w:autoSpaceDN w:val="0"/>
        <w:adjustRightInd w:val="0"/>
        <w:spacing w:after="0" w:line="240" w:lineRule="auto"/>
        <w:ind w:firstLine="1134"/>
        <w:jc w:val="center"/>
        <w:rPr>
          <w:rFonts w:ascii="Times New Roman" w:eastAsia="Times New Roman" w:hAnsi="Times New Roman" w:cs="Times New Roman"/>
          <w:b/>
          <w:sz w:val="28"/>
          <w:szCs w:val="28"/>
          <w:lang w:val="uk-UA" w:eastAsia="ru-RU"/>
        </w:rPr>
      </w:pPr>
      <w:r w:rsidRPr="00D26488">
        <w:rPr>
          <w:rFonts w:ascii="Times New Roman" w:hAnsi="Times New Roman" w:cs="Times New Roman"/>
          <w:sz w:val="28"/>
          <w:szCs w:val="28"/>
          <w:lang w:val="uk-UA"/>
        </w:rPr>
        <w:t xml:space="preserve"> </w:t>
      </w:r>
    </w:p>
    <w:p w:rsidR="00AB0F7E" w:rsidRDefault="00AB0F7E" w:rsidP="008C1900">
      <w:pPr>
        <w:spacing w:after="0" w:line="360" w:lineRule="auto"/>
        <w:ind w:firstLine="1134"/>
        <w:rPr>
          <w:rFonts w:ascii="Times New Roman" w:eastAsia="Times New Roman" w:hAnsi="Times New Roman" w:cs="Times New Roman"/>
          <w:b/>
          <w:sz w:val="28"/>
          <w:szCs w:val="28"/>
          <w:lang w:val="uk-UA" w:eastAsia="ru-RU"/>
        </w:rPr>
      </w:pPr>
    </w:p>
    <w:p w:rsidR="00BB7979" w:rsidRDefault="00BB7979" w:rsidP="008C1900">
      <w:pPr>
        <w:spacing w:after="0" w:line="360" w:lineRule="auto"/>
        <w:ind w:firstLine="1134"/>
        <w:rPr>
          <w:rFonts w:ascii="Times New Roman" w:eastAsia="Times New Roman" w:hAnsi="Times New Roman" w:cs="Times New Roman"/>
          <w:b/>
          <w:sz w:val="28"/>
          <w:szCs w:val="28"/>
          <w:lang w:val="uk-UA" w:eastAsia="ru-RU"/>
        </w:rPr>
      </w:pPr>
    </w:p>
    <w:p w:rsidR="00BB7979" w:rsidRDefault="00BB7979" w:rsidP="008C1900">
      <w:pPr>
        <w:spacing w:after="0" w:line="360" w:lineRule="auto"/>
        <w:ind w:firstLine="1134"/>
        <w:rPr>
          <w:rFonts w:ascii="Times New Roman" w:eastAsia="Times New Roman" w:hAnsi="Times New Roman" w:cs="Times New Roman"/>
          <w:b/>
          <w:sz w:val="28"/>
          <w:szCs w:val="28"/>
          <w:lang w:val="uk-UA" w:eastAsia="ru-RU"/>
        </w:rPr>
      </w:pPr>
    </w:p>
    <w:p w:rsidR="00BB7979" w:rsidRDefault="00BB7979" w:rsidP="008C1900">
      <w:pPr>
        <w:spacing w:after="0" w:line="360" w:lineRule="auto"/>
        <w:ind w:firstLine="1134"/>
        <w:rPr>
          <w:rFonts w:ascii="Times New Roman" w:eastAsia="Times New Roman" w:hAnsi="Times New Roman" w:cs="Times New Roman"/>
          <w:b/>
          <w:sz w:val="28"/>
          <w:szCs w:val="28"/>
          <w:lang w:val="uk-UA" w:eastAsia="ru-RU"/>
        </w:rPr>
      </w:pPr>
    </w:p>
    <w:p w:rsidR="00BB7979" w:rsidRDefault="00BB7979" w:rsidP="008C1900">
      <w:pPr>
        <w:spacing w:after="0" w:line="360" w:lineRule="auto"/>
        <w:ind w:firstLine="1134"/>
        <w:rPr>
          <w:rFonts w:ascii="Times New Roman" w:eastAsia="Times New Roman" w:hAnsi="Times New Roman" w:cs="Times New Roman"/>
          <w:b/>
          <w:sz w:val="28"/>
          <w:szCs w:val="28"/>
          <w:lang w:val="uk-UA" w:eastAsia="ru-RU"/>
        </w:rPr>
      </w:pPr>
    </w:p>
    <w:p w:rsidR="00BB7979" w:rsidRDefault="00BB7979" w:rsidP="008C1900">
      <w:pPr>
        <w:spacing w:after="0" w:line="360" w:lineRule="auto"/>
        <w:ind w:firstLine="1134"/>
        <w:rPr>
          <w:rFonts w:ascii="Times New Roman" w:eastAsia="Times New Roman" w:hAnsi="Times New Roman" w:cs="Times New Roman"/>
          <w:b/>
          <w:sz w:val="28"/>
          <w:szCs w:val="28"/>
          <w:lang w:val="uk-UA" w:eastAsia="ru-RU"/>
        </w:rPr>
      </w:pPr>
    </w:p>
    <w:p w:rsidR="00BB7979" w:rsidRDefault="00BB7979" w:rsidP="008C1900">
      <w:pPr>
        <w:spacing w:after="0" w:line="360" w:lineRule="auto"/>
        <w:ind w:firstLine="1134"/>
        <w:rPr>
          <w:rFonts w:ascii="Times New Roman" w:eastAsia="Times New Roman" w:hAnsi="Times New Roman" w:cs="Times New Roman"/>
          <w:b/>
          <w:sz w:val="28"/>
          <w:szCs w:val="28"/>
          <w:lang w:val="uk-UA" w:eastAsia="ru-RU"/>
        </w:rPr>
      </w:pPr>
    </w:p>
    <w:p w:rsidR="005D28BE" w:rsidRDefault="005D28BE" w:rsidP="008C1900">
      <w:pPr>
        <w:spacing w:after="0" w:line="360" w:lineRule="auto"/>
        <w:ind w:firstLine="1134"/>
        <w:rPr>
          <w:rFonts w:ascii="Times New Roman" w:eastAsia="Times New Roman" w:hAnsi="Times New Roman" w:cs="Times New Roman"/>
          <w:b/>
          <w:sz w:val="28"/>
          <w:szCs w:val="28"/>
          <w:lang w:val="uk-UA" w:eastAsia="ru-RU"/>
        </w:rPr>
      </w:pPr>
    </w:p>
    <w:p w:rsidR="005D28BE" w:rsidRDefault="005D28BE" w:rsidP="008C1900">
      <w:pPr>
        <w:spacing w:after="0" w:line="360" w:lineRule="auto"/>
        <w:ind w:firstLine="1134"/>
        <w:rPr>
          <w:rFonts w:ascii="Times New Roman" w:eastAsia="Times New Roman" w:hAnsi="Times New Roman" w:cs="Times New Roman"/>
          <w:b/>
          <w:sz w:val="28"/>
          <w:szCs w:val="28"/>
          <w:lang w:val="uk-UA" w:eastAsia="ru-RU"/>
        </w:rPr>
      </w:pPr>
    </w:p>
    <w:p w:rsidR="005D28BE" w:rsidRDefault="005D28BE" w:rsidP="008C1900">
      <w:pPr>
        <w:spacing w:after="0" w:line="360" w:lineRule="auto"/>
        <w:ind w:firstLine="1134"/>
        <w:rPr>
          <w:rFonts w:ascii="Times New Roman" w:eastAsia="Times New Roman" w:hAnsi="Times New Roman" w:cs="Times New Roman"/>
          <w:b/>
          <w:sz w:val="28"/>
          <w:szCs w:val="28"/>
          <w:lang w:val="uk-UA" w:eastAsia="ru-RU"/>
        </w:rPr>
      </w:pPr>
    </w:p>
    <w:p w:rsidR="005D28BE" w:rsidRDefault="005D28BE" w:rsidP="008C1900">
      <w:pPr>
        <w:spacing w:after="0" w:line="360" w:lineRule="auto"/>
        <w:ind w:firstLine="1134"/>
        <w:rPr>
          <w:rFonts w:ascii="Times New Roman" w:eastAsia="Times New Roman" w:hAnsi="Times New Roman" w:cs="Times New Roman"/>
          <w:b/>
          <w:sz w:val="28"/>
          <w:szCs w:val="28"/>
          <w:lang w:val="uk-UA" w:eastAsia="ru-RU"/>
        </w:rPr>
      </w:pPr>
    </w:p>
    <w:p w:rsidR="005D28BE" w:rsidRDefault="005D28BE" w:rsidP="008C1900">
      <w:pPr>
        <w:spacing w:after="0" w:line="360" w:lineRule="auto"/>
        <w:ind w:firstLine="1134"/>
        <w:rPr>
          <w:rFonts w:ascii="Times New Roman" w:eastAsia="Times New Roman" w:hAnsi="Times New Roman" w:cs="Times New Roman"/>
          <w:b/>
          <w:sz w:val="28"/>
          <w:szCs w:val="28"/>
          <w:lang w:val="uk-UA" w:eastAsia="ru-RU"/>
        </w:rPr>
      </w:pPr>
    </w:p>
    <w:p w:rsidR="005D28BE" w:rsidRDefault="005D28BE" w:rsidP="008C1900">
      <w:pPr>
        <w:spacing w:after="0" w:line="360" w:lineRule="auto"/>
        <w:ind w:firstLine="1134"/>
        <w:rPr>
          <w:rFonts w:ascii="Times New Roman" w:eastAsia="Times New Roman" w:hAnsi="Times New Roman" w:cs="Times New Roman"/>
          <w:b/>
          <w:sz w:val="28"/>
          <w:szCs w:val="28"/>
          <w:lang w:val="uk-UA" w:eastAsia="ru-RU"/>
        </w:rPr>
      </w:pPr>
    </w:p>
    <w:p w:rsidR="005D28BE" w:rsidRDefault="005D28BE" w:rsidP="008C1900">
      <w:pPr>
        <w:spacing w:after="0" w:line="360" w:lineRule="auto"/>
        <w:ind w:firstLine="1134"/>
        <w:rPr>
          <w:rFonts w:ascii="Times New Roman" w:eastAsia="Times New Roman" w:hAnsi="Times New Roman" w:cs="Times New Roman"/>
          <w:b/>
          <w:sz w:val="28"/>
          <w:szCs w:val="28"/>
          <w:lang w:val="uk-UA" w:eastAsia="ru-RU"/>
        </w:rPr>
      </w:pPr>
    </w:p>
    <w:p w:rsidR="005D28BE" w:rsidRDefault="005D28BE" w:rsidP="008C1900">
      <w:pPr>
        <w:spacing w:after="0" w:line="360" w:lineRule="auto"/>
        <w:ind w:firstLine="1134"/>
        <w:rPr>
          <w:rFonts w:ascii="Times New Roman" w:eastAsia="Times New Roman" w:hAnsi="Times New Roman" w:cs="Times New Roman"/>
          <w:b/>
          <w:sz w:val="28"/>
          <w:szCs w:val="28"/>
          <w:lang w:val="uk-UA" w:eastAsia="ru-RU"/>
        </w:rPr>
      </w:pPr>
    </w:p>
    <w:p w:rsidR="005D28BE" w:rsidRDefault="005D28BE" w:rsidP="008C1900">
      <w:pPr>
        <w:spacing w:after="0" w:line="360" w:lineRule="auto"/>
        <w:ind w:firstLine="1134"/>
        <w:rPr>
          <w:rFonts w:ascii="Times New Roman" w:eastAsia="Times New Roman" w:hAnsi="Times New Roman" w:cs="Times New Roman"/>
          <w:b/>
          <w:sz w:val="28"/>
          <w:szCs w:val="28"/>
          <w:lang w:val="uk-UA" w:eastAsia="ru-RU"/>
        </w:rPr>
      </w:pPr>
    </w:p>
    <w:p w:rsidR="005D28BE" w:rsidRDefault="005D28BE" w:rsidP="008C1900">
      <w:pPr>
        <w:spacing w:after="0" w:line="360" w:lineRule="auto"/>
        <w:ind w:firstLine="1134"/>
        <w:rPr>
          <w:rFonts w:ascii="Times New Roman" w:eastAsia="Times New Roman" w:hAnsi="Times New Roman" w:cs="Times New Roman"/>
          <w:b/>
          <w:sz w:val="28"/>
          <w:szCs w:val="28"/>
          <w:lang w:val="uk-UA" w:eastAsia="ru-RU"/>
        </w:rPr>
      </w:pPr>
    </w:p>
    <w:p w:rsidR="005D28BE" w:rsidRDefault="005D28BE" w:rsidP="008C1900">
      <w:pPr>
        <w:spacing w:after="0" w:line="360" w:lineRule="auto"/>
        <w:ind w:firstLine="1134"/>
        <w:rPr>
          <w:rFonts w:ascii="Times New Roman" w:eastAsia="Times New Roman" w:hAnsi="Times New Roman" w:cs="Times New Roman"/>
          <w:b/>
          <w:sz w:val="28"/>
          <w:szCs w:val="28"/>
          <w:lang w:val="uk-UA" w:eastAsia="ru-RU"/>
        </w:rPr>
      </w:pPr>
    </w:p>
    <w:p w:rsidR="005D28BE" w:rsidRDefault="005D28BE" w:rsidP="008C1900">
      <w:pPr>
        <w:spacing w:after="0" w:line="360" w:lineRule="auto"/>
        <w:ind w:firstLine="1134"/>
        <w:rPr>
          <w:rFonts w:ascii="Times New Roman" w:eastAsia="Times New Roman" w:hAnsi="Times New Roman" w:cs="Times New Roman"/>
          <w:b/>
          <w:sz w:val="28"/>
          <w:szCs w:val="28"/>
          <w:lang w:val="uk-UA" w:eastAsia="ru-RU"/>
        </w:rPr>
      </w:pPr>
    </w:p>
    <w:p w:rsidR="005D28BE" w:rsidRDefault="005D28BE" w:rsidP="008C1900">
      <w:pPr>
        <w:spacing w:after="0" w:line="360" w:lineRule="auto"/>
        <w:ind w:firstLine="1134"/>
        <w:rPr>
          <w:rFonts w:ascii="Times New Roman" w:eastAsia="Times New Roman" w:hAnsi="Times New Roman" w:cs="Times New Roman"/>
          <w:b/>
          <w:sz w:val="28"/>
          <w:szCs w:val="28"/>
          <w:lang w:val="uk-UA" w:eastAsia="ru-RU"/>
        </w:rPr>
      </w:pPr>
    </w:p>
    <w:p w:rsidR="005D28BE" w:rsidRDefault="005D28BE" w:rsidP="008C1900">
      <w:pPr>
        <w:spacing w:after="0" w:line="360" w:lineRule="auto"/>
        <w:ind w:firstLine="1134"/>
        <w:rPr>
          <w:rFonts w:ascii="Times New Roman" w:eastAsia="Times New Roman" w:hAnsi="Times New Roman" w:cs="Times New Roman"/>
          <w:b/>
          <w:sz w:val="28"/>
          <w:szCs w:val="28"/>
          <w:lang w:val="uk-UA" w:eastAsia="ru-RU"/>
        </w:rPr>
      </w:pPr>
    </w:p>
    <w:p w:rsidR="005D28BE" w:rsidRDefault="005D28BE" w:rsidP="008C1900">
      <w:pPr>
        <w:spacing w:after="0" w:line="360" w:lineRule="auto"/>
        <w:ind w:firstLine="1134"/>
        <w:rPr>
          <w:rFonts w:ascii="Times New Roman" w:eastAsia="Times New Roman" w:hAnsi="Times New Roman" w:cs="Times New Roman"/>
          <w:b/>
          <w:sz w:val="28"/>
          <w:szCs w:val="28"/>
          <w:lang w:val="uk-UA" w:eastAsia="ru-RU"/>
        </w:rPr>
      </w:pPr>
    </w:p>
    <w:p w:rsidR="005D28BE" w:rsidRDefault="005D28BE" w:rsidP="00E540D2">
      <w:pPr>
        <w:spacing w:after="0" w:line="360" w:lineRule="auto"/>
        <w:rPr>
          <w:rFonts w:ascii="Times New Roman" w:eastAsia="Times New Roman" w:hAnsi="Times New Roman" w:cs="Times New Roman"/>
          <w:b/>
          <w:sz w:val="28"/>
          <w:szCs w:val="28"/>
          <w:lang w:val="uk-UA" w:eastAsia="ru-RU"/>
        </w:rPr>
      </w:pPr>
    </w:p>
    <w:p w:rsidR="00A901B0" w:rsidRDefault="00A901B0" w:rsidP="00E540D2">
      <w:pPr>
        <w:spacing w:after="0" w:line="360" w:lineRule="auto"/>
        <w:rPr>
          <w:rFonts w:ascii="Times New Roman" w:eastAsia="Times New Roman" w:hAnsi="Times New Roman" w:cs="Times New Roman"/>
          <w:b/>
          <w:sz w:val="28"/>
          <w:szCs w:val="28"/>
          <w:lang w:val="uk-UA" w:eastAsia="ru-RU"/>
        </w:rPr>
      </w:pPr>
    </w:p>
    <w:p w:rsidR="00A901B0" w:rsidRDefault="00A901B0" w:rsidP="00E540D2">
      <w:pPr>
        <w:spacing w:after="0" w:line="360" w:lineRule="auto"/>
        <w:rPr>
          <w:rFonts w:ascii="Times New Roman" w:eastAsia="Times New Roman" w:hAnsi="Times New Roman" w:cs="Times New Roman"/>
          <w:b/>
          <w:sz w:val="28"/>
          <w:szCs w:val="28"/>
          <w:lang w:val="uk-UA" w:eastAsia="ru-RU"/>
        </w:rPr>
      </w:pPr>
    </w:p>
    <w:p w:rsidR="00EA182E" w:rsidRDefault="00EA182E" w:rsidP="00E540D2">
      <w:pPr>
        <w:spacing w:after="0" w:line="360" w:lineRule="auto"/>
        <w:rPr>
          <w:rFonts w:ascii="Times New Roman" w:eastAsia="Times New Roman" w:hAnsi="Times New Roman" w:cs="Times New Roman"/>
          <w:b/>
          <w:sz w:val="28"/>
          <w:szCs w:val="28"/>
          <w:lang w:val="uk-UA" w:eastAsia="ru-RU"/>
        </w:rPr>
      </w:pPr>
    </w:p>
    <w:p w:rsidR="00EA182E" w:rsidRDefault="00EA182E" w:rsidP="00E540D2">
      <w:pPr>
        <w:spacing w:after="0" w:line="360" w:lineRule="auto"/>
        <w:rPr>
          <w:rFonts w:ascii="Times New Roman" w:eastAsia="Times New Roman" w:hAnsi="Times New Roman" w:cs="Times New Roman"/>
          <w:b/>
          <w:sz w:val="28"/>
          <w:szCs w:val="28"/>
          <w:lang w:val="uk-UA" w:eastAsia="ru-RU"/>
        </w:rPr>
      </w:pPr>
    </w:p>
    <w:p w:rsidR="00A901B0" w:rsidRPr="008C1900" w:rsidRDefault="00A901B0" w:rsidP="00E540D2">
      <w:pPr>
        <w:spacing w:after="0" w:line="360" w:lineRule="auto"/>
        <w:rPr>
          <w:rFonts w:ascii="Times New Roman" w:eastAsia="Times New Roman" w:hAnsi="Times New Roman" w:cs="Times New Roman"/>
          <w:b/>
          <w:sz w:val="28"/>
          <w:szCs w:val="28"/>
          <w:lang w:val="uk-UA" w:eastAsia="ru-RU"/>
        </w:rPr>
      </w:pPr>
    </w:p>
    <w:p w:rsidR="00243FE6" w:rsidRPr="00AB0F7E" w:rsidRDefault="00243FE6" w:rsidP="008C1900">
      <w:pPr>
        <w:spacing w:after="0"/>
        <w:ind w:firstLine="1134"/>
        <w:rPr>
          <w:rFonts w:ascii="Times New Roman" w:eastAsia="Calibri" w:hAnsi="Times New Roman" w:cs="Times New Roman"/>
          <w:b/>
          <w:bCs/>
          <w:sz w:val="28"/>
          <w:szCs w:val="28"/>
          <w:lang w:val="uk-UA"/>
        </w:rPr>
      </w:pPr>
      <w:r w:rsidRPr="00AB0F7E">
        <w:rPr>
          <w:rFonts w:ascii="Times New Roman" w:eastAsia="Calibri" w:hAnsi="Times New Roman" w:cs="Times New Roman"/>
          <w:b/>
          <w:bCs/>
          <w:sz w:val="28"/>
          <w:szCs w:val="28"/>
          <w:lang w:val="uk-UA"/>
        </w:rPr>
        <w:lastRenderedPageBreak/>
        <w:t>РОЗДІЛ 5. Охорона довкілля, праці та безпека в надзвичайних</w:t>
      </w:r>
      <w:r w:rsidR="00AB0F7E">
        <w:rPr>
          <w:rFonts w:ascii="Times New Roman" w:eastAsia="Calibri" w:hAnsi="Times New Roman" w:cs="Times New Roman"/>
          <w:b/>
          <w:bCs/>
          <w:sz w:val="28"/>
          <w:szCs w:val="28"/>
          <w:lang w:val="uk-UA"/>
        </w:rPr>
        <w:t xml:space="preserve"> </w:t>
      </w:r>
    </w:p>
    <w:p w:rsidR="00243FE6" w:rsidRDefault="00AB0F7E" w:rsidP="008C1900">
      <w:pPr>
        <w:spacing w:after="0"/>
        <w:ind w:firstLine="1134"/>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ситуаціях</w:t>
      </w:r>
    </w:p>
    <w:p w:rsidR="00AB0F7E" w:rsidRPr="00243FE6" w:rsidRDefault="00AB0F7E" w:rsidP="008C1900">
      <w:pPr>
        <w:spacing w:after="0"/>
        <w:ind w:firstLine="1134"/>
        <w:rPr>
          <w:rFonts w:ascii="Times New Roman" w:eastAsia="Calibri" w:hAnsi="Times New Roman" w:cs="Times New Roman"/>
          <w:bCs/>
          <w:sz w:val="28"/>
          <w:szCs w:val="28"/>
          <w:lang w:val="uk-UA"/>
        </w:rPr>
      </w:pPr>
    </w:p>
    <w:p w:rsidR="00AB0F7E" w:rsidRDefault="00E540D2" w:rsidP="008C1900">
      <w:pPr>
        <w:spacing w:after="0" w:line="360" w:lineRule="auto"/>
        <w:ind w:firstLine="1134"/>
        <w:jc w:val="both"/>
        <w:rPr>
          <w:rFonts w:ascii="Times New Roman" w:eastAsia="Times New Roman" w:hAnsi="Times New Roman" w:cs="Times New Roman"/>
          <w:b/>
          <w:sz w:val="28"/>
          <w:szCs w:val="28"/>
          <w:lang w:val="uk-UA" w:eastAsia="ru-RU"/>
        </w:rPr>
      </w:pPr>
      <w:r>
        <w:rPr>
          <w:rFonts w:ascii="Times New Roman" w:eastAsia="Calibri" w:hAnsi="Times New Roman" w:cs="Times New Roman"/>
          <w:b/>
          <w:bCs/>
          <w:sz w:val="28"/>
          <w:szCs w:val="28"/>
          <w:lang w:val="uk-UA"/>
        </w:rPr>
        <w:t>5.1.</w:t>
      </w:r>
      <w:r w:rsidR="00AB0F7E" w:rsidRPr="00AB0F7E">
        <w:rPr>
          <w:rFonts w:ascii="Times New Roman" w:eastAsia="Calibri" w:hAnsi="Times New Roman" w:cs="Times New Roman"/>
          <w:b/>
          <w:bCs/>
          <w:sz w:val="28"/>
          <w:szCs w:val="28"/>
          <w:lang w:val="uk-UA"/>
        </w:rPr>
        <w:t xml:space="preserve"> Охорона довкілля</w:t>
      </w:r>
      <w:r w:rsidR="00AB0F7E" w:rsidRPr="00AB0F7E">
        <w:rPr>
          <w:rFonts w:ascii="Times New Roman" w:eastAsia="Times New Roman" w:hAnsi="Times New Roman" w:cs="Times New Roman"/>
          <w:b/>
          <w:sz w:val="28"/>
          <w:szCs w:val="28"/>
          <w:lang w:val="uk-UA" w:eastAsia="ru-RU"/>
        </w:rPr>
        <w:t xml:space="preserve"> при вирощуванні гречки</w:t>
      </w:r>
    </w:p>
    <w:p w:rsidR="00AB0F7E" w:rsidRPr="00AB0F7E" w:rsidRDefault="00AB0F7E" w:rsidP="008C1900">
      <w:pPr>
        <w:spacing w:after="0" w:line="360" w:lineRule="auto"/>
        <w:ind w:firstLine="1134"/>
        <w:jc w:val="both"/>
        <w:rPr>
          <w:rFonts w:ascii="Times New Roman" w:eastAsia="Times New Roman" w:hAnsi="Times New Roman" w:cs="Times New Roman"/>
          <w:b/>
          <w:sz w:val="28"/>
          <w:szCs w:val="28"/>
          <w:lang w:val="uk-UA" w:eastAsia="ru-RU"/>
        </w:rPr>
      </w:pPr>
    </w:p>
    <w:p w:rsidR="00243FE6" w:rsidRPr="00243FE6" w:rsidRDefault="00243FE6" w:rsidP="008C1900">
      <w:pPr>
        <w:spacing w:after="0" w:line="360" w:lineRule="auto"/>
        <w:ind w:firstLine="1134"/>
        <w:jc w:val="both"/>
        <w:rPr>
          <w:rFonts w:ascii="Times New Roman" w:eastAsia="Times New Roman" w:hAnsi="Times New Roman" w:cs="Times New Roman"/>
          <w:sz w:val="28"/>
          <w:szCs w:val="28"/>
          <w:lang w:val="uk-UA" w:eastAsia="ru-RU"/>
        </w:rPr>
      </w:pPr>
      <w:r w:rsidRPr="00243FE6">
        <w:rPr>
          <w:rFonts w:ascii="Times New Roman" w:eastAsia="Times New Roman" w:hAnsi="Times New Roman" w:cs="Times New Roman"/>
          <w:sz w:val="28"/>
          <w:szCs w:val="28"/>
          <w:lang w:val="uk-UA" w:eastAsia="ru-RU"/>
        </w:rPr>
        <w:t xml:space="preserve">Грунтово-рельєфні  та кліматичні умови  Українського Полісся  вимагають  регулювання водно-повітряного режиму грунту. Внесення органічних добрив, зокрема сапропелю - забезпечує  активне регулювання  не тільки поживного ,теплового, біологічного, а й водно-повітряного режимів.   </w:t>
      </w:r>
    </w:p>
    <w:p w:rsidR="00243FE6" w:rsidRPr="00243FE6" w:rsidRDefault="00243FE6" w:rsidP="008C1900">
      <w:pPr>
        <w:spacing w:after="0" w:line="360" w:lineRule="auto"/>
        <w:ind w:firstLine="1134"/>
        <w:jc w:val="both"/>
        <w:rPr>
          <w:rFonts w:ascii="Times New Roman" w:eastAsia="Times New Roman" w:hAnsi="Times New Roman" w:cs="Times New Roman"/>
          <w:sz w:val="28"/>
          <w:szCs w:val="28"/>
          <w:lang w:val="uk-UA" w:eastAsia="ru-RU"/>
        </w:rPr>
      </w:pPr>
      <w:r w:rsidRPr="00243FE6">
        <w:rPr>
          <w:rFonts w:ascii="Times New Roman" w:eastAsia="Times New Roman" w:hAnsi="Times New Roman" w:cs="Times New Roman"/>
          <w:sz w:val="28"/>
          <w:szCs w:val="28"/>
          <w:lang w:val="uk-UA" w:eastAsia="ru-RU"/>
        </w:rPr>
        <w:t>Агросистема в рослинництві існує протягом року – від появи сходів до збирання врожаю. Основна мета управління сільськогосподарською агро системою отримання максимальної кількості сільськогосподарської продукції. Вплив хімізації на продуктивність агросистеми обмежений природними умовами. Мета позитивного ефекту використання добрив – це повне забезпечення рослин водою, поживними речовинами, що є у ґрунті. Отже, система удобрення рослин повинна мати оптимальне співвідношення поживних елементів з урахуванням вимог культури, наявності в грунті рухомих форм поживних елементів і особливостей клімату. Для підвищення якості внесення органічних добрив необхідно використовувати машини нового типу для поверхневого і локального способу внесення основних форм мінеральних та  органічних  сапропелевих добрив.</w:t>
      </w:r>
    </w:p>
    <w:p w:rsidR="00243FE6" w:rsidRPr="00243FE6" w:rsidRDefault="00243FE6" w:rsidP="008C1900">
      <w:pPr>
        <w:spacing w:after="0" w:line="360" w:lineRule="auto"/>
        <w:ind w:firstLine="1134"/>
        <w:jc w:val="both"/>
        <w:rPr>
          <w:rFonts w:ascii="Times New Roman" w:eastAsia="Times New Roman" w:hAnsi="Times New Roman" w:cs="Times New Roman"/>
          <w:sz w:val="28"/>
          <w:szCs w:val="28"/>
          <w:lang w:val="uk-UA" w:eastAsia="ru-RU"/>
        </w:rPr>
      </w:pPr>
      <w:r w:rsidRPr="00243FE6">
        <w:rPr>
          <w:rFonts w:ascii="Times New Roman" w:eastAsia="Times New Roman" w:hAnsi="Times New Roman" w:cs="Times New Roman"/>
          <w:sz w:val="28"/>
          <w:szCs w:val="28"/>
          <w:lang w:val="uk-UA" w:eastAsia="ru-RU"/>
        </w:rPr>
        <w:t>Необхідно проводити комплекс заходів по – накопиченню та збереженню  гумусу та  поживних речовин в дерново-підзолистих грунтах. Головним агроекологічним заходом, який сприяє підвищенню родючості ґрунтів, покращенню екологічного стану, а відповідно і збільшенню врожаю кукурудзи, є запровадження ландшафтного землеробства, що передбачає екологічно збалансоване співвідношення як між природними та сільськогосподарськими угіддями, так і між окремими угіддями сільськогосподарського призначення (О.Т. Тарарко, 1996).</w:t>
      </w:r>
    </w:p>
    <w:p w:rsidR="00243FE6" w:rsidRPr="00243FE6" w:rsidRDefault="00243FE6" w:rsidP="008C1900">
      <w:pPr>
        <w:spacing w:after="0" w:line="360" w:lineRule="auto"/>
        <w:ind w:firstLine="1134"/>
        <w:jc w:val="both"/>
        <w:rPr>
          <w:rFonts w:ascii="Times New Roman" w:eastAsia="Times New Roman" w:hAnsi="Times New Roman" w:cs="Times New Roman"/>
          <w:sz w:val="28"/>
          <w:szCs w:val="28"/>
          <w:lang w:val="uk-UA" w:eastAsia="ru-RU"/>
        </w:rPr>
      </w:pPr>
      <w:r w:rsidRPr="00243FE6">
        <w:rPr>
          <w:rFonts w:ascii="Times New Roman" w:eastAsia="Times New Roman" w:hAnsi="Times New Roman" w:cs="Times New Roman"/>
          <w:sz w:val="28"/>
          <w:szCs w:val="28"/>
          <w:lang w:val="uk-UA" w:eastAsia="ru-RU"/>
        </w:rPr>
        <w:t xml:space="preserve">Під економічним сільським господарством розуміють таке господарство, де виробництво продукції максимально організовують </w:t>
      </w:r>
      <w:r w:rsidRPr="00243FE6">
        <w:rPr>
          <w:rFonts w:ascii="Times New Roman" w:eastAsia="Times New Roman" w:hAnsi="Times New Roman" w:cs="Times New Roman"/>
          <w:sz w:val="28"/>
          <w:szCs w:val="28"/>
          <w:lang w:val="uk-UA" w:eastAsia="ru-RU"/>
        </w:rPr>
        <w:lastRenderedPageBreak/>
        <w:t xml:space="preserve">біологічними агрохімічними заходами. Метою такого господарства є екологічні шляхи використання енергетичних резервів навколишнього середовища. Слід зазначити, що біологічне господарство стабільне, оскільки воно базується на збереженні родючості ґрунту. Основними перевагами його є висока якість сільськогосподарської продукції, зменшення забруднення навколишнього середовища та грунту. </w:t>
      </w:r>
    </w:p>
    <w:p w:rsidR="00243FE6" w:rsidRPr="00243FE6" w:rsidRDefault="00243FE6" w:rsidP="008C1900">
      <w:pPr>
        <w:spacing w:after="0" w:line="360" w:lineRule="auto"/>
        <w:ind w:firstLine="1134"/>
        <w:jc w:val="both"/>
        <w:rPr>
          <w:rFonts w:ascii="Times New Roman" w:eastAsia="Times New Roman" w:hAnsi="Times New Roman" w:cs="Times New Roman"/>
          <w:sz w:val="28"/>
          <w:szCs w:val="28"/>
          <w:lang w:val="uk-UA" w:eastAsia="ru-RU"/>
        </w:rPr>
      </w:pPr>
      <w:r w:rsidRPr="00243FE6">
        <w:rPr>
          <w:rFonts w:ascii="Times New Roman" w:eastAsia="Times New Roman" w:hAnsi="Times New Roman" w:cs="Times New Roman"/>
          <w:sz w:val="28"/>
          <w:szCs w:val="28"/>
          <w:lang w:val="uk-UA" w:eastAsia="ru-RU"/>
        </w:rPr>
        <w:t>Ведення сільськогосподарського виробництва на  високому науково-обгрунтованому рівні  з внесенням органічних добрив, особливо сапропелів, має переваги і в захисті рослин від хвороб, шкідників і бур’янів. Відомо, що залишки пестицидів накопичуються в організмі і викликають різноманітні захворювання, знищують життєдіяльність. За даними досліджень за останні роки у тканинах організму людини  у 15 разів збільшився вміст залишків пестицидів. Тому необхідно застосовувати більш широко пестициди, які зменшують негативний вплив на природу і на людей при досить високій їх ефективності (М.М. Городній та інші, 2003).</w:t>
      </w:r>
    </w:p>
    <w:p w:rsidR="00243FE6" w:rsidRPr="00243FE6" w:rsidRDefault="00243FE6" w:rsidP="008C1900">
      <w:pPr>
        <w:spacing w:after="0" w:line="360" w:lineRule="auto"/>
        <w:ind w:firstLine="1134"/>
        <w:jc w:val="both"/>
        <w:rPr>
          <w:rFonts w:ascii="Times New Roman" w:eastAsia="Times New Roman" w:hAnsi="Times New Roman" w:cs="Times New Roman"/>
          <w:sz w:val="28"/>
          <w:szCs w:val="28"/>
          <w:lang w:val="uk-UA" w:eastAsia="ru-RU"/>
        </w:rPr>
      </w:pPr>
      <w:r w:rsidRPr="00243FE6">
        <w:rPr>
          <w:rFonts w:ascii="Times New Roman" w:eastAsia="Times New Roman" w:hAnsi="Times New Roman" w:cs="Times New Roman"/>
          <w:sz w:val="28"/>
          <w:szCs w:val="28"/>
          <w:lang w:val="uk-UA" w:eastAsia="ru-RU"/>
        </w:rPr>
        <w:t xml:space="preserve">В умовах різкого спаду виробництва і застосування дорогих  мінеральних добрив вирішального значення набирає підтримання оптимального внесення нетрадиційних цінних органічних добрив.. Це питання слід вирішувати через роботу та впровадження у виробництво природоохоронних систем ведення землеробства на агроландшафтній основі, доведених до конкретних господарств і підприємств. Завдяки цьому з’являється реальна перспектива цілковитого забезпечення потреби сільського господарства в органічних добривах, які сприяють досягненню позитивного балансу гумусу, підвищенню родючості ґрунтів та їх здатності протистояти деградаційним процесам. І, нарешті, найголовніша вимога для збереження гумусу дерново-підзолистих грунтів - перехід на новий щабель науково-технічного прогресу, визначальними рисами якого є впровадження безвідходних або маловідходних технологій; отримання чистої, біологічно повноцінної продукції; максимальне (але обґрунтоване екологічно) енерго- та </w:t>
      </w:r>
      <w:r w:rsidRPr="00243FE6">
        <w:rPr>
          <w:rFonts w:ascii="Times New Roman" w:eastAsia="Times New Roman" w:hAnsi="Times New Roman" w:cs="Times New Roman"/>
          <w:sz w:val="28"/>
          <w:szCs w:val="28"/>
          <w:lang w:val="uk-UA" w:eastAsia="ru-RU"/>
        </w:rPr>
        <w:lastRenderedPageBreak/>
        <w:t>ресурсозберігаюче нормування агрохімічних засобів в межах потенціалу самовідновної здатності агро екосистеми (О.О. Созінов, 1996).</w:t>
      </w:r>
    </w:p>
    <w:p w:rsidR="00243FE6" w:rsidRPr="00243FE6" w:rsidRDefault="00243FE6" w:rsidP="008C1900">
      <w:pPr>
        <w:spacing w:after="0" w:line="360" w:lineRule="auto"/>
        <w:ind w:firstLine="1134"/>
        <w:jc w:val="both"/>
        <w:rPr>
          <w:rFonts w:ascii="Times New Roman" w:eastAsia="Times New Roman" w:hAnsi="Times New Roman" w:cs="Times New Roman"/>
          <w:sz w:val="28"/>
          <w:szCs w:val="28"/>
          <w:lang w:val="uk-UA" w:eastAsia="ru-RU"/>
        </w:rPr>
      </w:pPr>
      <w:r w:rsidRPr="00243FE6">
        <w:rPr>
          <w:rFonts w:ascii="Times New Roman" w:eastAsia="Times New Roman" w:hAnsi="Times New Roman" w:cs="Times New Roman"/>
          <w:sz w:val="28"/>
          <w:szCs w:val="28"/>
          <w:lang w:val="uk-UA" w:eastAsia="ru-RU"/>
        </w:rPr>
        <w:t>На сучасному етапі розвитку сільського господарства проблеми ефективності витрат ресурсів і збереження навколишнього середовища набуває першочергового значення. Тільки на основі розумної інтеграції природних і техногенних факторів розвитку рослинництва слід чекати істотних змін у раціональному використанні трудових ресурсів, матеріальних і біологічних і збереження навколишнього середовища.</w:t>
      </w:r>
    </w:p>
    <w:p w:rsidR="00243FE6" w:rsidRPr="00243FE6" w:rsidRDefault="00243FE6" w:rsidP="008C1900">
      <w:pPr>
        <w:spacing w:after="0" w:line="360" w:lineRule="auto"/>
        <w:ind w:firstLine="1134"/>
        <w:jc w:val="both"/>
        <w:rPr>
          <w:rFonts w:ascii="Times New Roman" w:eastAsia="Times New Roman" w:hAnsi="Times New Roman" w:cs="Times New Roman"/>
          <w:sz w:val="28"/>
          <w:szCs w:val="28"/>
          <w:lang w:val="uk-UA" w:eastAsia="ru-RU"/>
        </w:rPr>
      </w:pPr>
      <w:r w:rsidRPr="00243FE6">
        <w:rPr>
          <w:rFonts w:ascii="Times New Roman" w:eastAsia="Times New Roman" w:hAnsi="Times New Roman" w:cs="Times New Roman"/>
          <w:sz w:val="28"/>
          <w:szCs w:val="28"/>
          <w:lang w:val="uk-UA" w:eastAsia="ru-RU"/>
        </w:rPr>
        <w:t>Застосування хімічних речовин (добрив, пестицидів) не повинне згубно впливати на чистоту ґрунту, води, повітря і тому застосування хімічних препаратів в сільському господарстві повинно бут науково обґрунтованим і в дозах які не призводять до екологічного забруднення.</w:t>
      </w:r>
    </w:p>
    <w:p w:rsidR="00243FE6" w:rsidRDefault="00243FE6" w:rsidP="008C1900">
      <w:pPr>
        <w:spacing w:after="0" w:line="360" w:lineRule="auto"/>
        <w:ind w:firstLine="1134"/>
        <w:jc w:val="both"/>
        <w:rPr>
          <w:rFonts w:ascii="Times New Roman" w:eastAsia="Times New Roman" w:hAnsi="Times New Roman" w:cs="Times New Roman"/>
          <w:sz w:val="28"/>
          <w:szCs w:val="28"/>
          <w:lang w:val="uk-UA" w:eastAsia="ru-RU"/>
        </w:rPr>
      </w:pPr>
      <w:r w:rsidRPr="00243FE6">
        <w:rPr>
          <w:rFonts w:ascii="Times New Roman" w:eastAsia="Times New Roman" w:hAnsi="Times New Roman" w:cs="Times New Roman"/>
          <w:sz w:val="28"/>
          <w:szCs w:val="28"/>
          <w:lang w:val="uk-UA" w:eastAsia="ru-RU"/>
        </w:rPr>
        <w:t>На сучасному рівні слід більше уваги приділити нетрадиційним органічним добривам - найбільш цінним в екологічному відношенні при правильному  і раціональному їх використанні в зоні Полісся.</w:t>
      </w:r>
    </w:p>
    <w:p w:rsidR="00AB0F7E" w:rsidRDefault="00AB0F7E" w:rsidP="008C1900">
      <w:pPr>
        <w:spacing w:after="0" w:line="360" w:lineRule="auto"/>
        <w:ind w:firstLine="1134"/>
        <w:jc w:val="both"/>
        <w:rPr>
          <w:rFonts w:ascii="Times New Roman" w:eastAsia="Times New Roman" w:hAnsi="Times New Roman" w:cs="Times New Roman"/>
          <w:sz w:val="28"/>
          <w:szCs w:val="28"/>
          <w:lang w:val="uk-UA" w:eastAsia="ru-RU"/>
        </w:rPr>
      </w:pPr>
    </w:p>
    <w:p w:rsidR="00AB0F7E" w:rsidRPr="00243FE6" w:rsidRDefault="00AB0F7E" w:rsidP="008C1900">
      <w:pPr>
        <w:spacing w:after="0" w:line="360" w:lineRule="auto"/>
        <w:ind w:firstLine="1134"/>
        <w:jc w:val="both"/>
        <w:rPr>
          <w:rFonts w:ascii="Times New Roman" w:eastAsia="Times New Roman" w:hAnsi="Times New Roman" w:cs="Times New Roman"/>
          <w:sz w:val="24"/>
          <w:szCs w:val="24"/>
          <w:lang w:val="uk-UA" w:eastAsia="ru-RU"/>
        </w:rPr>
      </w:pPr>
    </w:p>
    <w:p w:rsidR="00AB0F7E" w:rsidRDefault="00AB0F7E" w:rsidP="008C1900">
      <w:pPr>
        <w:spacing w:after="0" w:line="360" w:lineRule="auto"/>
        <w:ind w:firstLine="1134"/>
        <w:jc w:val="both"/>
        <w:rPr>
          <w:rFonts w:ascii="Times New Roman" w:eastAsia="Calibri" w:hAnsi="Times New Roman" w:cs="Times New Roman"/>
          <w:b/>
          <w:bCs/>
          <w:spacing w:val="-6"/>
          <w:sz w:val="28"/>
          <w:szCs w:val="28"/>
          <w:lang w:val="uk-UA"/>
        </w:rPr>
      </w:pPr>
      <w:r w:rsidRPr="00AB0F7E">
        <w:rPr>
          <w:rFonts w:ascii="Times New Roman" w:eastAsia="Calibri" w:hAnsi="Times New Roman" w:cs="Times New Roman"/>
          <w:b/>
          <w:bCs/>
          <w:spacing w:val="-6"/>
          <w:sz w:val="28"/>
          <w:szCs w:val="28"/>
          <w:lang w:val="uk-UA"/>
        </w:rPr>
        <w:t>5.2. Техніка безпеки та охорона праці</w:t>
      </w:r>
    </w:p>
    <w:p w:rsidR="00AB0F7E" w:rsidRPr="00243FE6" w:rsidRDefault="00AB0F7E" w:rsidP="008C1900">
      <w:pPr>
        <w:spacing w:after="0" w:line="360" w:lineRule="auto"/>
        <w:ind w:firstLine="1134"/>
        <w:jc w:val="both"/>
        <w:rPr>
          <w:rFonts w:ascii="Times New Roman" w:eastAsia="Times New Roman" w:hAnsi="Times New Roman" w:cs="Times New Roman"/>
          <w:b/>
          <w:sz w:val="28"/>
          <w:szCs w:val="28"/>
          <w:lang w:val="uk-UA" w:eastAsia="ru-RU"/>
        </w:rPr>
      </w:pPr>
    </w:p>
    <w:p w:rsidR="00243FE6" w:rsidRPr="00243FE6" w:rsidRDefault="00243FE6" w:rsidP="008C1900">
      <w:pPr>
        <w:spacing w:after="0" w:line="360" w:lineRule="auto"/>
        <w:ind w:firstLine="1134"/>
        <w:jc w:val="both"/>
        <w:rPr>
          <w:rFonts w:ascii="Times New Roman" w:eastAsia="Times New Roman" w:hAnsi="Times New Roman" w:cs="Times New Roman"/>
          <w:sz w:val="28"/>
          <w:szCs w:val="28"/>
          <w:lang w:val="uk-UA" w:eastAsia="ru-RU"/>
        </w:rPr>
      </w:pPr>
      <w:r w:rsidRPr="00243FE6">
        <w:rPr>
          <w:rFonts w:ascii="Times New Roman" w:eastAsia="Times New Roman" w:hAnsi="Times New Roman" w:cs="Times New Roman"/>
          <w:sz w:val="28"/>
          <w:szCs w:val="28"/>
          <w:lang w:val="uk-UA" w:eastAsia="ru-RU"/>
        </w:rPr>
        <w:t>Нагляд за дотриманням правил техніки безпеки безпосередньо здійснює інспектор по техніці безпеки, який підпорядкований безпосередньо директору підприємства. Головний спеціаліст відповідає за стан справ по техніці безпеки, виробничої санітарії та використання правил пожежної безпеки в своїх галузях.</w:t>
      </w:r>
    </w:p>
    <w:p w:rsidR="00243FE6" w:rsidRPr="00243FE6" w:rsidRDefault="00243FE6" w:rsidP="008C1900">
      <w:pPr>
        <w:spacing w:after="0" w:line="360" w:lineRule="auto"/>
        <w:ind w:firstLine="1134"/>
        <w:jc w:val="both"/>
        <w:rPr>
          <w:rFonts w:ascii="Times New Roman" w:eastAsia="Times New Roman" w:hAnsi="Times New Roman" w:cs="Times New Roman"/>
          <w:sz w:val="28"/>
          <w:szCs w:val="28"/>
          <w:lang w:val="uk-UA" w:eastAsia="ru-RU"/>
        </w:rPr>
      </w:pPr>
      <w:r w:rsidRPr="00243FE6">
        <w:rPr>
          <w:rFonts w:ascii="Times New Roman" w:eastAsia="Times New Roman" w:hAnsi="Times New Roman" w:cs="Times New Roman"/>
          <w:sz w:val="28"/>
          <w:szCs w:val="28"/>
          <w:lang w:val="uk-UA" w:eastAsia="ru-RU"/>
        </w:rPr>
        <w:t>Охорона праці – система законодавчих актів, соціально-економічних, організаційних, технічних, гігієнічних, лікувально-профілактичних заходів і засобів, спрямованих на збереження здоров’я і працездатності людей в процесі праці.</w:t>
      </w:r>
    </w:p>
    <w:p w:rsidR="00243FE6" w:rsidRPr="00243FE6" w:rsidRDefault="00243FE6" w:rsidP="008C1900">
      <w:pPr>
        <w:spacing w:after="0" w:line="360" w:lineRule="auto"/>
        <w:ind w:firstLine="1134"/>
        <w:jc w:val="both"/>
        <w:rPr>
          <w:rFonts w:ascii="Times New Roman" w:eastAsia="Times New Roman" w:hAnsi="Times New Roman" w:cs="Times New Roman"/>
          <w:sz w:val="28"/>
          <w:szCs w:val="28"/>
          <w:lang w:val="uk-UA" w:eastAsia="ru-RU"/>
        </w:rPr>
      </w:pPr>
      <w:r w:rsidRPr="00243FE6">
        <w:rPr>
          <w:rFonts w:ascii="Times New Roman" w:eastAsia="Times New Roman" w:hAnsi="Times New Roman" w:cs="Times New Roman"/>
          <w:sz w:val="28"/>
          <w:szCs w:val="28"/>
          <w:lang w:val="uk-UA" w:eastAsia="ru-RU"/>
        </w:rPr>
        <w:lastRenderedPageBreak/>
        <w:t>Охорону праці не можна розглядати у відриві від конкретного виробництва. Вона тісно пов’язана з науковою організацією виробництва, економікою, фізіологією людини, технікою, естеткою та іншим.</w:t>
      </w:r>
    </w:p>
    <w:p w:rsidR="00243FE6" w:rsidRPr="00243FE6" w:rsidRDefault="00243FE6" w:rsidP="008C1900">
      <w:pPr>
        <w:spacing w:after="0" w:line="360" w:lineRule="auto"/>
        <w:ind w:firstLine="1134"/>
        <w:jc w:val="both"/>
        <w:rPr>
          <w:rFonts w:ascii="Times New Roman" w:eastAsia="Times New Roman" w:hAnsi="Times New Roman" w:cs="Times New Roman"/>
          <w:sz w:val="28"/>
          <w:szCs w:val="28"/>
          <w:lang w:val="uk-UA" w:eastAsia="ru-RU"/>
        </w:rPr>
      </w:pPr>
      <w:r w:rsidRPr="00243FE6">
        <w:rPr>
          <w:rFonts w:ascii="Times New Roman" w:eastAsia="Times New Roman" w:hAnsi="Times New Roman" w:cs="Times New Roman"/>
          <w:sz w:val="28"/>
          <w:szCs w:val="28"/>
          <w:lang w:val="uk-UA" w:eastAsia="ru-RU"/>
        </w:rPr>
        <w:t>При вирощуванні кукурудзи на дерново-підзолистих грунтах  залежно від виду виконуваних робіт, необхідно дотримуватись наступних вимог по техніці безпеки:</w:t>
      </w:r>
    </w:p>
    <w:p w:rsidR="00243FE6" w:rsidRPr="00243FE6" w:rsidRDefault="00243FE6" w:rsidP="008C1900">
      <w:pPr>
        <w:spacing w:after="0" w:line="360" w:lineRule="auto"/>
        <w:ind w:firstLine="1134"/>
        <w:jc w:val="both"/>
        <w:rPr>
          <w:rFonts w:ascii="Times New Roman" w:eastAsia="Times New Roman" w:hAnsi="Times New Roman" w:cs="Times New Roman"/>
          <w:sz w:val="28"/>
          <w:szCs w:val="28"/>
          <w:lang w:val="uk-UA" w:eastAsia="ru-RU"/>
        </w:rPr>
      </w:pPr>
      <w:r w:rsidRPr="00243FE6">
        <w:rPr>
          <w:rFonts w:ascii="Times New Roman" w:eastAsia="Times New Roman" w:hAnsi="Times New Roman" w:cs="Times New Roman"/>
          <w:sz w:val="28"/>
          <w:szCs w:val="28"/>
          <w:lang w:val="uk-UA" w:eastAsia="ru-RU"/>
        </w:rPr>
        <w:t>1.При обробітку ґрунту необхідно перед початком роботи перевірити справність і комплексність агрегату і в подальшому під час робот слідкувати за цим. При обслуговуванні і ремонті необхідно дотримуватись відповідних правил техніки безпеки, користуватись рукавицями і   інструментами.</w:t>
      </w:r>
    </w:p>
    <w:p w:rsidR="00243FE6" w:rsidRPr="00243FE6" w:rsidRDefault="00243FE6" w:rsidP="008C1900">
      <w:pPr>
        <w:spacing w:after="0" w:line="360" w:lineRule="auto"/>
        <w:ind w:firstLine="1134"/>
        <w:jc w:val="both"/>
        <w:rPr>
          <w:rFonts w:ascii="Times New Roman" w:eastAsia="Times New Roman" w:hAnsi="Times New Roman" w:cs="Times New Roman"/>
          <w:sz w:val="28"/>
          <w:szCs w:val="28"/>
          <w:lang w:val="uk-UA" w:eastAsia="ru-RU"/>
        </w:rPr>
      </w:pPr>
      <w:r w:rsidRPr="00243FE6">
        <w:rPr>
          <w:rFonts w:ascii="Times New Roman" w:eastAsia="Times New Roman" w:hAnsi="Times New Roman" w:cs="Times New Roman"/>
          <w:sz w:val="28"/>
          <w:szCs w:val="28"/>
          <w:lang w:val="uk-UA" w:eastAsia="ru-RU"/>
        </w:rPr>
        <w:t>Люди, які будуть проводити затарювання  зерна, повинні пройти спеціальний медогляд і відповідний інструктаж. Повинні працювати в спеціальному одязі, в рукавицях і окулярах.</w:t>
      </w:r>
    </w:p>
    <w:p w:rsidR="00243FE6" w:rsidRPr="00243FE6" w:rsidRDefault="00243FE6" w:rsidP="008C1900">
      <w:pPr>
        <w:spacing w:after="0" w:line="360" w:lineRule="auto"/>
        <w:ind w:firstLine="1134"/>
        <w:jc w:val="both"/>
        <w:rPr>
          <w:rFonts w:ascii="Times New Roman" w:eastAsia="Times New Roman" w:hAnsi="Times New Roman" w:cs="Times New Roman"/>
          <w:sz w:val="28"/>
          <w:szCs w:val="28"/>
          <w:lang w:val="uk-UA" w:eastAsia="ru-RU"/>
        </w:rPr>
      </w:pPr>
      <w:r w:rsidRPr="00243FE6">
        <w:rPr>
          <w:rFonts w:ascii="Times New Roman" w:eastAsia="Times New Roman" w:hAnsi="Times New Roman" w:cs="Times New Roman"/>
          <w:sz w:val="28"/>
          <w:szCs w:val="28"/>
          <w:lang w:val="uk-UA" w:eastAsia="ru-RU"/>
        </w:rPr>
        <w:t>Перед сівбою агроном повинен попередити  провести інструктаж з техніки безпеки при сівбі, при догляді за посівами, підживленні і внесенні пестицидів. Ці люди також повинні пройти обов’язковий медогляд, відповідний інструктаж і працювати в засобах індивідуального захисту.</w:t>
      </w:r>
    </w:p>
    <w:p w:rsidR="00243FE6" w:rsidRPr="00243FE6" w:rsidRDefault="00243FE6" w:rsidP="008C1900">
      <w:pPr>
        <w:spacing w:after="0" w:line="360" w:lineRule="auto"/>
        <w:ind w:firstLine="1134"/>
        <w:jc w:val="both"/>
        <w:rPr>
          <w:rFonts w:ascii="Times New Roman" w:eastAsia="Times New Roman" w:hAnsi="Times New Roman" w:cs="Times New Roman"/>
          <w:sz w:val="28"/>
          <w:szCs w:val="28"/>
          <w:lang w:val="uk-UA" w:eastAsia="ru-RU"/>
        </w:rPr>
      </w:pPr>
      <w:r w:rsidRPr="00243FE6">
        <w:rPr>
          <w:rFonts w:ascii="Times New Roman" w:eastAsia="Times New Roman" w:hAnsi="Times New Roman" w:cs="Times New Roman"/>
          <w:sz w:val="28"/>
          <w:szCs w:val="28"/>
          <w:lang w:val="uk-UA" w:eastAsia="ru-RU"/>
        </w:rPr>
        <w:t>Найбільш небезпечним є збирання зеленої маси  кукурудзи. Перед початком збиральних робіт, механізатори, які будуть приймати участь у збиранні одержують від бригадира інструктаж з техніки безпеки і розписуються в журналі реєстрації, ознайомлюються з маршрутом руху, вивчають рельєф поля, відмічають місця поворотів, перевіряють справність всіх агрегатів, їх безпечність по відношенню до працюючих. Виділяють або позначають віхами переходи і розбивають поле на загінки.</w:t>
      </w:r>
    </w:p>
    <w:p w:rsidR="00243FE6" w:rsidRPr="00243FE6" w:rsidRDefault="00243FE6" w:rsidP="008C1900">
      <w:pPr>
        <w:spacing w:after="0" w:line="360" w:lineRule="auto"/>
        <w:ind w:firstLine="1134"/>
        <w:jc w:val="both"/>
        <w:rPr>
          <w:rFonts w:ascii="Times New Roman" w:eastAsia="Times New Roman" w:hAnsi="Times New Roman" w:cs="Times New Roman"/>
          <w:sz w:val="28"/>
          <w:szCs w:val="28"/>
          <w:lang w:val="uk-UA" w:eastAsia="ru-RU"/>
        </w:rPr>
      </w:pPr>
      <w:r w:rsidRPr="00243FE6">
        <w:rPr>
          <w:rFonts w:ascii="Times New Roman" w:eastAsia="Times New Roman" w:hAnsi="Times New Roman" w:cs="Times New Roman"/>
          <w:sz w:val="28"/>
          <w:szCs w:val="28"/>
          <w:lang w:val="uk-UA" w:eastAsia="ru-RU"/>
        </w:rPr>
        <w:t>Особлива увага приділяється правилам протипожежної безпеки. Всі агрегат повинні бути обладнані протипожежними засобами. Це стосується і автомашин, які беруть участь у збиранні.</w:t>
      </w:r>
    </w:p>
    <w:p w:rsidR="00243FE6" w:rsidRPr="00243FE6" w:rsidRDefault="00243FE6" w:rsidP="008C1900">
      <w:pPr>
        <w:spacing w:after="0" w:line="360" w:lineRule="auto"/>
        <w:ind w:firstLine="1134"/>
        <w:jc w:val="both"/>
        <w:rPr>
          <w:rFonts w:ascii="Times New Roman" w:eastAsia="Times New Roman" w:hAnsi="Times New Roman" w:cs="Times New Roman"/>
          <w:sz w:val="28"/>
          <w:szCs w:val="28"/>
          <w:lang w:val="uk-UA" w:eastAsia="ru-RU"/>
        </w:rPr>
      </w:pPr>
      <w:r w:rsidRPr="00243FE6">
        <w:rPr>
          <w:rFonts w:ascii="Times New Roman" w:eastAsia="Times New Roman" w:hAnsi="Times New Roman" w:cs="Times New Roman"/>
          <w:sz w:val="28"/>
          <w:szCs w:val="28"/>
          <w:lang w:val="uk-UA" w:eastAsia="ru-RU"/>
        </w:rPr>
        <w:t xml:space="preserve">Групові роботи механізмів на одному полі вимагають від них підвищеної уваги. Одного із них, найбільш досвідченого, призначають </w:t>
      </w:r>
      <w:r w:rsidRPr="00243FE6">
        <w:rPr>
          <w:rFonts w:ascii="Times New Roman" w:eastAsia="Times New Roman" w:hAnsi="Times New Roman" w:cs="Times New Roman"/>
          <w:sz w:val="28"/>
          <w:szCs w:val="28"/>
          <w:lang w:val="uk-UA" w:eastAsia="ru-RU"/>
        </w:rPr>
        <w:lastRenderedPageBreak/>
        <w:t>старшим. Він стежить за дотриманням дистанції між агрегатами у загінці, не дозволяє стороннім особам знаходитись біля них, відпочивати поблизу загінок.</w:t>
      </w:r>
    </w:p>
    <w:p w:rsidR="00243FE6" w:rsidRPr="00243FE6" w:rsidRDefault="00243FE6" w:rsidP="008C1900">
      <w:pPr>
        <w:spacing w:after="0" w:line="360" w:lineRule="auto"/>
        <w:ind w:firstLine="1134"/>
        <w:jc w:val="both"/>
        <w:rPr>
          <w:rFonts w:ascii="Times New Roman" w:eastAsia="Times New Roman" w:hAnsi="Times New Roman" w:cs="Times New Roman"/>
          <w:sz w:val="28"/>
          <w:szCs w:val="28"/>
          <w:lang w:val="uk-UA" w:eastAsia="ru-RU"/>
        </w:rPr>
      </w:pPr>
      <w:r w:rsidRPr="00243FE6">
        <w:rPr>
          <w:rFonts w:ascii="Times New Roman" w:eastAsia="Times New Roman" w:hAnsi="Times New Roman" w:cs="Times New Roman"/>
          <w:sz w:val="28"/>
          <w:szCs w:val="28"/>
          <w:lang w:val="uk-UA" w:eastAsia="ru-RU"/>
        </w:rPr>
        <w:t>Під час грози роботу необхідно припинити, вимкнути двигун агрегату і відійти від нього на відстань не менше 15 м.</w:t>
      </w:r>
    </w:p>
    <w:p w:rsidR="00243FE6" w:rsidRPr="00243FE6" w:rsidRDefault="00243FE6" w:rsidP="008C1900">
      <w:pPr>
        <w:spacing w:after="0" w:line="360" w:lineRule="auto"/>
        <w:ind w:firstLine="1134"/>
        <w:jc w:val="both"/>
        <w:rPr>
          <w:rFonts w:ascii="Times New Roman" w:eastAsia="Times New Roman" w:hAnsi="Times New Roman" w:cs="Times New Roman"/>
          <w:sz w:val="28"/>
          <w:szCs w:val="28"/>
          <w:lang w:val="uk-UA" w:eastAsia="ru-RU"/>
        </w:rPr>
      </w:pPr>
      <w:r w:rsidRPr="00243FE6">
        <w:rPr>
          <w:rFonts w:ascii="Times New Roman" w:eastAsia="Times New Roman" w:hAnsi="Times New Roman" w:cs="Times New Roman"/>
          <w:sz w:val="28"/>
          <w:szCs w:val="28"/>
          <w:lang w:val="uk-UA" w:eastAsia="ru-RU"/>
        </w:rPr>
        <w:t>Заправляти агрегат паливом необхідно у світлий час роботи, в особливих випадках в нічний час слід користуватися переносною електричною лампою або освітленням від іншого агрегату або автомобіля.</w:t>
      </w:r>
    </w:p>
    <w:p w:rsidR="00243FE6" w:rsidRPr="00243FE6" w:rsidRDefault="00243FE6" w:rsidP="008C1900">
      <w:pPr>
        <w:spacing w:after="0" w:line="360" w:lineRule="auto"/>
        <w:ind w:firstLine="1134"/>
        <w:jc w:val="both"/>
        <w:rPr>
          <w:rFonts w:ascii="Times New Roman" w:eastAsia="Times New Roman" w:hAnsi="Times New Roman" w:cs="Times New Roman"/>
          <w:sz w:val="28"/>
          <w:szCs w:val="28"/>
          <w:lang w:val="uk-UA" w:eastAsia="ru-RU"/>
        </w:rPr>
      </w:pPr>
      <w:r w:rsidRPr="00243FE6">
        <w:rPr>
          <w:rFonts w:ascii="Times New Roman" w:eastAsia="Times New Roman" w:hAnsi="Times New Roman" w:cs="Times New Roman"/>
          <w:sz w:val="28"/>
          <w:szCs w:val="28"/>
          <w:lang w:val="uk-UA" w:eastAsia="ru-RU"/>
        </w:rPr>
        <w:t>Техніці безпеки та охороні праці необхідно приділяти велику увагу, особливо в даний час. Сучасне сільськогосподарське виробництво працює на зношеній техніці, яка потребує частих ремонтів, тому використання вимагає певних знань і умінь не менш технологічних, а і технічних. Отже знання з техніки безпеки та охорони праці необхідно знати і дотримуватись на виробництві.</w:t>
      </w:r>
    </w:p>
    <w:p w:rsidR="00243FE6" w:rsidRPr="00243FE6" w:rsidRDefault="00243FE6" w:rsidP="008C1900">
      <w:pPr>
        <w:spacing w:after="0" w:line="360" w:lineRule="auto"/>
        <w:ind w:firstLine="1134"/>
        <w:jc w:val="both"/>
        <w:rPr>
          <w:rFonts w:ascii="Times New Roman" w:eastAsia="Times New Roman" w:hAnsi="Times New Roman" w:cs="Times New Roman"/>
          <w:sz w:val="28"/>
          <w:szCs w:val="28"/>
          <w:lang w:val="uk-UA" w:eastAsia="ru-RU"/>
        </w:rPr>
      </w:pPr>
      <w:r w:rsidRPr="00243FE6">
        <w:rPr>
          <w:rFonts w:ascii="Times New Roman" w:eastAsia="Times New Roman" w:hAnsi="Times New Roman" w:cs="Times New Roman"/>
          <w:sz w:val="28"/>
          <w:szCs w:val="28"/>
          <w:lang w:val="uk-UA" w:eastAsia="ru-RU"/>
        </w:rPr>
        <w:t>Аналізуючи причини травматизму в сільськогосподарському виробництві, можна виділити наступні: незадовільний технічний стан сільськогосподарської техніки, необхідність працівників при використанні техніки, несправність агрегатів при роботі, відсутність або несправність засобів захисту, невідповідність одягу до виконання певних робіт, або просто незнання чи небажання дотримуватись правил техніки безпеки при виконанні цих робіт, халатність самих працівників.</w:t>
      </w:r>
    </w:p>
    <w:p w:rsidR="00243FE6" w:rsidRPr="00243FE6" w:rsidRDefault="00243FE6" w:rsidP="008C1900">
      <w:pPr>
        <w:spacing w:after="0" w:line="360" w:lineRule="auto"/>
        <w:ind w:firstLine="1134"/>
        <w:jc w:val="both"/>
        <w:rPr>
          <w:rFonts w:ascii="Times New Roman" w:eastAsia="Times New Roman" w:hAnsi="Times New Roman" w:cs="Times New Roman"/>
          <w:sz w:val="28"/>
          <w:szCs w:val="28"/>
          <w:lang w:val="uk-UA" w:eastAsia="ru-RU"/>
        </w:rPr>
      </w:pPr>
      <w:r w:rsidRPr="00243FE6">
        <w:rPr>
          <w:rFonts w:ascii="Times New Roman" w:eastAsia="Times New Roman" w:hAnsi="Times New Roman" w:cs="Times New Roman"/>
          <w:sz w:val="28"/>
          <w:szCs w:val="28"/>
          <w:lang w:val="uk-UA" w:eastAsia="ru-RU"/>
        </w:rPr>
        <w:t>При вирощуванні кукурудзи  необхідно дотримуватись  вимог з техніки безпеки та охорони праці: кожен працюючий перед виконанням будь-якої роботи повинен пройти інструктаж   і розписатися в журналі, що інструктаж пройшов.</w:t>
      </w:r>
    </w:p>
    <w:p w:rsidR="00243FE6" w:rsidRPr="00243FE6" w:rsidRDefault="00243FE6" w:rsidP="008C1900">
      <w:pPr>
        <w:spacing w:after="0" w:line="360" w:lineRule="auto"/>
        <w:ind w:firstLine="1134"/>
        <w:jc w:val="both"/>
        <w:rPr>
          <w:rFonts w:ascii="Times New Roman" w:eastAsia="Times New Roman" w:hAnsi="Times New Roman" w:cs="Times New Roman"/>
          <w:sz w:val="28"/>
          <w:szCs w:val="28"/>
          <w:lang w:val="uk-UA" w:eastAsia="ru-RU"/>
        </w:rPr>
      </w:pPr>
      <w:r w:rsidRPr="00243FE6">
        <w:rPr>
          <w:rFonts w:ascii="Times New Roman" w:eastAsia="Times New Roman" w:hAnsi="Times New Roman" w:cs="Times New Roman"/>
          <w:sz w:val="28"/>
          <w:szCs w:val="28"/>
          <w:lang w:val="uk-UA" w:eastAsia="ru-RU"/>
        </w:rPr>
        <w:t>При переході до інших робіт необхідно пройти або повторити інструктаж про виконання певної роботи.</w:t>
      </w:r>
    </w:p>
    <w:p w:rsidR="00243FE6" w:rsidRPr="00243FE6" w:rsidRDefault="00243FE6" w:rsidP="008C1900">
      <w:pPr>
        <w:spacing w:after="0" w:line="360" w:lineRule="auto"/>
        <w:ind w:firstLine="1134"/>
        <w:jc w:val="both"/>
        <w:rPr>
          <w:rFonts w:ascii="Times New Roman" w:eastAsia="Times New Roman" w:hAnsi="Times New Roman" w:cs="Times New Roman"/>
          <w:sz w:val="28"/>
          <w:szCs w:val="28"/>
          <w:lang w:val="uk-UA" w:eastAsia="ru-RU"/>
        </w:rPr>
      </w:pPr>
      <w:r w:rsidRPr="00243FE6">
        <w:rPr>
          <w:rFonts w:ascii="Times New Roman" w:eastAsia="Times New Roman" w:hAnsi="Times New Roman" w:cs="Times New Roman"/>
          <w:sz w:val="28"/>
          <w:szCs w:val="28"/>
          <w:lang w:val="uk-UA" w:eastAsia="ru-RU"/>
        </w:rPr>
        <w:t>Якщо працівник не відповідає певним вимогам з техніки безпеки чи охорони праці, то він до роботи не допускається. Якщо людина не пройшла медогляд - вона не допускається до управління транспортними засобами.</w:t>
      </w:r>
    </w:p>
    <w:p w:rsidR="00243FE6" w:rsidRPr="00243FE6" w:rsidRDefault="00243FE6" w:rsidP="008C1900">
      <w:pPr>
        <w:spacing w:after="0" w:line="360" w:lineRule="auto"/>
        <w:ind w:firstLine="1134"/>
        <w:jc w:val="both"/>
        <w:rPr>
          <w:rFonts w:ascii="Times New Roman" w:eastAsia="Times New Roman" w:hAnsi="Times New Roman" w:cs="Times New Roman"/>
          <w:sz w:val="28"/>
          <w:szCs w:val="28"/>
          <w:lang w:val="uk-UA" w:eastAsia="ru-RU"/>
        </w:rPr>
      </w:pPr>
      <w:r w:rsidRPr="00243FE6">
        <w:rPr>
          <w:rFonts w:ascii="Times New Roman" w:eastAsia="Times New Roman" w:hAnsi="Times New Roman" w:cs="Times New Roman"/>
          <w:sz w:val="28"/>
          <w:szCs w:val="28"/>
          <w:lang w:val="uk-UA" w:eastAsia="ru-RU"/>
        </w:rPr>
        <w:lastRenderedPageBreak/>
        <w:t>Перед виконанням робіт необхідно перевірити справність і комплектність агрегату, і в подальшому під час робот слідкувати за цим.</w:t>
      </w:r>
    </w:p>
    <w:p w:rsidR="00243FE6" w:rsidRPr="00243FE6" w:rsidRDefault="00243FE6" w:rsidP="008C1900">
      <w:pPr>
        <w:spacing w:after="0" w:line="360" w:lineRule="auto"/>
        <w:ind w:firstLine="1134"/>
        <w:jc w:val="both"/>
        <w:rPr>
          <w:rFonts w:ascii="Times New Roman" w:eastAsia="Times New Roman" w:hAnsi="Times New Roman" w:cs="Times New Roman"/>
          <w:sz w:val="28"/>
          <w:szCs w:val="28"/>
          <w:lang w:val="uk-UA" w:eastAsia="ru-RU"/>
        </w:rPr>
      </w:pPr>
      <w:r w:rsidRPr="00243FE6">
        <w:rPr>
          <w:rFonts w:ascii="Times New Roman" w:eastAsia="Times New Roman" w:hAnsi="Times New Roman" w:cs="Times New Roman"/>
          <w:sz w:val="28"/>
          <w:szCs w:val="28"/>
          <w:lang w:val="uk-UA" w:eastAsia="ru-RU"/>
        </w:rPr>
        <w:t>При обслуговуванні і ремонті механізмів необхідно дотримуватись відповідних правил техніки безпеки, користуватись індивідуальними засобами захисту і справними інструментами.</w:t>
      </w:r>
    </w:p>
    <w:p w:rsidR="00243FE6" w:rsidRPr="00243FE6" w:rsidRDefault="00243FE6" w:rsidP="008C1900">
      <w:pPr>
        <w:spacing w:after="0" w:line="360" w:lineRule="auto"/>
        <w:ind w:firstLine="1134"/>
        <w:jc w:val="both"/>
        <w:rPr>
          <w:rFonts w:ascii="Times New Roman" w:eastAsia="Times New Roman" w:hAnsi="Times New Roman" w:cs="Times New Roman"/>
          <w:sz w:val="28"/>
          <w:szCs w:val="28"/>
          <w:lang w:val="uk-UA" w:eastAsia="ru-RU"/>
        </w:rPr>
      </w:pPr>
      <w:r w:rsidRPr="00243FE6">
        <w:rPr>
          <w:rFonts w:ascii="Times New Roman" w:eastAsia="Times New Roman" w:hAnsi="Times New Roman" w:cs="Times New Roman"/>
          <w:sz w:val="28"/>
          <w:szCs w:val="28"/>
          <w:lang w:val="uk-UA" w:eastAsia="ru-RU"/>
        </w:rPr>
        <w:t>Догляд за посівами, підживлення, внесення пестицидів, мають, як правило, багато небезпечних аспектів.</w:t>
      </w:r>
    </w:p>
    <w:p w:rsidR="00243FE6" w:rsidRPr="00243FE6" w:rsidRDefault="00243FE6" w:rsidP="008C1900">
      <w:pPr>
        <w:spacing w:after="0" w:line="360" w:lineRule="auto"/>
        <w:ind w:firstLine="1134"/>
        <w:jc w:val="both"/>
        <w:rPr>
          <w:rFonts w:ascii="Times New Roman" w:eastAsia="Times New Roman" w:hAnsi="Times New Roman" w:cs="Times New Roman"/>
          <w:sz w:val="28"/>
          <w:szCs w:val="28"/>
          <w:lang w:val="uk-UA" w:eastAsia="ru-RU"/>
        </w:rPr>
      </w:pPr>
      <w:r w:rsidRPr="00243FE6">
        <w:rPr>
          <w:rFonts w:ascii="Times New Roman" w:eastAsia="Times New Roman" w:hAnsi="Times New Roman" w:cs="Times New Roman"/>
          <w:sz w:val="28"/>
          <w:szCs w:val="28"/>
          <w:lang w:val="uk-UA" w:eastAsia="ru-RU"/>
        </w:rPr>
        <w:t>Люди, які працюють на цих роботах, також проходять медогляд, відповідний інструктаж і забезпечуються індивідуальними засобами захисту. При обробці посівів засобам захисту рослин від шкідливих організмів необхідно дотримуватись всіх необхідних вимог щодо техніки безпеки.</w:t>
      </w:r>
    </w:p>
    <w:p w:rsidR="00243FE6" w:rsidRPr="00243FE6" w:rsidRDefault="00243FE6" w:rsidP="008C1900">
      <w:pPr>
        <w:spacing w:after="0" w:line="360" w:lineRule="auto"/>
        <w:ind w:firstLine="1134"/>
        <w:jc w:val="both"/>
        <w:rPr>
          <w:rFonts w:ascii="Times New Roman" w:eastAsia="Times New Roman" w:hAnsi="Times New Roman" w:cs="Times New Roman"/>
          <w:sz w:val="28"/>
          <w:szCs w:val="28"/>
          <w:lang w:val="uk-UA" w:eastAsia="ru-RU"/>
        </w:rPr>
      </w:pPr>
      <w:r w:rsidRPr="00243FE6">
        <w:rPr>
          <w:rFonts w:ascii="Times New Roman" w:eastAsia="Times New Roman" w:hAnsi="Times New Roman" w:cs="Times New Roman"/>
          <w:sz w:val="28"/>
          <w:szCs w:val="28"/>
          <w:lang w:val="uk-UA" w:eastAsia="ru-RU"/>
        </w:rPr>
        <w:t>При внесенні добрив, необхідно знати, що це речовини пожежо- та вибухонебезпечні, сильні окислювачі.</w:t>
      </w:r>
    </w:p>
    <w:p w:rsidR="00243FE6" w:rsidRPr="00243FE6" w:rsidRDefault="00243FE6" w:rsidP="008C1900">
      <w:pPr>
        <w:spacing w:after="0" w:line="360" w:lineRule="auto"/>
        <w:ind w:firstLine="1134"/>
        <w:jc w:val="both"/>
        <w:rPr>
          <w:rFonts w:ascii="Times New Roman" w:eastAsia="Times New Roman" w:hAnsi="Times New Roman" w:cs="Times New Roman"/>
          <w:sz w:val="28"/>
          <w:szCs w:val="28"/>
          <w:lang w:val="uk-UA" w:eastAsia="ru-RU"/>
        </w:rPr>
      </w:pPr>
      <w:r w:rsidRPr="00243FE6">
        <w:rPr>
          <w:rFonts w:ascii="Times New Roman" w:eastAsia="Times New Roman" w:hAnsi="Times New Roman" w:cs="Times New Roman"/>
          <w:sz w:val="28"/>
          <w:szCs w:val="28"/>
          <w:lang w:val="uk-UA" w:eastAsia="ru-RU"/>
        </w:rPr>
        <w:t>Необхідно чітко засвоїти правила їх внесення, знищувати тару в якій вони зберігалися.</w:t>
      </w:r>
    </w:p>
    <w:p w:rsidR="00243FE6" w:rsidRPr="00243FE6" w:rsidRDefault="00243FE6" w:rsidP="008C1900">
      <w:pPr>
        <w:spacing w:after="0" w:line="360" w:lineRule="auto"/>
        <w:ind w:firstLine="1134"/>
        <w:jc w:val="both"/>
        <w:rPr>
          <w:rFonts w:ascii="Times New Roman" w:eastAsia="Times New Roman" w:hAnsi="Times New Roman" w:cs="Times New Roman"/>
          <w:sz w:val="28"/>
          <w:szCs w:val="28"/>
          <w:lang w:val="uk-UA" w:eastAsia="ru-RU"/>
        </w:rPr>
      </w:pPr>
      <w:r w:rsidRPr="00243FE6">
        <w:rPr>
          <w:rFonts w:ascii="Times New Roman" w:eastAsia="Times New Roman" w:hAnsi="Times New Roman" w:cs="Times New Roman"/>
          <w:sz w:val="28"/>
          <w:szCs w:val="28"/>
          <w:lang w:val="uk-UA" w:eastAsia="ru-RU"/>
        </w:rPr>
        <w:t>Перед початком робіт всі працюючі, що будуть задіяні у збиранні, повинні прослухати інструктаж з техніки безпеки і розписатись в журналі з техніки безпеки. Важливим пунктом є розбирання випадків про порушення правил техніки безпеки під час збирання врожаю.</w:t>
      </w:r>
    </w:p>
    <w:p w:rsidR="00243FE6" w:rsidRPr="00243FE6" w:rsidRDefault="00243FE6" w:rsidP="008C1900">
      <w:pPr>
        <w:spacing w:after="0" w:line="360" w:lineRule="auto"/>
        <w:ind w:firstLine="1134"/>
        <w:jc w:val="both"/>
        <w:rPr>
          <w:rFonts w:ascii="Times New Roman" w:eastAsia="Times New Roman" w:hAnsi="Times New Roman" w:cs="Times New Roman"/>
          <w:sz w:val="28"/>
          <w:szCs w:val="28"/>
          <w:lang w:val="uk-UA" w:eastAsia="ru-RU"/>
        </w:rPr>
      </w:pPr>
      <w:r w:rsidRPr="00243FE6">
        <w:rPr>
          <w:rFonts w:ascii="Times New Roman" w:eastAsia="Times New Roman" w:hAnsi="Times New Roman" w:cs="Times New Roman"/>
          <w:sz w:val="28"/>
          <w:szCs w:val="28"/>
          <w:lang w:val="uk-UA" w:eastAsia="ru-RU"/>
        </w:rPr>
        <w:t>Особливої обережності потребує від працюючих робота в нічний час (С.Д. Лехман, В.І. Рубльов, 1993).</w:t>
      </w:r>
    </w:p>
    <w:p w:rsidR="00243FE6" w:rsidRPr="00243FE6" w:rsidRDefault="00243FE6" w:rsidP="008C1900">
      <w:pPr>
        <w:spacing w:after="0" w:line="360" w:lineRule="auto"/>
        <w:ind w:firstLine="1134"/>
        <w:jc w:val="both"/>
        <w:rPr>
          <w:rFonts w:ascii="Times New Roman" w:eastAsia="Times New Roman" w:hAnsi="Times New Roman" w:cs="Times New Roman"/>
          <w:sz w:val="28"/>
          <w:szCs w:val="28"/>
          <w:lang w:val="uk-UA" w:eastAsia="ru-RU"/>
        </w:rPr>
      </w:pPr>
      <w:r w:rsidRPr="00243FE6">
        <w:rPr>
          <w:rFonts w:ascii="Times New Roman" w:eastAsia="Times New Roman" w:hAnsi="Times New Roman" w:cs="Times New Roman"/>
          <w:sz w:val="28"/>
          <w:szCs w:val="28"/>
          <w:lang w:val="uk-UA" w:eastAsia="ru-RU"/>
        </w:rPr>
        <w:t>Особлива увага приділяється протипожежній безпеці. Всі агрегати повинні бути обладнані вогнегасниками, лопатами, всіма необхідними засобам пожежегасіння.</w:t>
      </w:r>
    </w:p>
    <w:p w:rsidR="00243FE6" w:rsidRPr="00243FE6" w:rsidRDefault="00243FE6" w:rsidP="008C1900">
      <w:pPr>
        <w:spacing w:after="0" w:line="360" w:lineRule="auto"/>
        <w:ind w:firstLine="1134"/>
        <w:jc w:val="both"/>
        <w:rPr>
          <w:rFonts w:ascii="Times New Roman" w:eastAsia="Times New Roman" w:hAnsi="Times New Roman" w:cs="Times New Roman"/>
          <w:sz w:val="28"/>
          <w:szCs w:val="28"/>
          <w:lang w:val="uk-UA" w:eastAsia="ru-RU"/>
        </w:rPr>
      </w:pPr>
      <w:r w:rsidRPr="00243FE6">
        <w:rPr>
          <w:rFonts w:ascii="Times New Roman" w:eastAsia="Times New Roman" w:hAnsi="Times New Roman" w:cs="Times New Roman"/>
          <w:sz w:val="28"/>
          <w:szCs w:val="28"/>
          <w:lang w:val="uk-UA" w:eastAsia="ru-RU"/>
        </w:rPr>
        <w:t>Дуже небезпечним є групове збирання агрегатами на одному полі. Необхідно, щоб один з працюючих був призначений старшим на збиральних роботах, але ця людина повинна бути зі стажем і навичками роботи. Він повинен слідкувати за дотриманням дисципліни, відстанню між агрегатами у зоні, слідкувати, щоб у полі не було інших осіб, тварин.</w:t>
      </w:r>
    </w:p>
    <w:p w:rsidR="00243FE6" w:rsidRPr="00243FE6" w:rsidRDefault="00243FE6" w:rsidP="008C1900">
      <w:pPr>
        <w:spacing w:after="0" w:line="360" w:lineRule="auto"/>
        <w:ind w:firstLine="1134"/>
        <w:jc w:val="both"/>
        <w:rPr>
          <w:rFonts w:ascii="Times New Roman" w:eastAsia="Times New Roman" w:hAnsi="Times New Roman" w:cs="Times New Roman"/>
          <w:sz w:val="28"/>
          <w:szCs w:val="28"/>
          <w:lang w:val="uk-UA" w:eastAsia="ru-RU"/>
        </w:rPr>
      </w:pPr>
      <w:r w:rsidRPr="00243FE6">
        <w:rPr>
          <w:rFonts w:ascii="Times New Roman" w:eastAsia="Times New Roman" w:hAnsi="Times New Roman" w:cs="Times New Roman"/>
          <w:sz w:val="28"/>
          <w:szCs w:val="28"/>
          <w:lang w:val="uk-UA" w:eastAsia="ru-RU"/>
        </w:rPr>
        <w:lastRenderedPageBreak/>
        <w:t>Під час грози необхідно терміново припинити роботу, заглушити двигун. Агрегати повинні бути обладнані лікуючими заземленнями.</w:t>
      </w:r>
    </w:p>
    <w:p w:rsidR="00243FE6" w:rsidRDefault="00243FE6" w:rsidP="008C1900">
      <w:pPr>
        <w:spacing w:after="0" w:line="360" w:lineRule="auto"/>
        <w:ind w:firstLine="1134"/>
        <w:jc w:val="both"/>
        <w:rPr>
          <w:rFonts w:ascii="Times New Roman" w:eastAsia="Times New Roman" w:hAnsi="Times New Roman" w:cs="Times New Roman"/>
          <w:sz w:val="28"/>
          <w:szCs w:val="28"/>
          <w:lang w:val="uk-UA" w:eastAsia="ru-RU"/>
        </w:rPr>
      </w:pPr>
      <w:r w:rsidRPr="00243FE6">
        <w:rPr>
          <w:rFonts w:ascii="Times New Roman" w:eastAsia="Times New Roman" w:hAnsi="Times New Roman" w:cs="Times New Roman"/>
          <w:sz w:val="28"/>
          <w:szCs w:val="28"/>
          <w:lang w:val="uk-UA" w:eastAsia="ru-RU"/>
        </w:rPr>
        <w:t>В нинішній час необхідно користуватися освітленням від електричної лампочки. Забороняється користуватись відкритим вогнем, кидати недопалки цигарок на грунт.</w:t>
      </w:r>
    </w:p>
    <w:p w:rsidR="009B6AFA" w:rsidRPr="009B6AFA" w:rsidRDefault="009B6AFA" w:rsidP="008C1900">
      <w:pPr>
        <w:spacing w:after="0" w:line="360" w:lineRule="auto"/>
        <w:ind w:firstLine="1134"/>
        <w:jc w:val="both"/>
        <w:rPr>
          <w:rFonts w:ascii="Times New Roman" w:eastAsia="Times New Roman" w:hAnsi="Times New Roman" w:cs="Times New Roman"/>
          <w:sz w:val="28"/>
          <w:szCs w:val="28"/>
          <w:lang w:val="uk-UA" w:eastAsia="ru-RU"/>
        </w:rPr>
      </w:pPr>
      <w:r w:rsidRPr="009B6AFA">
        <w:rPr>
          <w:rFonts w:ascii="Times New Roman" w:eastAsia="Times New Roman" w:hAnsi="Times New Roman" w:cs="Times New Roman"/>
          <w:sz w:val="28"/>
          <w:szCs w:val="28"/>
          <w:lang w:val="uk-UA" w:eastAsia="ru-RU"/>
        </w:rPr>
        <w:t>Нагляд за дотриманням правил техніки безпеки безпосередньо здійснює інспектор по техніці безпеки, який підпорядкований безпосередньо директору підприємства. Головний спеціаліст відповідає за стан справ по техніці безпеки, виробничої санітарії та використання правил пожежної безпеки в своїх галузях.</w:t>
      </w:r>
    </w:p>
    <w:p w:rsidR="009B6AFA" w:rsidRPr="009B6AFA" w:rsidRDefault="009B6AFA" w:rsidP="008C1900">
      <w:pPr>
        <w:spacing w:after="0" w:line="360" w:lineRule="auto"/>
        <w:ind w:firstLine="1134"/>
        <w:jc w:val="both"/>
        <w:rPr>
          <w:rFonts w:ascii="Times New Roman" w:eastAsia="Times New Roman" w:hAnsi="Times New Roman" w:cs="Times New Roman"/>
          <w:sz w:val="28"/>
          <w:szCs w:val="28"/>
          <w:lang w:val="uk-UA" w:eastAsia="ru-RU"/>
        </w:rPr>
      </w:pPr>
      <w:r w:rsidRPr="009B6AFA">
        <w:rPr>
          <w:rFonts w:ascii="Times New Roman" w:eastAsia="Times New Roman" w:hAnsi="Times New Roman" w:cs="Times New Roman"/>
          <w:i/>
          <w:sz w:val="28"/>
          <w:szCs w:val="28"/>
          <w:lang w:val="uk-UA" w:eastAsia="ru-RU"/>
        </w:rPr>
        <w:t>Охорона праці</w:t>
      </w:r>
      <w:r w:rsidRPr="009B6AFA">
        <w:rPr>
          <w:rFonts w:ascii="Times New Roman" w:eastAsia="Times New Roman" w:hAnsi="Times New Roman" w:cs="Times New Roman"/>
          <w:sz w:val="28"/>
          <w:szCs w:val="28"/>
          <w:lang w:val="uk-UA" w:eastAsia="ru-RU"/>
        </w:rPr>
        <w:t xml:space="preserve"> – система законодавчих актів, соціально-економічних, організаційних, технічних, гігієнічних, лікувально-профілактичних заходів і засобів, спрямованих на збереження здоров’я і працездатності людей в процесі праці.</w:t>
      </w:r>
    </w:p>
    <w:p w:rsidR="009B6AFA" w:rsidRPr="009B6AFA" w:rsidRDefault="009B6AFA" w:rsidP="008C1900">
      <w:pPr>
        <w:spacing w:after="0" w:line="360" w:lineRule="auto"/>
        <w:ind w:firstLine="1134"/>
        <w:jc w:val="both"/>
        <w:rPr>
          <w:rFonts w:ascii="Times New Roman" w:eastAsia="Times New Roman" w:hAnsi="Times New Roman" w:cs="Times New Roman"/>
          <w:sz w:val="28"/>
          <w:szCs w:val="28"/>
          <w:lang w:val="uk-UA" w:eastAsia="ru-RU"/>
        </w:rPr>
      </w:pPr>
      <w:r w:rsidRPr="009B6AFA">
        <w:rPr>
          <w:rFonts w:ascii="Times New Roman" w:eastAsia="Times New Roman" w:hAnsi="Times New Roman" w:cs="Times New Roman"/>
          <w:sz w:val="28"/>
          <w:szCs w:val="28"/>
          <w:lang w:val="uk-UA" w:eastAsia="ru-RU"/>
        </w:rPr>
        <w:t>Охорону праці не можна розглядати у відриві від конкретного виробництва. Вона тісно пов’язана з науковою організацією виробництва, економікою, фізіологією людини, технікою, естеткою та іншим.</w:t>
      </w:r>
    </w:p>
    <w:p w:rsidR="009B6AFA" w:rsidRPr="009B6AFA" w:rsidRDefault="009B6AFA" w:rsidP="008C1900">
      <w:pPr>
        <w:spacing w:after="0" w:line="360" w:lineRule="auto"/>
        <w:ind w:firstLine="1134"/>
        <w:jc w:val="both"/>
        <w:rPr>
          <w:rFonts w:ascii="Times New Roman" w:eastAsia="Times New Roman" w:hAnsi="Times New Roman" w:cs="Times New Roman"/>
          <w:sz w:val="28"/>
          <w:szCs w:val="28"/>
          <w:lang w:val="uk-UA" w:eastAsia="ru-RU"/>
        </w:rPr>
      </w:pPr>
      <w:r w:rsidRPr="009B6AFA">
        <w:rPr>
          <w:rFonts w:ascii="Times New Roman" w:eastAsia="Times New Roman" w:hAnsi="Times New Roman" w:cs="Times New Roman"/>
          <w:sz w:val="28"/>
          <w:szCs w:val="28"/>
          <w:lang w:val="uk-UA" w:eastAsia="ru-RU"/>
        </w:rPr>
        <w:t>При вирощуванні кукурудзи на дерново-підзолистих грунтах  залежно від виду виконуваних робіт, необхідно дотримуватись наступних вимог по техніці безпеки:</w:t>
      </w:r>
    </w:p>
    <w:p w:rsidR="009B6AFA" w:rsidRPr="009B6AFA" w:rsidRDefault="009B6AFA" w:rsidP="008C1900">
      <w:pPr>
        <w:spacing w:after="0" w:line="360" w:lineRule="auto"/>
        <w:ind w:firstLine="1134"/>
        <w:jc w:val="both"/>
        <w:rPr>
          <w:rFonts w:ascii="Times New Roman" w:eastAsia="Times New Roman" w:hAnsi="Times New Roman" w:cs="Times New Roman"/>
          <w:sz w:val="28"/>
          <w:szCs w:val="28"/>
          <w:lang w:val="uk-UA" w:eastAsia="ru-RU"/>
        </w:rPr>
      </w:pPr>
      <w:r w:rsidRPr="009B6AFA">
        <w:rPr>
          <w:rFonts w:ascii="Times New Roman" w:eastAsia="Times New Roman" w:hAnsi="Times New Roman" w:cs="Times New Roman"/>
          <w:sz w:val="28"/>
          <w:szCs w:val="28"/>
          <w:lang w:val="uk-UA" w:eastAsia="ru-RU"/>
        </w:rPr>
        <w:t>1.При обробітку ґрунту необхідно перед початком роботи перевірити справність і комплексність агрегату і в подальшому під час робот слідкувати за цим. При обслуговуванні і ремонті необхідно дотримуватись відповідних правил техніки безпеки, користуватись рукавицями і   інструментами.</w:t>
      </w:r>
    </w:p>
    <w:p w:rsidR="009B6AFA" w:rsidRPr="009B6AFA" w:rsidRDefault="009B6AFA" w:rsidP="008C1900">
      <w:pPr>
        <w:spacing w:after="0" w:line="360" w:lineRule="auto"/>
        <w:ind w:firstLine="1134"/>
        <w:jc w:val="both"/>
        <w:rPr>
          <w:rFonts w:ascii="Times New Roman" w:eastAsia="Times New Roman" w:hAnsi="Times New Roman" w:cs="Times New Roman"/>
          <w:sz w:val="28"/>
          <w:szCs w:val="28"/>
          <w:lang w:val="uk-UA" w:eastAsia="ru-RU"/>
        </w:rPr>
      </w:pPr>
      <w:r w:rsidRPr="009B6AFA">
        <w:rPr>
          <w:rFonts w:ascii="Times New Roman" w:eastAsia="Times New Roman" w:hAnsi="Times New Roman" w:cs="Times New Roman"/>
          <w:sz w:val="28"/>
          <w:szCs w:val="28"/>
          <w:lang w:val="uk-UA" w:eastAsia="ru-RU"/>
        </w:rPr>
        <w:t>Люди, які будуть проводити затарювання  зерна, повинні пройти спеціальний медогляд і відповідний інструктаж. Повинні працювати в спеціальному одязі, в рукавицях і окулярах.</w:t>
      </w:r>
    </w:p>
    <w:p w:rsidR="009B6AFA" w:rsidRPr="009B6AFA" w:rsidRDefault="009B6AFA" w:rsidP="008C1900">
      <w:pPr>
        <w:spacing w:after="0" w:line="360" w:lineRule="auto"/>
        <w:ind w:firstLine="1134"/>
        <w:jc w:val="both"/>
        <w:rPr>
          <w:rFonts w:ascii="Times New Roman" w:eastAsia="Times New Roman" w:hAnsi="Times New Roman" w:cs="Times New Roman"/>
          <w:sz w:val="28"/>
          <w:szCs w:val="28"/>
          <w:lang w:val="uk-UA" w:eastAsia="ru-RU"/>
        </w:rPr>
      </w:pPr>
      <w:r w:rsidRPr="009B6AFA">
        <w:rPr>
          <w:rFonts w:ascii="Times New Roman" w:eastAsia="Times New Roman" w:hAnsi="Times New Roman" w:cs="Times New Roman"/>
          <w:sz w:val="28"/>
          <w:szCs w:val="28"/>
          <w:lang w:val="uk-UA" w:eastAsia="ru-RU"/>
        </w:rPr>
        <w:t xml:space="preserve">Перед сівбою агроном повинен попередити  провести інструктаж з техніки безпеки при сівбі, при догляді за посівами, підживленні і внесенні </w:t>
      </w:r>
      <w:r w:rsidRPr="009B6AFA">
        <w:rPr>
          <w:rFonts w:ascii="Times New Roman" w:eastAsia="Times New Roman" w:hAnsi="Times New Roman" w:cs="Times New Roman"/>
          <w:sz w:val="28"/>
          <w:szCs w:val="28"/>
          <w:lang w:val="uk-UA" w:eastAsia="ru-RU"/>
        </w:rPr>
        <w:lastRenderedPageBreak/>
        <w:t>пестицидів. Ці люди також повинні пройти обов’язковий медогляд, відповідний інструктаж і працювати в засобах індивідуального захисту.</w:t>
      </w:r>
    </w:p>
    <w:p w:rsidR="009B6AFA" w:rsidRPr="009B6AFA" w:rsidRDefault="009B6AFA" w:rsidP="008C1900">
      <w:pPr>
        <w:spacing w:after="0" w:line="360" w:lineRule="auto"/>
        <w:ind w:firstLine="1134"/>
        <w:jc w:val="both"/>
        <w:rPr>
          <w:rFonts w:ascii="Times New Roman" w:eastAsia="Times New Roman" w:hAnsi="Times New Roman" w:cs="Times New Roman"/>
          <w:sz w:val="28"/>
          <w:szCs w:val="28"/>
          <w:lang w:val="uk-UA" w:eastAsia="ru-RU"/>
        </w:rPr>
      </w:pPr>
      <w:r w:rsidRPr="009B6AFA">
        <w:rPr>
          <w:rFonts w:ascii="Times New Roman" w:eastAsia="Times New Roman" w:hAnsi="Times New Roman" w:cs="Times New Roman"/>
          <w:sz w:val="28"/>
          <w:szCs w:val="28"/>
          <w:lang w:val="uk-UA" w:eastAsia="ru-RU"/>
        </w:rPr>
        <w:t>Найбільш небезпечним є збирання зеленої маси  кукурудзи. Перед початком збиральних робіт, механізатори, які будуть приймати участь у збиранні одержують від бригадира інструктаж з техніки безпеки і розписуються в журналі реєстрації, ознайомлюються з маршрутом руху, вивчають рельєф поля, відмічають місця поворотів, перевіряють справність всіх агрегатів, їх безпечність по відношенню до працюючих. Виділяють або позначають віхами переходи і розбивають поле на загінки.</w:t>
      </w:r>
    </w:p>
    <w:p w:rsidR="009B6AFA" w:rsidRPr="009B6AFA" w:rsidRDefault="009B6AFA" w:rsidP="008C1900">
      <w:pPr>
        <w:spacing w:after="0" w:line="360" w:lineRule="auto"/>
        <w:ind w:firstLine="1134"/>
        <w:jc w:val="both"/>
        <w:rPr>
          <w:rFonts w:ascii="Times New Roman" w:eastAsia="Times New Roman" w:hAnsi="Times New Roman" w:cs="Times New Roman"/>
          <w:sz w:val="28"/>
          <w:szCs w:val="28"/>
          <w:lang w:val="uk-UA" w:eastAsia="ru-RU"/>
        </w:rPr>
      </w:pPr>
      <w:r w:rsidRPr="009B6AFA">
        <w:rPr>
          <w:rFonts w:ascii="Times New Roman" w:eastAsia="Times New Roman" w:hAnsi="Times New Roman" w:cs="Times New Roman"/>
          <w:sz w:val="28"/>
          <w:szCs w:val="28"/>
          <w:lang w:val="uk-UA" w:eastAsia="ru-RU"/>
        </w:rPr>
        <w:t>Особлива увага приділяється правилам протипожежної безпеки. Всі агрегат повинні бути обладнані протипожежними засобами. Це стосується і автомашин, які беруть участь у збиранні.</w:t>
      </w:r>
    </w:p>
    <w:p w:rsidR="009B6AFA" w:rsidRPr="009B6AFA" w:rsidRDefault="009B6AFA" w:rsidP="008C1900">
      <w:pPr>
        <w:spacing w:after="0" w:line="360" w:lineRule="auto"/>
        <w:ind w:firstLine="1134"/>
        <w:jc w:val="both"/>
        <w:rPr>
          <w:rFonts w:ascii="Times New Roman" w:eastAsia="Times New Roman" w:hAnsi="Times New Roman" w:cs="Times New Roman"/>
          <w:sz w:val="28"/>
          <w:szCs w:val="28"/>
          <w:lang w:val="uk-UA" w:eastAsia="ru-RU"/>
        </w:rPr>
      </w:pPr>
      <w:r w:rsidRPr="009B6AFA">
        <w:rPr>
          <w:rFonts w:ascii="Times New Roman" w:eastAsia="Times New Roman" w:hAnsi="Times New Roman" w:cs="Times New Roman"/>
          <w:sz w:val="28"/>
          <w:szCs w:val="28"/>
          <w:lang w:val="uk-UA" w:eastAsia="ru-RU"/>
        </w:rPr>
        <w:t>Групові роботи механізмів на одному полі вимагають від них підвищеної уваги. Одного із них, найбільш досвідченого, призначають старшим. Він стежить за дотриманням дистанції між агрегатами у загінці, не дозволяє стороннім особам знаходитись біля них, відпочивати поблизу загінок.</w:t>
      </w:r>
    </w:p>
    <w:p w:rsidR="009B6AFA" w:rsidRPr="009B6AFA" w:rsidRDefault="009B6AFA" w:rsidP="008C1900">
      <w:pPr>
        <w:spacing w:after="0" w:line="360" w:lineRule="auto"/>
        <w:ind w:firstLine="1134"/>
        <w:jc w:val="both"/>
        <w:rPr>
          <w:rFonts w:ascii="Times New Roman" w:eastAsia="Times New Roman" w:hAnsi="Times New Roman" w:cs="Times New Roman"/>
          <w:sz w:val="28"/>
          <w:szCs w:val="28"/>
          <w:lang w:val="uk-UA" w:eastAsia="ru-RU"/>
        </w:rPr>
      </w:pPr>
      <w:r w:rsidRPr="009B6AFA">
        <w:rPr>
          <w:rFonts w:ascii="Times New Roman" w:eastAsia="Times New Roman" w:hAnsi="Times New Roman" w:cs="Times New Roman"/>
          <w:sz w:val="28"/>
          <w:szCs w:val="28"/>
          <w:lang w:val="uk-UA" w:eastAsia="ru-RU"/>
        </w:rPr>
        <w:t>Під час грози роботу необхідно припинити, вимкнути двигун агрегату і відійти від нього на відстань не менше 15 м.</w:t>
      </w:r>
    </w:p>
    <w:p w:rsidR="009B6AFA" w:rsidRPr="009B6AFA" w:rsidRDefault="009B6AFA" w:rsidP="008C1900">
      <w:pPr>
        <w:spacing w:after="0" w:line="360" w:lineRule="auto"/>
        <w:ind w:firstLine="1134"/>
        <w:jc w:val="both"/>
        <w:rPr>
          <w:rFonts w:ascii="Times New Roman" w:eastAsia="Times New Roman" w:hAnsi="Times New Roman" w:cs="Times New Roman"/>
          <w:sz w:val="28"/>
          <w:szCs w:val="28"/>
          <w:lang w:val="uk-UA" w:eastAsia="ru-RU"/>
        </w:rPr>
      </w:pPr>
      <w:r w:rsidRPr="009B6AFA">
        <w:rPr>
          <w:rFonts w:ascii="Times New Roman" w:eastAsia="Times New Roman" w:hAnsi="Times New Roman" w:cs="Times New Roman"/>
          <w:sz w:val="28"/>
          <w:szCs w:val="28"/>
          <w:lang w:val="uk-UA" w:eastAsia="ru-RU"/>
        </w:rPr>
        <w:t>Заправляти агрегат паливом необхідно у світлий час роботи, в особливих випадках в нічний час слід користуватися переносною електричною лампою або освітленням від іншого агрегату або автомобіля.</w:t>
      </w:r>
    </w:p>
    <w:p w:rsidR="009B6AFA" w:rsidRPr="009B6AFA" w:rsidRDefault="009B6AFA" w:rsidP="008C1900">
      <w:pPr>
        <w:spacing w:after="0" w:line="360" w:lineRule="auto"/>
        <w:ind w:firstLine="1134"/>
        <w:jc w:val="both"/>
        <w:rPr>
          <w:rFonts w:ascii="Times New Roman" w:eastAsia="Times New Roman" w:hAnsi="Times New Roman" w:cs="Times New Roman"/>
          <w:sz w:val="28"/>
          <w:szCs w:val="28"/>
          <w:lang w:val="uk-UA" w:eastAsia="ru-RU"/>
        </w:rPr>
      </w:pPr>
      <w:r w:rsidRPr="009B6AFA">
        <w:rPr>
          <w:rFonts w:ascii="Times New Roman" w:eastAsia="Times New Roman" w:hAnsi="Times New Roman" w:cs="Times New Roman"/>
          <w:sz w:val="28"/>
          <w:szCs w:val="28"/>
          <w:lang w:val="uk-UA" w:eastAsia="ru-RU"/>
        </w:rPr>
        <w:t>Техніці безпеки та охороні праці необхідно приділяти велику увагу, особливо в даний час. Сучасне сільськогосподарське виробництво працює на зношеній техніці, яка потребує частих ремонтів, тому використання вимагає певних знань і умінь не менш технологічних, а і технічних. Отже знання з техніки безпеки та охорони праці необхідно знати і дотримуватись на виробництві.</w:t>
      </w:r>
    </w:p>
    <w:p w:rsidR="009B6AFA" w:rsidRPr="009B6AFA" w:rsidRDefault="009B6AFA" w:rsidP="008C1900">
      <w:pPr>
        <w:spacing w:after="0" w:line="360" w:lineRule="auto"/>
        <w:ind w:firstLine="1134"/>
        <w:jc w:val="both"/>
        <w:rPr>
          <w:rFonts w:ascii="Times New Roman" w:eastAsia="Times New Roman" w:hAnsi="Times New Roman" w:cs="Times New Roman"/>
          <w:sz w:val="28"/>
          <w:szCs w:val="28"/>
          <w:lang w:val="uk-UA" w:eastAsia="ru-RU"/>
        </w:rPr>
      </w:pPr>
      <w:r w:rsidRPr="009B6AFA">
        <w:rPr>
          <w:rFonts w:ascii="Times New Roman" w:eastAsia="Times New Roman" w:hAnsi="Times New Roman" w:cs="Times New Roman"/>
          <w:sz w:val="28"/>
          <w:szCs w:val="28"/>
          <w:lang w:val="uk-UA" w:eastAsia="ru-RU"/>
        </w:rPr>
        <w:t xml:space="preserve">Аналізуючи причини травматизму в сільськогосподарському виробництві, можна виділити наступні: незадовільний технічний стан </w:t>
      </w:r>
      <w:r w:rsidRPr="009B6AFA">
        <w:rPr>
          <w:rFonts w:ascii="Times New Roman" w:eastAsia="Times New Roman" w:hAnsi="Times New Roman" w:cs="Times New Roman"/>
          <w:sz w:val="28"/>
          <w:szCs w:val="28"/>
          <w:lang w:val="uk-UA" w:eastAsia="ru-RU"/>
        </w:rPr>
        <w:lastRenderedPageBreak/>
        <w:t>сільськогосподарської техніки, необхідність працівників при використанні техніки, несправність агрегатів при роботі, відсутність або несправність засобів захисту, невідповідність одягу до виконання певних робіт, або просто незнання чи небажання дотримуватись правил техніки безпеки при виконанні цих робіт, халатність самих працівників.</w:t>
      </w:r>
    </w:p>
    <w:p w:rsidR="009B6AFA" w:rsidRPr="009B6AFA" w:rsidRDefault="009B6AFA" w:rsidP="008C1900">
      <w:pPr>
        <w:spacing w:after="0" w:line="360" w:lineRule="auto"/>
        <w:ind w:firstLine="1134"/>
        <w:jc w:val="both"/>
        <w:rPr>
          <w:rFonts w:ascii="Times New Roman" w:eastAsia="Times New Roman" w:hAnsi="Times New Roman" w:cs="Times New Roman"/>
          <w:sz w:val="28"/>
          <w:szCs w:val="28"/>
          <w:lang w:val="uk-UA" w:eastAsia="ru-RU"/>
        </w:rPr>
      </w:pPr>
      <w:r w:rsidRPr="009B6AFA">
        <w:rPr>
          <w:rFonts w:ascii="Times New Roman" w:eastAsia="Times New Roman" w:hAnsi="Times New Roman" w:cs="Times New Roman"/>
          <w:sz w:val="28"/>
          <w:szCs w:val="28"/>
          <w:lang w:val="uk-UA" w:eastAsia="ru-RU"/>
        </w:rPr>
        <w:t>При вирощуванні кукурудзи  необхідно дотримуватись  вимог з техніки безпеки та охорони праці: кожен працюючий перед виконанням будь-якої роботи повинен пройти інструктаж   і розписатися в журналі, що інструктаж пройшов.</w:t>
      </w:r>
    </w:p>
    <w:p w:rsidR="009B6AFA" w:rsidRPr="009B6AFA" w:rsidRDefault="009B6AFA" w:rsidP="008C1900">
      <w:pPr>
        <w:spacing w:after="0" w:line="360" w:lineRule="auto"/>
        <w:ind w:firstLine="1134"/>
        <w:jc w:val="both"/>
        <w:rPr>
          <w:rFonts w:ascii="Times New Roman" w:eastAsia="Times New Roman" w:hAnsi="Times New Roman" w:cs="Times New Roman"/>
          <w:sz w:val="28"/>
          <w:szCs w:val="28"/>
          <w:lang w:val="uk-UA" w:eastAsia="ru-RU"/>
        </w:rPr>
      </w:pPr>
      <w:r w:rsidRPr="009B6AFA">
        <w:rPr>
          <w:rFonts w:ascii="Times New Roman" w:eastAsia="Times New Roman" w:hAnsi="Times New Roman" w:cs="Times New Roman"/>
          <w:sz w:val="28"/>
          <w:szCs w:val="28"/>
          <w:lang w:val="uk-UA" w:eastAsia="ru-RU"/>
        </w:rPr>
        <w:t>При переході до інших робіт необхідно пройти або повторити інструктаж про виконання певної роботи.</w:t>
      </w:r>
    </w:p>
    <w:p w:rsidR="009B6AFA" w:rsidRPr="009B6AFA" w:rsidRDefault="009B6AFA" w:rsidP="008C1900">
      <w:pPr>
        <w:spacing w:after="0" w:line="360" w:lineRule="auto"/>
        <w:ind w:firstLine="1134"/>
        <w:jc w:val="both"/>
        <w:rPr>
          <w:rFonts w:ascii="Times New Roman" w:eastAsia="Times New Roman" w:hAnsi="Times New Roman" w:cs="Times New Roman"/>
          <w:sz w:val="28"/>
          <w:szCs w:val="28"/>
          <w:lang w:val="uk-UA" w:eastAsia="ru-RU"/>
        </w:rPr>
      </w:pPr>
      <w:r w:rsidRPr="009B6AFA">
        <w:rPr>
          <w:rFonts w:ascii="Times New Roman" w:eastAsia="Times New Roman" w:hAnsi="Times New Roman" w:cs="Times New Roman"/>
          <w:sz w:val="28"/>
          <w:szCs w:val="28"/>
          <w:lang w:val="uk-UA" w:eastAsia="ru-RU"/>
        </w:rPr>
        <w:t>Якщо працівник не відповідає певним вимогам з техніки безпеки чи охорони праці, то він до роботи не допускається. Якщо людина не пройшла медогляд - вона не допускається до управління транспортними засобами.</w:t>
      </w:r>
    </w:p>
    <w:p w:rsidR="009B6AFA" w:rsidRPr="009B6AFA" w:rsidRDefault="009B6AFA" w:rsidP="008C1900">
      <w:pPr>
        <w:spacing w:after="0" w:line="360" w:lineRule="auto"/>
        <w:ind w:firstLine="1134"/>
        <w:jc w:val="both"/>
        <w:rPr>
          <w:rFonts w:ascii="Times New Roman" w:eastAsia="Times New Roman" w:hAnsi="Times New Roman" w:cs="Times New Roman"/>
          <w:sz w:val="28"/>
          <w:szCs w:val="28"/>
          <w:lang w:val="uk-UA" w:eastAsia="ru-RU"/>
        </w:rPr>
      </w:pPr>
      <w:r w:rsidRPr="009B6AFA">
        <w:rPr>
          <w:rFonts w:ascii="Times New Roman" w:eastAsia="Times New Roman" w:hAnsi="Times New Roman" w:cs="Times New Roman"/>
          <w:sz w:val="28"/>
          <w:szCs w:val="28"/>
          <w:lang w:val="uk-UA" w:eastAsia="ru-RU"/>
        </w:rPr>
        <w:t>Перед виконанням робіт необхідно перевірити справність і комплектність агрегату, і в подальшому під час робот слідкувати за цим.</w:t>
      </w:r>
    </w:p>
    <w:p w:rsidR="009B6AFA" w:rsidRPr="009B6AFA" w:rsidRDefault="009B6AFA" w:rsidP="008C1900">
      <w:pPr>
        <w:spacing w:after="0" w:line="360" w:lineRule="auto"/>
        <w:ind w:firstLine="1134"/>
        <w:jc w:val="both"/>
        <w:rPr>
          <w:rFonts w:ascii="Times New Roman" w:eastAsia="Times New Roman" w:hAnsi="Times New Roman" w:cs="Times New Roman"/>
          <w:sz w:val="28"/>
          <w:szCs w:val="28"/>
          <w:lang w:val="uk-UA" w:eastAsia="ru-RU"/>
        </w:rPr>
      </w:pPr>
      <w:r w:rsidRPr="009B6AFA">
        <w:rPr>
          <w:rFonts w:ascii="Times New Roman" w:eastAsia="Times New Roman" w:hAnsi="Times New Roman" w:cs="Times New Roman"/>
          <w:sz w:val="28"/>
          <w:szCs w:val="28"/>
          <w:lang w:val="uk-UA" w:eastAsia="ru-RU"/>
        </w:rPr>
        <w:t>При обслуговуванні і ремонті механізмів необхідно дотримуватись відповідних правил техніки безпеки, користуватись індивідуальними засобами захисту і справними інструментами.</w:t>
      </w:r>
    </w:p>
    <w:p w:rsidR="009B6AFA" w:rsidRPr="009B6AFA" w:rsidRDefault="009B6AFA" w:rsidP="008C1900">
      <w:pPr>
        <w:spacing w:after="0" w:line="360" w:lineRule="auto"/>
        <w:ind w:firstLine="1134"/>
        <w:jc w:val="both"/>
        <w:rPr>
          <w:rFonts w:ascii="Times New Roman" w:eastAsia="Times New Roman" w:hAnsi="Times New Roman" w:cs="Times New Roman"/>
          <w:sz w:val="28"/>
          <w:szCs w:val="28"/>
          <w:lang w:val="uk-UA" w:eastAsia="ru-RU"/>
        </w:rPr>
      </w:pPr>
      <w:r w:rsidRPr="009B6AFA">
        <w:rPr>
          <w:rFonts w:ascii="Times New Roman" w:eastAsia="Times New Roman" w:hAnsi="Times New Roman" w:cs="Times New Roman"/>
          <w:sz w:val="28"/>
          <w:szCs w:val="28"/>
          <w:lang w:val="uk-UA" w:eastAsia="ru-RU"/>
        </w:rPr>
        <w:t>Догляд за посівами, підживлення, внесення пестицидів, мають, як правило, багато небезпечних аспектів.</w:t>
      </w:r>
    </w:p>
    <w:p w:rsidR="009B6AFA" w:rsidRPr="009B6AFA" w:rsidRDefault="009B6AFA" w:rsidP="008C1900">
      <w:pPr>
        <w:spacing w:after="0" w:line="360" w:lineRule="auto"/>
        <w:ind w:firstLine="1134"/>
        <w:jc w:val="both"/>
        <w:rPr>
          <w:rFonts w:ascii="Times New Roman" w:eastAsia="Times New Roman" w:hAnsi="Times New Roman" w:cs="Times New Roman"/>
          <w:sz w:val="28"/>
          <w:szCs w:val="28"/>
          <w:lang w:val="uk-UA" w:eastAsia="ru-RU"/>
        </w:rPr>
      </w:pPr>
      <w:r w:rsidRPr="009B6AFA">
        <w:rPr>
          <w:rFonts w:ascii="Times New Roman" w:eastAsia="Times New Roman" w:hAnsi="Times New Roman" w:cs="Times New Roman"/>
          <w:sz w:val="28"/>
          <w:szCs w:val="28"/>
          <w:lang w:val="uk-UA" w:eastAsia="ru-RU"/>
        </w:rPr>
        <w:t>Люди, які працюють на цих роботах, також проходять медогляд, відповідний інструктаж і забезпечуються індивідуальними засобами захисту. При обробці посівів засобам захисту рослин від шкідливих організмів необхідно дотримуватись всіх необхідних вимог щодо техніки безпеки.</w:t>
      </w:r>
    </w:p>
    <w:p w:rsidR="009B6AFA" w:rsidRPr="009B6AFA" w:rsidRDefault="009B6AFA" w:rsidP="008C1900">
      <w:pPr>
        <w:spacing w:after="0" w:line="360" w:lineRule="auto"/>
        <w:ind w:firstLine="1134"/>
        <w:jc w:val="both"/>
        <w:rPr>
          <w:rFonts w:ascii="Times New Roman" w:eastAsia="Times New Roman" w:hAnsi="Times New Roman" w:cs="Times New Roman"/>
          <w:sz w:val="28"/>
          <w:szCs w:val="28"/>
          <w:lang w:val="uk-UA" w:eastAsia="ru-RU"/>
        </w:rPr>
      </w:pPr>
      <w:r w:rsidRPr="009B6AFA">
        <w:rPr>
          <w:rFonts w:ascii="Times New Roman" w:eastAsia="Times New Roman" w:hAnsi="Times New Roman" w:cs="Times New Roman"/>
          <w:sz w:val="28"/>
          <w:szCs w:val="28"/>
          <w:lang w:val="uk-UA" w:eastAsia="ru-RU"/>
        </w:rPr>
        <w:t>При внесенні добрив, необхідно знати, що це речовини пожежо- та вибухонебезпечні, сильні окислювачі.</w:t>
      </w:r>
    </w:p>
    <w:p w:rsidR="009B6AFA" w:rsidRPr="009B6AFA" w:rsidRDefault="009B6AFA" w:rsidP="008C1900">
      <w:pPr>
        <w:spacing w:after="0" w:line="360" w:lineRule="auto"/>
        <w:ind w:firstLine="1134"/>
        <w:jc w:val="both"/>
        <w:rPr>
          <w:rFonts w:ascii="Times New Roman" w:eastAsia="Times New Roman" w:hAnsi="Times New Roman" w:cs="Times New Roman"/>
          <w:sz w:val="28"/>
          <w:szCs w:val="28"/>
          <w:lang w:val="uk-UA" w:eastAsia="ru-RU"/>
        </w:rPr>
      </w:pPr>
      <w:r w:rsidRPr="009B6AFA">
        <w:rPr>
          <w:rFonts w:ascii="Times New Roman" w:eastAsia="Times New Roman" w:hAnsi="Times New Roman" w:cs="Times New Roman"/>
          <w:sz w:val="28"/>
          <w:szCs w:val="28"/>
          <w:lang w:val="uk-UA" w:eastAsia="ru-RU"/>
        </w:rPr>
        <w:t>Необхідно чітко засвоїти правила їх внесення, знищувати тару в якій вони зберігалися.</w:t>
      </w:r>
    </w:p>
    <w:p w:rsidR="009B6AFA" w:rsidRPr="009B6AFA" w:rsidRDefault="009B6AFA" w:rsidP="008C1900">
      <w:pPr>
        <w:spacing w:after="0" w:line="360" w:lineRule="auto"/>
        <w:ind w:firstLine="1134"/>
        <w:jc w:val="both"/>
        <w:rPr>
          <w:rFonts w:ascii="Times New Roman" w:eastAsia="Times New Roman" w:hAnsi="Times New Roman" w:cs="Times New Roman"/>
          <w:sz w:val="28"/>
          <w:szCs w:val="28"/>
          <w:lang w:val="uk-UA" w:eastAsia="ru-RU"/>
        </w:rPr>
      </w:pPr>
      <w:r w:rsidRPr="009B6AFA">
        <w:rPr>
          <w:rFonts w:ascii="Times New Roman" w:eastAsia="Times New Roman" w:hAnsi="Times New Roman" w:cs="Times New Roman"/>
          <w:sz w:val="28"/>
          <w:szCs w:val="28"/>
          <w:lang w:val="uk-UA" w:eastAsia="ru-RU"/>
        </w:rPr>
        <w:lastRenderedPageBreak/>
        <w:t>Перед початком робіт всі працюючі, що будуть задіяні у збиранні, повинні прослухати інструктаж з техніки безпеки і розписатись в журналі з техніки безпеки. Важливим пунктом є розбирання випадків про порушення правил техніки безпеки під час збирання врожаю.</w:t>
      </w:r>
    </w:p>
    <w:p w:rsidR="009B6AFA" w:rsidRPr="009B6AFA" w:rsidRDefault="009B6AFA" w:rsidP="008C1900">
      <w:pPr>
        <w:spacing w:after="0" w:line="360" w:lineRule="auto"/>
        <w:ind w:firstLine="1134"/>
        <w:jc w:val="both"/>
        <w:rPr>
          <w:rFonts w:ascii="Times New Roman" w:eastAsia="Times New Roman" w:hAnsi="Times New Roman" w:cs="Times New Roman"/>
          <w:sz w:val="28"/>
          <w:szCs w:val="28"/>
          <w:lang w:val="uk-UA" w:eastAsia="ru-RU"/>
        </w:rPr>
      </w:pPr>
      <w:r w:rsidRPr="009B6AFA">
        <w:rPr>
          <w:rFonts w:ascii="Times New Roman" w:eastAsia="Times New Roman" w:hAnsi="Times New Roman" w:cs="Times New Roman"/>
          <w:sz w:val="28"/>
          <w:szCs w:val="28"/>
          <w:lang w:val="uk-UA" w:eastAsia="ru-RU"/>
        </w:rPr>
        <w:t>Особливої обережності потребує від працюючих робота в нічний час (С.Д. Лехман, В.І. Рубльов, 1993).</w:t>
      </w:r>
    </w:p>
    <w:p w:rsidR="009B6AFA" w:rsidRPr="009B6AFA" w:rsidRDefault="009B6AFA" w:rsidP="008C1900">
      <w:pPr>
        <w:spacing w:after="0" w:line="360" w:lineRule="auto"/>
        <w:ind w:firstLine="1134"/>
        <w:jc w:val="both"/>
        <w:rPr>
          <w:rFonts w:ascii="Times New Roman" w:eastAsia="Times New Roman" w:hAnsi="Times New Roman" w:cs="Times New Roman"/>
          <w:sz w:val="28"/>
          <w:szCs w:val="28"/>
          <w:lang w:val="uk-UA" w:eastAsia="ru-RU"/>
        </w:rPr>
      </w:pPr>
      <w:r w:rsidRPr="009B6AFA">
        <w:rPr>
          <w:rFonts w:ascii="Times New Roman" w:eastAsia="Times New Roman" w:hAnsi="Times New Roman" w:cs="Times New Roman"/>
          <w:sz w:val="28"/>
          <w:szCs w:val="28"/>
          <w:lang w:val="uk-UA" w:eastAsia="ru-RU"/>
        </w:rPr>
        <w:t>Особлива увага приділяється протипожежній безпеці. Всі агрегати повинні бути обладнані вогнегасниками, лопатами, всіма необхідними засобам пожежегасіння.</w:t>
      </w:r>
    </w:p>
    <w:p w:rsidR="009B6AFA" w:rsidRPr="009B6AFA" w:rsidRDefault="009B6AFA" w:rsidP="008C1900">
      <w:pPr>
        <w:spacing w:after="0" w:line="360" w:lineRule="auto"/>
        <w:ind w:firstLine="1134"/>
        <w:jc w:val="both"/>
        <w:rPr>
          <w:rFonts w:ascii="Times New Roman" w:eastAsia="Times New Roman" w:hAnsi="Times New Roman" w:cs="Times New Roman"/>
          <w:sz w:val="28"/>
          <w:szCs w:val="28"/>
          <w:lang w:val="uk-UA" w:eastAsia="ru-RU"/>
        </w:rPr>
      </w:pPr>
      <w:r w:rsidRPr="009B6AFA">
        <w:rPr>
          <w:rFonts w:ascii="Times New Roman" w:eastAsia="Times New Roman" w:hAnsi="Times New Roman" w:cs="Times New Roman"/>
          <w:sz w:val="28"/>
          <w:szCs w:val="28"/>
          <w:lang w:val="uk-UA" w:eastAsia="ru-RU"/>
        </w:rPr>
        <w:t>Дуже небезпечним є групове збирання агрегатами на одному полі. Необхідно, щоб один з працюючих був призначений старшим на збиральних роботах, але ця людина повинна бути зі стажем і навичками роботи. Він повинен слідкувати за дотриманням дисципліни, відстанню між агрегатами у зоні, слідкувати, щоб у полі не було інших осіб, тварин.</w:t>
      </w:r>
    </w:p>
    <w:p w:rsidR="009B6AFA" w:rsidRPr="009B6AFA" w:rsidRDefault="009B6AFA" w:rsidP="008C1900">
      <w:pPr>
        <w:spacing w:after="0" w:line="360" w:lineRule="auto"/>
        <w:ind w:firstLine="1134"/>
        <w:jc w:val="both"/>
        <w:rPr>
          <w:rFonts w:ascii="Times New Roman" w:eastAsia="Times New Roman" w:hAnsi="Times New Roman" w:cs="Times New Roman"/>
          <w:sz w:val="28"/>
          <w:szCs w:val="28"/>
          <w:lang w:val="uk-UA" w:eastAsia="ru-RU"/>
        </w:rPr>
      </w:pPr>
      <w:r w:rsidRPr="009B6AFA">
        <w:rPr>
          <w:rFonts w:ascii="Times New Roman" w:eastAsia="Times New Roman" w:hAnsi="Times New Roman" w:cs="Times New Roman"/>
          <w:sz w:val="28"/>
          <w:szCs w:val="28"/>
          <w:lang w:val="uk-UA" w:eastAsia="ru-RU"/>
        </w:rPr>
        <w:t>Під час грози необхідно терміново припинити роботу, заглушити двигун. Агрегати повинні бути обладнані лікуючими заземленнями.</w:t>
      </w:r>
    </w:p>
    <w:p w:rsidR="009B6AFA" w:rsidRPr="009B6AFA" w:rsidRDefault="009B6AFA" w:rsidP="008C1900">
      <w:pPr>
        <w:spacing w:after="0" w:line="360" w:lineRule="auto"/>
        <w:ind w:firstLine="1134"/>
        <w:jc w:val="both"/>
        <w:rPr>
          <w:rFonts w:ascii="Times New Roman" w:eastAsia="Times New Roman" w:hAnsi="Times New Roman" w:cs="Times New Roman"/>
          <w:sz w:val="28"/>
          <w:szCs w:val="28"/>
          <w:lang w:val="uk-UA" w:eastAsia="ru-RU"/>
        </w:rPr>
      </w:pPr>
      <w:r w:rsidRPr="009B6AFA">
        <w:rPr>
          <w:rFonts w:ascii="Times New Roman" w:eastAsia="Times New Roman" w:hAnsi="Times New Roman" w:cs="Times New Roman"/>
          <w:sz w:val="28"/>
          <w:szCs w:val="28"/>
          <w:lang w:val="uk-UA" w:eastAsia="ru-RU"/>
        </w:rPr>
        <w:t>В нинішній час необхідно користуватися освітленням від електричної лампочки. Забороняється користуватись відкритим вогнем, кидати недопалки цигарок на грунт.</w:t>
      </w:r>
    </w:p>
    <w:p w:rsidR="009B6AFA" w:rsidRPr="009711F8" w:rsidRDefault="009711F8" w:rsidP="008C1900">
      <w:pPr>
        <w:spacing w:after="0" w:line="360" w:lineRule="auto"/>
        <w:ind w:firstLine="1134"/>
        <w:jc w:val="both"/>
        <w:rPr>
          <w:rFonts w:ascii="Times New Roman" w:eastAsia="Times New Roman" w:hAnsi="Times New Roman" w:cs="Times New Roman"/>
          <w:sz w:val="28"/>
          <w:szCs w:val="28"/>
          <w:lang w:val="uk-UA" w:eastAsia="ru-RU"/>
        </w:rPr>
      </w:pPr>
      <w:r w:rsidRPr="009711F8">
        <w:rPr>
          <w:rFonts w:ascii="Times New Roman" w:hAnsi="Times New Roman" w:cs="Times New Roman"/>
          <w:sz w:val="28"/>
          <w:szCs w:val="28"/>
        </w:rPr>
        <w:t>Регулятори росту – це природні або синтетичні сполуки, які в малих концентраціях здатні призводити до значних змін у рості та розвитку рослин. Останнім часом вони все більше стають невід'ємними елементами інтенсивних технологій вирощування сільськогосподарських культур [189]. До сучасних регуляторів росту слід віднести гумат натрію. Активною речовиною гумату натрію є натрієві солі гумінових кислот, а також значна кількість амінокислот</w:t>
      </w:r>
    </w:p>
    <w:p w:rsidR="00243FE6" w:rsidRDefault="00243FE6" w:rsidP="005D28BE">
      <w:pPr>
        <w:spacing w:after="0" w:line="240" w:lineRule="auto"/>
        <w:rPr>
          <w:rFonts w:ascii="Times New Roman" w:eastAsia="Times New Roman" w:hAnsi="Times New Roman" w:cs="Times New Roman"/>
          <w:sz w:val="24"/>
          <w:szCs w:val="24"/>
          <w:lang w:val="uk-UA" w:eastAsia="ru-RU"/>
        </w:rPr>
      </w:pPr>
    </w:p>
    <w:p w:rsidR="005D28BE" w:rsidRDefault="005D28BE" w:rsidP="005D28BE">
      <w:pPr>
        <w:spacing w:after="0" w:line="240" w:lineRule="auto"/>
        <w:rPr>
          <w:rFonts w:ascii="Times New Roman" w:eastAsia="Times New Roman" w:hAnsi="Times New Roman" w:cs="Times New Roman"/>
          <w:sz w:val="24"/>
          <w:szCs w:val="24"/>
          <w:lang w:val="uk-UA" w:eastAsia="ru-RU"/>
        </w:rPr>
      </w:pPr>
    </w:p>
    <w:p w:rsidR="005D28BE" w:rsidRDefault="005D28BE" w:rsidP="005D28BE">
      <w:pPr>
        <w:spacing w:after="0" w:line="240" w:lineRule="auto"/>
        <w:rPr>
          <w:rFonts w:ascii="Times New Roman" w:eastAsia="Times New Roman" w:hAnsi="Times New Roman" w:cs="Times New Roman"/>
          <w:sz w:val="24"/>
          <w:szCs w:val="24"/>
          <w:lang w:val="uk-UA" w:eastAsia="ru-RU"/>
        </w:rPr>
      </w:pPr>
    </w:p>
    <w:p w:rsidR="005D28BE" w:rsidRDefault="005D28BE" w:rsidP="005D28BE">
      <w:pPr>
        <w:spacing w:after="0" w:line="240" w:lineRule="auto"/>
        <w:rPr>
          <w:rFonts w:ascii="Times New Roman" w:eastAsia="Times New Roman" w:hAnsi="Times New Roman" w:cs="Times New Roman"/>
          <w:sz w:val="24"/>
          <w:szCs w:val="24"/>
          <w:lang w:val="uk-UA" w:eastAsia="ru-RU"/>
        </w:rPr>
      </w:pPr>
    </w:p>
    <w:p w:rsidR="00A901B0" w:rsidRDefault="00A901B0" w:rsidP="00A56642">
      <w:pPr>
        <w:spacing w:after="0" w:line="360" w:lineRule="auto"/>
        <w:rPr>
          <w:rFonts w:ascii="Times New Roman" w:hAnsi="Times New Roman" w:cs="Times New Roman"/>
          <w:b/>
          <w:sz w:val="28"/>
          <w:szCs w:val="28"/>
          <w:lang w:val="uk-UA"/>
        </w:rPr>
      </w:pPr>
    </w:p>
    <w:p w:rsidR="00670F98" w:rsidRDefault="00670F98" w:rsidP="008407CD">
      <w:pPr>
        <w:spacing w:after="0" w:line="360" w:lineRule="auto"/>
        <w:jc w:val="center"/>
        <w:rPr>
          <w:rFonts w:ascii="Times New Roman" w:hAnsi="Times New Roman" w:cs="Times New Roman"/>
          <w:b/>
          <w:sz w:val="28"/>
          <w:szCs w:val="28"/>
          <w:lang w:val="uk-UA"/>
        </w:rPr>
      </w:pPr>
    </w:p>
    <w:p w:rsidR="008407CD" w:rsidRDefault="008407CD" w:rsidP="008407CD">
      <w:pPr>
        <w:spacing w:after="0" w:line="360" w:lineRule="auto"/>
        <w:jc w:val="center"/>
        <w:rPr>
          <w:rFonts w:ascii="Times New Roman" w:hAnsi="Times New Roman" w:cs="Times New Roman"/>
          <w:b/>
          <w:sz w:val="28"/>
          <w:szCs w:val="28"/>
          <w:lang w:val="uk-UA"/>
        </w:rPr>
      </w:pPr>
      <w:r w:rsidRPr="008407CD">
        <w:rPr>
          <w:rFonts w:ascii="Times New Roman" w:hAnsi="Times New Roman" w:cs="Times New Roman"/>
          <w:b/>
          <w:sz w:val="28"/>
          <w:szCs w:val="28"/>
          <w:lang w:val="uk-UA"/>
        </w:rPr>
        <w:lastRenderedPageBreak/>
        <w:t>ВИСНОВКИ</w:t>
      </w:r>
    </w:p>
    <w:p w:rsidR="008407CD" w:rsidRPr="008407CD" w:rsidRDefault="008407CD" w:rsidP="008407CD">
      <w:pPr>
        <w:spacing w:after="0" w:line="360" w:lineRule="auto"/>
        <w:jc w:val="center"/>
        <w:rPr>
          <w:rFonts w:ascii="Times New Roman" w:hAnsi="Times New Roman" w:cs="Times New Roman"/>
          <w:b/>
          <w:sz w:val="28"/>
          <w:szCs w:val="28"/>
          <w:lang w:val="uk-UA"/>
        </w:rPr>
      </w:pPr>
    </w:p>
    <w:p w:rsidR="008407CD" w:rsidRDefault="008407CD" w:rsidP="008407CD">
      <w:pPr>
        <w:spacing w:after="0" w:line="360" w:lineRule="auto"/>
        <w:ind w:firstLine="708"/>
        <w:jc w:val="both"/>
        <w:rPr>
          <w:rFonts w:ascii="Times New Roman" w:hAnsi="Times New Roman" w:cs="Times New Roman"/>
          <w:sz w:val="28"/>
          <w:szCs w:val="28"/>
          <w:lang w:val="uk-UA"/>
        </w:rPr>
      </w:pPr>
      <w:r w:rsidRPr="008407CD">
        <w:rPr>
          <w:rFonts w:ascii="Times New Roman" w:hAnsi="Times New Roman" w:cs="Times New Roman"/>
          <w:sz w:val="28"/>
          <w:szCs w:val="28"/>
          <w:lang w:val="uk-UA"/>
        </w:rPr>
        <w:t xml:space="preserve">В умовах </w:t>
      </w:r>
      <w:r>
        <w:rPr>
          <w:rFonts w:ascii="Times New Roman" w:hAnsi="Times New Roman" w:cs="Times New Roman"/>
          <w:sz w:val="28"/>
          <w:szCs w:val="28"/>
          <w:lang w:val="uk-UA"/>
        </w:rPr>
        <w:t xml:space="preserve"> Житомирського Полісся</w:t>
      </w:r>
      <w:r w:rsidRPr="008407CD">
        <w:rPr>
          <w:rFonts w:ascii="Times New Roman" w:hAnsi="Times New Roman" w:cs="Times New Roman"/>
          <w:sz w:val="28"/>
          <w:szCs w:val="28"/>
          <w:lang w:val="uk-UA"/>
        </w:rPr>
        <w:t xml:space="preserve"> проведено теоретичне узагальнення і вирішення проблеми формування показників продуктивності гре</w:t>
      </w:r>
      <w:r>
        <w:rPr>
          <w:rFonts w:ascii="Times New Roman" w:hAnsi="Times New Roman" w:cs="Times New Roman"/>
          <w:sz w:val="28"/>
          <w:szCs w:val="28"/>
          <w:lang w:val="uk-UA"/>
        </w:rPr>
        <w:t>чки шляхом підбору</w:t>
      </w:r>
      <w:r w:rsidRPr="008407CD">
        <w:rPr>
          <w:rFonts w:ascii="Times New Roman" w:hAnsi="Times New Roman" w:cs="Times New Roman"/>
          <w:sz w:val="28"/>
          <w:szCs w:val="28"/>
          <w:lang w:val="uk-UA"/>
        </w:rPr>
        <w:t>, попередників</w:t>
      </w:r>
      <w:r>
        <w:rPr>
          <w:rFonts w:ascii="Times New Roman" w:hAnsi="Times New Roman" w:cs="Times New Roman"/>
          <w:sz w:val="28"/>
          <w:szCs w:val="28"/>
          <w:lang w:val="uk-UA"/>
        </w:rPr>
        <w:t xml:space="preserve"> у сівозміні та</w:t>
      </w:r>
      <w:r w:rsidRPr="008407CD">
        <w:rPr>
          <w:rFonts w:ascii="Times New Roman" w:hAnsi="Times New Roman" w:cs="Times New Roman"/>
          <w:sz w:val="28"/>
          <w:szCs w:val="28"/>
          <w:lang w:val="uk-UA"/>
        </w:rPr>
        <w:t xml:space="preserve"> оптимального поєднання вказаних елементів технології вирощування. </w:t>
      </w:r>
    </w:p>
    <w:p w:rsidR="008407CD" w:rsidRDefault="008407CD" w:rsidP="008407CD">
      <w:pPr>
        <w:spacing w:after="0" w:line="360" w:lineRule="auto"/>
        <w:ind w:firstLine="708"/>
        <w:jc w:val="both"/>
        <w:rPr>
          <w:rFonts w:ascii="Times New Roman" w:hAnsi="Times New Roman" w:cs="Times New Roman"/>
          <w:sz w:val="28"/>
          <w:szCs w:val="28"/>
          <w:lang w:val="uk-UA"/>
        </w:rPr>
      </w:pPr>
      <w:r w:rsidRPr="008407CD">
        <w:rPr>
          <w:rFonts w:ascii="Times New Roman" w:hAnsi="Times New Roman" w:cs="Times New Roman"/>
          <w:sz w:val="28"/>
          <w:szCs w:val="28"/>
          <w:lang w:val="uk-UA"/>
        </w:rPr>
        <w:t>На відміну від існуючих рекомендацій</w:t>
      </w:r>
      <w:r>
        <w:rPr>
          <w:rFonts w:ascii="Times New Roman" w:hAnsi="Times New Roman" w:cs="Times New Roman"/>
          <w:sz w:val="28"/>
          <w:szCs w:val="28"/>
          <w:lang w:val="uk-UA"/>
        </w:rPr>
        <w:t>, в запропонованих враховується відтворення та збереження ґрунту,</w:t>
      </w:r>
      <w:r w:rsidRPr="008407CD">
        <w:rPr>
          <w:rFonts w:ascii="Times New Roman" w:hAnsi="Times New Roman" w:cs="Times New Roman"/>
          <w:sz w:val="28"/>
          <w:szCs w:val="28"/>
          <w:lang w:val="uk-UA"/>
        </w:rPr>
        <w:t xml:space="preserve"> урожайність</w:t>
      </w:r>
      <w:r>
        <w:rPr>
          <w:rFonts w:ascii="Times New Roman" w:hAnsi="Times New Roman" w:cs="Times New Roman"/>
          <w:sz w:val="28"/>
          <w:szCs w:val="28"/>
          <w:lang w:val="uk-UA"/>
        </w:rPr>
        <w:t xml:space="preserve"> гречки</w:t>
      </w:r>
      <w:r w:rsidRPr="008407CD">
        <w:rPr>
          <w:rFonts w:ascii="Times New Roman" w:hAnsi="Times New Roman" w:cs="Times New Roman"/>
          <w:sz w:val="28"/>
          <w:szCs w:val="28"/>
          <w:lang w:val="uk-UA"/>
        </w:rPr>
        <w:t xml:space="preserve"> і технологічні якості отриманого урожаю. </w:t>
      </w:r>
    </w:p>
    <w:p w:rsidR="00E37345" w:rsidRPr="00E37345" w:rsidRDefault="00E37345" w:rsidP="00E37345">
      <w:pPr>
        <w:spacing w:after="0" w:line="360" w:lineRule="auto"/>
        <w:ind w:firstLine="1134"/>
        <w:jc w:val="both"/>
        <w:rPr>
          <w:rFonts w:ascii="Times New Roman" w:eastAsia="Times New Roman" w:hAnsi="Times New Roman" w:cs="Times New Roman"/>
          <w:snapToGrid w:val="0"/>
          <w:sz w:val="28"/>
          <w:szCs w:val="28"/>
          <w:lang w:val="uk-UA" w:eastAsia="ru-RU"/>
        </w:rPr>
      </w:pPr>
      <w:r w:rsidRPr="00D26488">
        <w:rPr>
          <w:rFonts w:ascii="Times New Roman" w:eastAsia="Times New Roman" w:hAnsi="Times New Roman" w:cs="Times New Roman"/>
          <w:snapToGrid w:val="0"/>
          <w:sz w:val="28"/>
          <w:szCs w:val="28"/>
          <w:lang w:val="uk-UA" w:eastAsia="ru-RU"/>
        </w:rPr>
        <w:t>Велике значення має оптимальна система азотного живлення рослин. Надмірна концентрація рухомого азоту (понад 6-8 мг/кг ґрунту) може призводити до підвищення вмісту нітратів у рослинах, що погіршує якість урожаю. Слід зазначити, що органічні добрива, які вносять в надмірних кількостях (понад 16 - 17 т/га сівозміни), як і мінеральні, спричинюють нагромадження нітратів та інших шкідливих сполук у продукції рослинництва. Крім того, надмір гною може бути джерелом забр</w:t>
      </w:r>
      <w:r>
        <w:rPr>
          <w:rFonts w:ascii="Times New Roman" w:eastAsia="Times New Roman" w:hAnsi="Times New Roman" w:cs="Times New Roman"/>
          <w:snapToGrid w:val="0"/>
          <w:sz w:val="28"/>
          <w:szCs w:val="28"/>
          <w:lang w:val="uk-UA" w:eastAsia="ru-RU"/>
        </w:rPr>
        <w:t>уднення землі важкими металами.</w:t>
      </w:r>
    </w:p>
    <w:p w:rsidR="008407CD" w:rsidRDefault="008407CD" w:rsidP="009D03C3">
      <w:pPr>
        <w:spacing w:after="0" w:line="360" w:lineRule="auto"/>
        <w:ind w:firstLine="708"/>
        <w:jc w:val="center"/>
        <w:rPr>
          <w:rFonts w:ascii="Times New Roman" w:hAnsi="Times New Roman" w:cs="Times New Roman"/>
          <w:sz w:val="28"/>
          <w:szCs w:val="28"/>
          <w:lang w:val="uk-UA"/>
        </w:rPr>
      </w:pPr>
      <w:r w:rsidRPr="008407CD">
        <w:rPr>
          <w:rFonts w:ascii="Times New Roman" w:hAnsi="Times New Roman" w:cs="Times New Roman"/>
          <w:sz w:val="28"/>
          <w:szCs w:val="28"/>
        </w:rPr>
        <w:t>За ре</w:t>
      </w:r>
      <w:r>
        <w:rPr>
          <w:rFonts w:ascii="Times New Roman" w:hAnsi="Times New Roman" w:cs="Times New Roman"/>
          <w:sz w:val="28"/>
          <w:szCs w:val="28"/>
        </w:rPr>
        <w:t>зультатами</w:t>
      </w:r>
      <w:r w:rsidR="00E37345">
        <w:rPr>
          <w:rFonts w:ascii="Times New Roman" w:hAnsi="Times New Roman" w:cs="Times New Roman"/>
          <w:sz w:val="28"/>
          <w:szCs w:val="28"/>
          <w:lang w:val="uk-UA"/>
        </w:rPr>
        <w:t xml:space="preserve"> наших</w:t>
      </w:r>
      <w:r>
        <w:rPr>
          <w:rFonts w:ascii="Times New Roman" w:hAnsi="Times New Roman" w:cs="Times New Roman"/>
          <w:sz w:val="28"/>
          <w:szCs w:val="28"/>
        </w:rPr>
        <w:t xml:space="preserve"> досліджень</w:t>
      </w:r>
      <w:r w:rsidRPr="008407CD">
        <w:rPr>
          <w:rFonts w:ascii="Times New Roman" w:hAnsi="Times New Roman" w:cs="Times New Roman"/>
          <w:sz w:val="28"/>
          <w:szCs w:val="28"/>
        </w:rPr>
        <w:t>:</w:t>
      </w:r>
    </w:p>
    <w:p w:rsidR="00E37345" w:rsidRPr="009D03C3" w:rsidRDefault="00E37345" w:rsidP="00E37345">
      <w:pPr>
        <w:pStyle w:val="a8"/>
        <w:numPr>
          <w:ilvl w:val="0"/>
          <w:numId w:val="16"/>
        </w:numPr>
        <w:shd w:val="clear" w:color="auto" w:fill="FFFFFF"/>
        <w:spacing w:after="0" w:line="360" w:lineRule="auto"/>
        <w:ind w:left="0" w:firstLine="1134"/>
        <w:jc w:val="both"/>
        <w:rPr>
          <w:rFonts w:ascii="Times New Roman" w:eastAsia="Times New Roman" w:hAnsi="Times New Roman" w:cs="Times New Roman"/>
          <w:sz w:val="28"/>
          <w:szCs w:val="28"/>
          <w:lang w:eastAsia="ru-RU"/>
        </w:rPr>
      </w:pPr>
      <w:r w:rsidRPr="00E37345">
        <w:rPr>
          <w:rFonts w:ascii="Times New Roman" w:eastAsia="Times New Roman" w:hAnsi="Times New Roman" w:cs="Times New Roman"/>
          <w:sz w:val="28"/>
          <w:szCs w:val="28"/>
          <w:lang w:val="uk-UA" w:eastAsia="ru-RU"/>
        </w:rPr>
        <w:t>Основними причинами низьких і нестійких урожаїв гречки є: недостат</w:t>
      </w:r>
      <w:r>
        <w:rPr>
          <w:rFonts w:ascii="Times New Roman" w:eastAsia="Times New Roman" w:hAnsi="Times New Roman" w:cs="Times New Roman"/>
          <w:sz w:val="28"/>
          <w:szCs w:val="28"/>
          <w:lang w:val="uk-UA" w:eastAsia="ru-RU"/>
        </w:rPr>
        <w:t>ньо розвинена коренева система,</w:t>
      </w:r>
      <w:r w:rsidRPr="00E37345">
        <w:rPr>
          <w:rFonts w:ascii="Times New Roman" w:eastAsia="Times New Roman" w:hAnsi="Times New Roman" w:cs="Times New Roman"/>
          <w:sz w:val="28"/>
          <w:szCs w:val="28"/>
          <w:lang w:val="uk-UA" w:eastAsia="ru-RU"/>
        </w:rPr>
        <w:t xml:space="preserve"> його залежність від метеорологічних умов</w:t>
      </w:r>
      <w:r>
        <w:rPr>
          <w:rFonts w:ascii="Times New Roman" w:eastAsia="Times New Roman" w:hAnsi="Times New Roman" w:cs="Times New Roman"/>
          <w:sz w:val="28"/>
          <w:szCs w:val="28"/>
          <w:lang w:val="uk-UA" w:eastAsia="ru-RU"/>
        </w:rPr>
        <w:t>,</w:t>
      </w:r>
      <w:r w:rsidRPr="00893B9F">
        <w:rPr>
          <w:rFonts w:ascii="Times New Roman" w:eastAsia="Times New Roman" w:hAnsi="Times New Roman" w:cs="Times New Roman"/>
          <w:sz w:val="28"/>
          <w:szCs w:val="28"/>
          <w:lang w:eastAsia="ru-RU"/>
        </w:rPr>
        <w:t xml:space="preserve"> недосконалість технології вирощування гречки, ставлення до неї як до другорядної культури.</w:t>
      </w:r>
    </w:p>
    <w:p w:rsidR="00607AE5" w:rsidRPr="00E37345" w:rsidRDefault="00E37345" w:rsidP="009D03C3">
      <w:pPr>
        <w:pStyle w:val="a8"/>
        <w:numPr>
          <w:ilvl w:val="0"/>
          <w:numId w:val="16"/>
        </w:numPr>
        <w:spacing w:after="0" w:line="360" w:lineRule="auto"/>
        <w:ind w:left="0" w:firstLine="1134"/>
        <w:jc w:val="both"/>
        <w:rPr>
          <w:rFonts w:ascii="Times New Roman" w:eastAsia="Times New Roman" w:hAnsi="Times New Roman" w:cs="Times New Roman"/>
          <w:sz w:val="28"/>
          <w:szCs w:val="28"/>
          <w:lang w:val="uk-UA" w:eastAsia="ru-RU"/>
        </w:rPr>
      </w:pPr>
      <w:r w:rsidRPr="00E37345">
        <w:rPr>
          <w:rFonts w:ascii="Times New Roman" w:eastAsia="Times New Roman" w:hAnsi="Times New Roman" w:cs="Times New Roman"/>
          <w:sz w:val="28"/>
          <w:szCs w:val="28"/>
          <w:lang w:val="uk-UA" w:eastAsia="ru-RU"/>
        </w:rPr>
        <w:t>Для того щоб знизити собівартість продукції і підвищити рентабельність трудомістких  культур, слід різко підвищити їх врожайність підбором високопродуктивних сортів і мінімалізацією технологічних процесів вирощування.</w:t>
      </w:r>
    </w:p>
    <w:p w:rsidR="00E540D2" w:rsidRDefault="00E540D2" w:rsidP="00E37345">
      <w:pPr>
        <w:spacing w:after="0" w:line="360" w:lineRule="auto"/>
        <w:rPr>
          <w:rFonts w:ascii="Times New Roman" w:eastAsia="Times New Roman" w:hAnsi="Times New Roman" w:cs="Times New Roman"/>
          <w:sz w:val="28"/>
          <w:szCs w:val="28"/>
          <w:lang w:val="uk-UA" w:eastAsia="ru-RU"/>
        </w:rPr>
      </w:pPr>
    </w:p>
    <w:p w:rsidR="00E37345" w:rsidRDefault="00E37345" w:rsidP="00E37345">
      <w:pPr>
        <w:spacing w:after="0" w:line="360" w:lineRule="auto"/>
        <w:rPr>
          <w:rFonts w:ascii="Times New Roman" w:eastAsia="Times New Roman" w:hAnsi="Times New Roman" w:cs="Times New Roman"/>
          <w:b/>
          <w:sz w:val="28"/>
          <w:szCs w:val="28"/>
          <w:lang w:val="uk-UA" w:eastAsia="ru-RU"/>
        </w:rPr>
      </w:pPr>
    </w:p>
    <w:p w:rsidR="00E37345" w:rsidRDefault="00E37345" w:rsidP="005D28BE">
      <w:pPr>
        <w:spacing w:after="0" w:line="240" w:lineRule="auto"/>
        <w:jc w:val="center"/>
        <w:rPr>
          <w:rFonts w:ascii="Times New Roman" w:eastAsia="Times New Roman" w:hAnsi="Times New Roman" w:cs="Times New Roman"/>
          <w:b/>
          <w:sz w:val="28"/>
          <w:szCs w:val="28"/>
          <w:lang w:val="uk-UA" w:eastAsia="ru-RU"/>
        </w:rPr>
      </w:pPr>
    </w:p>
    <w:p w:rsidR="009879C4" w:rsidRDefault="009879C4" w:rsidP="005D28BE">
      <w:pPr>
        <w:spacing w:after="0" w:line="240" w:lineRule="auto"/>
        <w:jc w:val="center"/>
        <w:rPr>
          <w:rFonts w:ascii="Times New Roman" w:eastAsia="Times New Roman" w:hAnsi="Times New Roman" w:cs="Times New Roman"/>
          <w:b/>
          <w:sz w:val="28"/>
          <w:szCs w:val="28"/>
          <w:lang w:val="uk-UA" w:eastAsia="ru-RU"/>
        </w:rPr>
      </w:pPr>
    </w:p>
    <w:p w:rsidR="00E37345" w:rsidRDefault="00E37345" w:rsidP="00A901B0">
      <w:pPr>
        <w:spacing w:after="0" w:line="240" w:lineRule="auto"/>
        <w:rPr>
          <w:rFonts w:ascii="Times New Roman" w:eastAsia="Times New Roman" w:hAnsi="Times New Roman" w:cs="Times New Roman"/>
          <w:b/>
          <w:sz w:val="28"/>
          <w:szCs w:val="28"/>
          <w:lang w:val="uk-UA" w:eastAsia="ru-RU"/>
        </w:rPr>
      </w:pPr>
    </w:p>
    <w:p w:rsidR="00E37345" w:rsidRPr="009D03C3" w:rsidRDefault="009D03C3" w:rsidP="005D28BE">
      <w:pPr>
        <w:spacing w:after="0" w:line="240" w:lineRule="auto"/>
        <w:jc w:val="center"/>
        <w:rPr>
          <w:rFonts w:ascii="Times New Roman" w:eastAsia="Times New Roman" w:hAnsi="Times New Roman" w:cs="Times New Roman"/>
          <w:b/>
          <w:sz w:val="28"/>
          <w:szCs w:val="28"/>
          <w:lang w:val="uk-UA" w:eastAsia="ru-RU"/>
        </w:rPr>
      </w:pPr>
      <w:r w:rsidRPr="009D03C3">
        <w:rPr>
          <w:rFonts w:ascii="Times New Roman" w:eastAsia="Times New Roman" w:hAnsi="Times New Roman" w:cs="Times New Roman"/>
          <w:b/>
          <w:sz w:val="28"/>
          <w:szCs w:val="28"/>
          <w:lang w:val="uk-UA" w:eastAsia="ru-RU"/>
        </w:rPr>
        <w:lastRenderedPageBreak/>
        <w:t>Пропозиції виробництву:</w:t>
      </w:r>
    </w:p>
    <w:p w:rsidR="00F73B35" w:rsidRPr="009879C4" w:rsidRDefault="00F73B35" w:rsidP="00F73B35">
      <w:pPr>
        <w:pStyle w:val="a3"/>
        <w:shd w:val="clear" w:color="auto" w:fill="FFFFFF"/>
        <w:spacing w:before="0" w:beforeAutospacing="0" w:after="150" w:afterAutospacing="0" w:line="360" w:lineRule="auto"/>
        <w:ind w:firstLine="708"/>
        <w:jc w:val="both"/>
        <w:rPr>
          <w:sz w:val="28"/>
          <w:szCs w:val="28"/>
          <w:lang w:val="uk-UA"/>
        </w:rPr>
      </w:pPr>
    </w:p>
    <w:p w:rsidR="00E37345" w:rsidRPr="00F73B35" w:rsidRDefault="00F73B35" w:rsidP="00F73B35">
      <w:pPr>
        <w:pStyle w:val="a3"/>
        <w:shd w:val="clear" w:color="auto" w:fill="FFFFFF"/>
        <w:spacing w:before="0" w:beforeAutospacing="0" w:after="0" w:afterAutospacing="0" w:line="360" w:lineRule="auto"/>
        <w:ind w:firstLine="708"/>
        <w:jc w:val="both"/>
        <w:rPr>
          <w:sz w:val="28"/>
          <w:szCs w:val="28"/>
          <w:lang w:val="uk-UA"/>
        </w:rPr>
      </w:pPr>
      <w:r>
        <w:rPr>
          <w:sz w:val="28"/>
          <w:szCs w:val="28"/>
          <w:lang w:val="uk-UA"/>
        </w:rPr>
        <w:t>При в</w:t>
      </w:r>
      <w:r w:rsidRPr="009879C4">
        <w:rPr>
          <w:sz w:val="28"/>
          <w:szCs w:val="28"/>
          <w:lang w:val="uk-UA"/>
        </w:rPr>
        <w:t>несенн</w:t>
      </w:r>
      <w:r>
        <w:rPr>
          <w:sz w:val="28"/>
          <w:szCs w:val="28"/>
          <w:lang w:val="uk-UA"/>
        </w:rPr>
        <w:t>і</w:t>
      </w:r>
      <w:r w:rsidRPr="009879C4">
        <w:rPr>
          <w:sz w:val="28"/>
          <w:szCs w:val="28"/>
          <w:lang w:val="uk-UA"/>
        </w:rPr>
        <w:t xml:space="preserve"> добрив</w:t>
      </w:r>
      <w:r>
        <w:rPr>
          <w:sz w:val="28"/>
          <w:szCs w:val="28"/>
          <w:lang w:val="uk-UA"/>
        </w:rPr>
        <w:t xml:space="preserve"> під гречку</w:t>
      </w:r>
      <w:r w:rsidRPr="009879C4">
        <w:rPr>
          <w:sz w:val="28"/>
          <w:szCs w:val="28"/>
          <w:lang w:val="uk-UA"/>
        </w:rPr>
        <w:t xml:space="preserve"> потрібно виходити з екологічних факторів конкретної кліматичної зони і вимог агротехніки. </w:t>
      </w:r>
      <w:r w:rsidRPr="002D3993">
        <w:rPr>
          <w:sz w:val="28"/>
          <w:szCs w:val="28"/>
          <w:lang w:val="uk-UA"/>
        </w:rPr>
        <w:t>На бідних, не окультурених ґрунтах потрібно вносити добрива. Гречка найкраще засвоює фосфорні та безхлорні види калійних добрив і позитивно реагує на внесення мікроелементів — марганцю і бору</w:t>
      </w:r>
      <w:r>
        <w:rPr>
          <w:sz w:val="28"/>
          <w:szCs w:val="28"/>
          <w:lang w:val="uk-UA"/>
        </w:rPr>
        <w:t xml:space="preserve"> та регуляторів росту</w:t>
      </w:r>
      <w:r w:rsidRPr="002D3993">
        <w:rPr>
          <w:sz w:val="28"/>
          <w:szCs w:val="28"/>
          <w:lang w:val="uk-UA"/>
        </w:rPr>
        <w:t>.</w:t>
      </w:r>
    </w:p>
    <w:p w:rsidR="00F73B35" w:rsidRPr="00F73B35" w:rsidRDefault="00F73B35" w:rsidP="00F73B35">
      <w:pPr>
        <w:pStyle w:val="a3"/>
        <w:shd w:val="clear" w:color="auto" w:fill="FFFFFF"/>
        <w:spacing w:before="0" w:beforeAutospacing="0" w:after="0" w:afterAutospacing="0" w:line="360" w:lineRule="auto"/>
        <w:ind w:firstLine="708"/>
        <w:jc w:val="both"/>
        <w:rPr>
          <w:sz w:val="28"/>
          <w:szCs w:val="28"/>
        </w:rPr>
      </w:pPr>
      <w:r w:rsidRPr="00F73B35">
        <w:rPr>
          <w:sz w:val="28"/>
          <w:szCs w:val="28"/>
        </w:rPr>
        <w:t>Під гречку не можна вносити гній, тому що при високій температурі він швидко розкладається і дає багато азотнокислих сполук, які сприяють сильному росту вегетативних органів на шк</w:t>
      </w:r>
      <w:r>
        <w:rPr>
          <w:sz w:val="28"/>
          <w:szCs w:val="28"/>
        </w:rPr>
        <w:t xml:space="preserve">оду плодоношенню. У результаті </w:t>
      </w:r>
      <w:r>
        <w:rPr>
          <w:sz w:val="28"/>
          <w:szCs w:val="28"/>
          <w:lang w:val="uk-UA"/>
        </w:rPr>
        <w:t>-</w:t>
      </w:r>
      <w:r w:rsidRPr="00F73B35">
        <w:rPr>
          <w:sz w:val="28"/>
          <w:szCs w:val="28"/>
        </w:rPr>
        <w:t xml:space="preserve"> багато соломи і мало зерна.</w:t>
      </w:r>
    </w:p>
    <w:p w:rsidR="00E37345" w:rsidRPr="00F73B35" w:rsidRDefault="00E37345" w:rsidP="00F73B35">
      <w:pPr>
        <w:spacing w:after="0" w:line="240" w:lineRule="auto"/>
        <w:jc w:val="both"/>
        <w:rPr>
          <w:rFonts w:ascii="Times New Roman" w:eastAsia="Times New Roman" w:hAnsi="Times New Roman" w:cs="Times New Roman"/>
          <w:sz w:val="28"/>
          <w:szCs w:val="28"/>
          <w:lang w:val="uk-UA" w:eastAsia="ru-RU"/>
        </w:rPr>
      </w:pPr>
    </w:p>
    <w:p w:rsidR="00E37345" w:rsidRPr="00F73B35" w:rsidRDefault="00E37345" w:rsidP="00F73B35">
      <w:pPr>
        <w:spacing w:after="0" w:line="240" w:lineRule="auto"/>
        <w:jc w:val="both"/>
        <w:rPr>
          <w:rFonts w:ascii="Times New Roman" w:eastAsia="Times New Roman" w:hAnsi="Times New Roman" w:cs="Times New Roman"/>
          <w:sz w:val="28"/>
          <w:szCs w:val="28"/>
          <w:lang w:val="uk-UA" w:eastAsia="ru-RU"/>
        </w:rPr>
      </w:pPr>
    </w:p>
    <w:p w:rsidR="00E37345" w:rsidRPr="00F73B35" w:rsidRDefault="00E37345" w:rsidP="00F73B35">
      <w:pPr>
        <w:spacing w:after="0" w:line="240" w:lineRule="auto"/>
        <w:jc w:val="both"/>
        <w:rPr>
          <w:rFonts w:ascii="Times New Roman" w:eastAsia="Times New Roman" w:hAnsi="Times New Roman" w:cs="Times New Roman"/>
          <w:sz w:val="28"/>
          <w:szCs w:val="28"/>
          <w:lang w:val="uk-UA" w:eastAsia="ru-RU"/>
        </w:rPr>
      </w:pPr>
    </w:p>
    <w:p w:rsidR="00E37345" w:rsidRPr="00F73B35" w:rsidRDefault="00E37345" w:rsidP="00F73B35">
      <w:pPr>
        <w:spacing w:after="0" w:line="240" w:lineRule="auto"/>
        <w:jc w:val="both"/>
        <w:rPr>
          <w:rFonts w:ascii="Times New Roman" w:eastAsia="Times New Roman" w:hAnsi="Times New Roman" w:cs="Times New Roman"/>
          <w:sz w:val="28"/>
          <w:szCs w:val="28"/>
          <w:lang w:val="uk-UA" w:eastAsia="ru-RU"/>
        </w:rPr>
      </w:pPr>
    </w:p>
    <w:p w:rsidR="00E37345" w:rsidRPr="00F73B35" w:rsidRDefault="00E37345" w:rsidP="00F73B35">
      <w:pPr>
        <w:spacing w:after="0" w:line="240" w:lineRule="auto"/>
        <w:jc w:val="both"/>
        <w:rPr>
          <w:rFonts w:ascii="Times New Roman" w:eastAsia="Times New Roman" w:hAnsi="Times New Roman" w:cs="Times New Roman"/>
          <w:sz w:val="28"/>
          <w:szCs w:val="28"/>
          <w:lang w:val="uk-UA" w:eastAsia="ru-RU"/>
        </w:rPr>
      </w:pPr>
    </w:p>
    <w:p w:rsidR="00E37345" w:rsidRDefault="00E37345" w:rsidP="005D28BE">
      <w:pPr>
        <w:spacing w:after="0" w:line="240" w:lineRule="auto"/>
        <w:jc w:val="center"/>
        <w:rPr>
          <w:rFonts w:ascii="Times New Roman" w:eastAsia="Times New Roman" w:hAnsi="Times New Roman" w:cs="Times New Roman"/>
          <w:b/>
          <w:sz w:val="28"/>
          <w:szCs w:val="28"/>
          <w:lang w:val="uk-UA" w:eastAsia="ru-RU"/>
        </w:rPr>
      </w:pPr>
    </w:p>
    <w:p w:rsidR="00E37345" w:rsidRDefault="00E37345" w:rsidP="005D28BE">
      <w:pPr>
        <w:spacing w:after="0" w:line="240" w:lineRule="auto"/>
        <w:jc w:val="center"/>
        <w:rPr>
          <w:rFonts w:ascii="Times New Roman" w:eastAsia="Times New Roman" w:hAnsi="Times New Roman" w:cs="Times New Roman"/>
          <w:b/>
          <w:sz w:val="28"/>
          <w:szCs w:val="28"/>
          <w:lang w:val="uk-UA" w:eastAsia="ru-RU"/>
        </w:rPr>
      </w:pPr>
    </w:p>
    <w:p w:rsidR="00E37345" w:rsidRDefault="00E37345" w:rsidP="005D28BE">
      <w:pPr>
        <w:spacing w:after="0" w:line="240" w:lineRule="auto"/>
        <w:jc w:val="center"/>
        <w:rPr>
          <w:rFonts w:ascii="Times New Roman" w:eastAsia="Times New Roman" w:hAnsi="Times New Roman" w:cs="Times New Roman"/>
          <w:b/>
          <w:sz w:val="28"/>
          <w:szCs w:val="28"/>
          <w:lang w:val="uk-UA" w:eastAsia="ru-RU"/>
        </w:rPr>
      </w:pPr>
    </w:p>
    <w:p w:rsidR="009D03C3" w:rsidRDefault="009D03C3" w:rsidP="005D28BE">
      <w:pPr>
        <w:spacing w:after="0" w:line="240" w:lineRule="auto"/>
        <w:jc w:val="center"/>
        <w:rPr>
          <w:rFonts w:ascii="Times New Roman" w:eastAsia="Times New Roman" w:hAnsi="Times New Roman" w:cs="Times New Roman"/>
          <w:b/>
          <w:sz w:val="28"/>
          <w:szCs w:val="28"/>
          <w:lang w:val="uk-UA" w:eastAsia="ru-RU"/>
        </w:rPr>
      </w:pPr>
    </w:p>
    <w:p w:rsidR="009D03C3" w:rsidRDefault="009D03C3" w:rsidP="005D28BE">
      <w:pPr>
        <w:spacing w:after="0" w:line="240" w:lineRule="auto"/>
        <w:jc w:val="center"/>
        <w:rPr>
          <w:rFonts w:ascii="Times New Roman" w:eastAsia="Times New Roman" w:hAnsi="Times New Roman" w:cs="Times New Roman"/>
          <w:b/>
          <w:sz w:val="28"/>
          <w:szCs w:val="28"/>
          <w:lang w:val="uk-UA" w:eastAsia="ru-RU"/>
        </w:rPr>
      </w:pPr>
    </w:p>
    <w:p w:rsidR="009D03C3" w:rsidRDefault="009D03C3" w:rsidP="005D28BE">
      <w:pPr>
        <w:spacing w:after="0" w:line="240" w:lineRule="auto"/>
        <w:jc w:val="center"/>
        <w:rPr>
          <w:rFonts w:ascii="Times New Roman" w:eastAsia="Times New Roman" w:hAnsi="Times New Roman" w:cs="Times New Roman"/>
          <w:b/>
          <w:sz w:val="28"/>
          <w:szCs w:val="28"/>
          <w:lang w:val="uk-UA" w:eastAsia="ru-RU"/>
        </w:rPr>
      </w:pPr>
    </w:p>
    <w:p w:rsidR="009D03C3" w:rsidRDefault="009D03C3" w:rsidP="005D28BE">
      <w:pPr>
        <w:spacing w:after="0" w:line="240" w:lineRule="auto"/>
        <w:jc w:val="center"/>
        <w:rPr>
          <w:rFonts w:ascii="Times New Roman" w:eastAsia="Times New Roman" w:hAnsi="Times New Roman" w:cs="Times New Roman"/>
          <w:b/>
          <w:sz w:val="28"/>
          <w:szCs w:val="28"/>
          <w:lang w:val="uk-UA" w:eastAsia="ru-RU"/>
        </w:rPr>
      </w:pPr>
    </w:p>
    <w:p w:rsidR="009D03C3" w:rsidRDefault="009D03C3" w:rsidP="005D28BE">
      <w:pPr>
        <w:spacing w:after="0" w:line="240" w:lineRule="auto"/>
        <w:jc w:val="center"/>
        <w:rPr>
          <w:rFonts w:ascii="Times New Roman" w:eastAsia="Times New Roman" w:hAnsi="Times New Roman" w:cs="Times New Roman"/>
          <w:b/>
          <w:sz w:val="28"/>
          <w:szCs w:val="28"/>
          <w:lang w:val="uk-UA" w:eastAsia="ru-RU"/>
        </w:rPr>
      </w:pPr>
    </w:p>
    <w:p w:rsidR="009D03C3" w:rsidRDefault="009D03C3" w:rsidP="005D28BE">
      <w:pPr>
        <w:spacing w:after="0" w:line="240" w:lineRule="auto"/>
        <w:jc w:val="center"/>
        <w:rPr>
          <w:rFonts w:ascii="Times New Roman" w:eastAsia="Times New Roman" w:hAnsi="Times New Roman" w:cs="Times New Roman"/>
          <w:b/>
          <w:sz w:val="28"/>
          <w:szCs w:val="28"/>
          <w:lang w:val="uk-UA" w:eastAsia="ru-RU"/>
        </w:rPr>
      </w:pPr>
    </w:p>
    <w:p w:rsidR="009D03C3" w:rsidRDefault="009D03C3" w:rsidP="005D28BE">
      <w:pPr>
        <w:spacing w:after="0" w:line="240" w:lineRule="auto"/>
        <w:jc w:val="center"/>
        <w:rPr>
          <w:rFonts w:ascii="Times New Roman" w:eastAsia="Times New Roman" w:hAnsi="Times New Roman" w:cs="Times New Roman"/>
          <w:b/>
          <w:sz w:val="28"/>
          <w:szCs w:val="28"/>
          <w:lang w:val="uk-UA" w:eastAsia="ru-RU"/>
        </w:rPr>
      </w:pPr>
    </w:p>
    <w:p w:rsidR="009D03C3" w:rsidRDefault="009D03C3" w:rsidP="005D28BE">
      <w:pPr>
        <w:spacing w:after="0" w:line="240" w:lineRule="auto"/>
        <w:jc w:val="center"/>
        <w:rPr>
          <w:rFonts w:ascii="Times New Roman" w:eastAsia="Times New Roman" w:hAnsi="Times New Roman" w:cs="Times New Roman"/>
          <w:b/>
          <w:sz w:val="28"/>
          <w:szCs w:val="28"/>
          <w:lang w:val="uk-UA" w:eastAsia="ru-RU"/>
        </w:rPr>
      </w:pPr>
    </w:p>
    <w:p w:rsidR="009D03C3" w:rsidRDefault="009D03C3" w:rsidP="005D28BE">
      <w:pPr>
        <w:spacing w:after="0" w:line="240" w:lineRule="auto"/>
        <w:jc w:val="center"/>
        <w:rPr>
          <w:rFonts w:ascii="Times New Roman" w:eastAsia="Times New Roman" w:hAnsi="Times New Roman" w:cs="Times New Roman"/>
          <w:b/>
          <w:sz w:val="28"/>
          <w:szCs w:val="28"/>
          <w:lang w:val="uk-UA" w:eastAsia="ru-RU"/>
        </w:rPr>
      </w:pPr>
    </w:p>
    <w:p w:rsidR="009D03C3" w:rsidRDefault="009D03C3" w:rsidP="005D28BE">
      <w:pPr>
        <w:spacing w:after="0" w:line="240" w:lineRule="auto"/>
        <w:jc w:val="center"/>
        <w:rPr>
          <w:rFonts w:ascii="Times New Roman" w:eastAsia="Times New Roman" w:hAnsi="Times New Roman" w:cs="Times New Roman"/>
          <w:b/>
          <w:sz w:val="28"/>
          <w:szCs w:val="28"/>
          <w:lang w:val="uk-UA" w:eastAsia="ru-RU"/>
        </w:rPr>
      </w:pPr>
    </w:p>
    <w:p w:rsidR="009D03C3" w:rsidRDefault="009D03C3" w:rsidP="005D28BE">
      <w:pPr>
        <w:spacing w:after="0" w:line="240" w:lineRule="auto"/>
        <w:jc w:val="center"/>
        <w:rPr>
          <w:rFonts w:ascii="Times New Roman" w:eastAsia="Times New Roman" w:hAnsi="Times New Roman" w:cs="Times New Roman"/>
          <w:b/>
          <w:sz w:val="28"/>
          <w:szCs w:val="28"/>
          <w:lang w:val="uk-UA" w:eastAsia="ru-RU"/>
        </w:rPr>
      </w:pPr>
    </w:p>
    <w:p w:rsidR="009D03C3" w:rsidRDefault="009D03C3" w:rsidP="005D28BE">
      <w:pPr>
        <w:spacing w:after="0" w:line="240" w:lineRule="auto"/>
        <w:jc w:val="center"/>
        <w:rPr>
          <w:rFonts w:ascii="Times New Roman" w:eastAsia="Times New Roman" w:hAnsi="Times New Roman" w:cs="Times New Roman"/>
          <w:b/>
          <w:sz w:val="28"/>
          <w:szCs w:val="28"/>
          <w:lang w:val="uk-UA" w:eastAsia="ru-RU"/>
        </w:rPr>
      </w:pPr>
    </w:p>
    <w:p w:rsidR="009D03C3" w:rsidRDefault="009D03C3" w:rsidP="005D28BE">
      <w:pPr>
        <w:spacing w:after="0" w:line="240" w:lineRule="auto"/>
        <w:jc w:val="center"/>
        <w:rPr>
          <w:rFonts w:ascii="Times New Roman" w:eastAsia="Times New Roman" w:hAnsi="Times New Roman" w:cs="Times New Roman"/>
          <w:b/>
          <w:sz w:val="28"/>
          <w:szCs w:val="28"/>
          <w:lang w:val="uk-UA" w:eastAsia="ru-RU"/>
        </w:rPr>
      </w:pPr>
    </w:p>
    <w:p w:rsidR="009D03C3" w:rsidRDefault="009D03C3" w:rsidP="005D28BE">
      <w:pPr>
        <w:spacing w:after="0" w:line="240" w:lineRule="auto"/>
        <w:jc w:val="center"/>
        <w:rPr>
          <w:rFonts w:ascii="Times New Roman" w:eastAsia="Times New Roman" w:hAnsi="Times New Roman" w:cs="Times New Roman"/>
          <w:b/>
          <w:sz w:val="28"/>
          <w:szCs w:val="28"/>
          <w:lang w:val="uk-UA" w:eastAsia="ru-RU"/>
        </w:rPr>
      </w:pPr>
    </w:p>
    <w:p w:rsidR="009D03C3" w:rsidRDefault="009D03C3" w:rsidP="005D28BE">
      <w:pPr>
        <w:spacing w:after="0" w:line="240" w:lineRule="auto"/>
        <w:jc w:val="center"/>
        <w:rPr>
          <w:rFonts w:ascii="Times New Roman" w:eastAsia="Times New Roman" w:hAnsi="Times New Roman" w:cs="Times New Roman"/>
          <w:b/>
          <w:sz w:val="28"/>
          <w:szCs w:val="28"/>
          <w:lang w:val="uk-UA" w:eastAsia="ru-RU"/>
        </w:rPr>
      </w:pPr>
    </w:p>
    <w:p w:rsidR="009D03C3" w:rsidRDefault="009D03C3" w:rsidP="005D28BE">
      <w:pPr>
        <w:spacing w:after="0" w:line="240" w:lineRule="auto"/>
        <w:jc w:val="center"/>
        <w:rPr>
          <w:rFonts w:ascii="Times New Roman" w:eastAsia="Times New Roman" w:hAnsi="Times New Roman" w:cs="Times New Roman"/>
          <w:b/>
          <w:sz w:val="28"/>
          <w:szCs w:val="28"/>
          <w:lang w:val="uk-UA" w:eastAsia="ru-RU"/>
        </w:rPr>
      </w:pPr>
    </w:p>
    <w:p w:rsidR="009D03C3" w:rsidRDefault="009D03C3" w:rsidP="005D28BE">
      <w:pPr>
        <w:spacing w:after="0" w:line="240" w:lineRule="auto"/>
        <w:jc w:val="center"/>
        <w:rPr>
          <w:rFonts w:ascii="Times New Roman" w:eastAsia="Times New Roman" w:hAnsi="Times New Roman" w:cs="Times New Roman"/>
          <w:b/>
          <w:sz w:val="28"/>
          <w:szCs w:val="28"/>
          <w:lang w:val="uk-UA" w:eastAsia="ru-RU"/>
        </w:rPr>
      </w:pPr>
    </w:p>
    <w:p w:rsidR="009D03C3" w:rsidRDefault="009D03C3" w:rsidP="005D28BE">
      <w:pPr>
        <w:spacing w:after="0" w:line="240" w:lineRule="auto"/>
        <w:jc w:val="center"/>
        <w:rPr>
          <w:rFonts w:ascii="Times New Roman" w:eastAsia="Times New Roman" w:hAnsi="Times New Roman" w:cs="Times New Roman"/>
          <w:b/>
          <w:sz w:val="28"/>
          <w:szCs w:val="28"/>
          <w:lang w:val="uk-UA" w:eastAsia="ru-RU"/>
        </w:rPr>
      </w:pPr>
    </w:p>
    <w:p w:rsidR="00F73B35" w:rsidRDefault="00F73B35" w:rsidP="00A901B0">
      <w:pPr>
        <w:tabs>
          <w:tab w:val="left" w:pos="990"/>
        </w:tabs>
        <w:spacing w:after="0" w:line="240" w:lineRule="auto"/>
        <w:rPr>
          <w:rFonts w:ascii="Times New Roman" w:eastAsia="Times New Roman" w:hAnsi="Times New Roman" w:cs="Times New Roman"/>
          <w:b/>
          <w:sz w:val="28"/>
          <w:szCs w:val="28"/>
          <w:lang w:val="uk-UA" w:eastAsia="ru-RU"/>
        </w:rPr>
      </w:pPr>
    </w:p>
    <w:p w:rsidR="009879C4" w:rsidRDefault="009879C4" w:rsidP="00A901B0">
      <w:pPr>
        <w:tabs>
          <w:tab w:val="left" w:pos="990"/>
        </w:tabs>
        <w:spacing w:after="0" w:line="240" w:lineRule="auto"/>
        <w:rPr>
          <w:rFonts w:ascii="Times New Roman" w:eastAsia="Times New Roman" w:hAnsi="Times New Roman" w:cs="Times New Roman"/>
          <w:b/>
          <w:sz w:val="28"/>
          <w:szCs w:val="28"/>
          <w:lang w:val="uk-UA" w:eastAsia="ru-RU"/>
        </w:rPr>
      </w:pPr>
    </w:p>
    <w:p w:rsidR="005D28BE" w:rsidRPr="00607AE5" w:rsidRDefault="009879C4" w:rsidP="009879C4">
      <w:pPr>
        <w:spacing w:after="0" w:line="36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lastRenderedPageBreak/>
        <w:t>Використані джерела</w:t>
      </w:r>
    </w:p>
    <w:p w:rsidR="005D28BE" w:rsidRDefault="005D28BE" w:rsidP="009879C4">
      <w:pPr>
        <w:spacing w:after="0" w:line="360" w:lineRule="auto"/>
        <w:rPr>
          <w:rFonts w:ascii="Times New Roman" w:eastAsia="Times New Roman" w:hAnsi="Times New Roman" w:cs="Times New Roman"/>
          <w:sz w:val="24"/>
          <w:szCs w:val="24"/>
          <w:lang w:val="uk-UA" w:eastAsia="ru-RU"/>
        </w:rPr>
      </w:pPr>
    </w:p>
    <w:p w:rsidR="00CC63A2" w:rsidRPr="00ED476D" w:rsidRDefault="00CC63A2" w:rsidP="00A550E0">
      <w:pPr>
        <w:pStyle w:val="a8"/>
        <w:numPr>
          <w:ilvl w:val="0"/>
          <w:numId w:val="10"/>
        </w:numPr>
        <w:spacing w:after="0" w:line="360" w:lineRule="auto"/>
        <w:ind w:left="0" w:firstLine="1134"/>
        <w:jc w:val="both"/>
        <w:rPr>
          <w:rFonts w:ascii="Times New Roman" w:eastAsia="Times New Roman" w:hAnsi="Times New Roman" w:cs="Times New Roman"/>
          <w:sz w:val="28"/>
          <w:szCs w:val="28"/>
          <w:lang w:val="uk-UA" w:eastAsia="ru-RU"/>
        </w:rPr>
      </w:pPr>
      <w:r w:rsidRPr="00ED476D">
        <w:rPr>
          <w:rFonts w:ascii="Times New Roman" w:eastAsia="Times New Roman" w:hAnsi="Times New Roman" w:cs="Times New Roman"/>
          <w:sz w:val="28"/>
          <w:szCs w:val="28"/>
          <w:lang w:val="uk-UA" w:eastAsia="ru-RU"/>
        </w:rPr>
        <w:t>Алексеева О. Гречка.</w:t>
      </w:r>
      <w:r w:rsidR="009879C4" w:rsidRPr="00ED476D">
        <w:rPr>
          <w:rFonts w:ascii="Times New Roman" w:eastAsia="Times New Roman" w:hAnsi="Times New Roman" w:cs="Times New Roman"/>
          <w:sz w:val="28"/>
          <w:szCs w:val="28"/>
          <w:lang w:val="uk-UA" w:eastAsia="ru-RU"/>
        </w:rPr>
        <w:t xml:space="preserve"> Книжково-журнальне вид-во. Львів. 1963.</w:t>
      </w:r>
      <w:r w:rsidRPr="00ED476D">
        <w:rPr>
          <w:rFonts w:ascii="Times New Roman" w:eastAsia="Times New Roman" w:hAnsi="Times New Roman" w:cs="Times New Roman"/>
          <w:sz w:val="28"/>
          <w:szCs w:val="28"/>
          <w:lang w:val="uk-UA" w:eastAsia="ru-RU"/>
        </w:rPr>
        <w:t xml:space="preserve"> С.27.</w:t>
      </w:r>
    </w:p>
    <w:p w:rsidR="00ED476D" w:rsidRPr="00ED476D" w:rsidRDefault="00CC63A2" w:rsidP="00A550E0">
      <w:pPr>
        <w:pStyle w:val="a8"/>
        <w:numPr>
          <w:ilvl w:val="0"/>
          <w:numId w:val="10"/>
        </w:numPr>
        <w:spacing w:after="0" w:line="360" w:lineRule="auto"/>
        <w:ind w:left="0" w:firstLine="1134"/>
        <w:rPr>
          <w:rFonts w:ascii="Times New Roman" w:eastAsia="Times New Roman" w:hAnsi="Times New Roman" w:cs="Times New Roman"/>
          <w:sz w:val="28"/>
          <w:szCs w:val="28"/>
          <w:lang w:val="uk-UA" w:eastAsia="ru-RU"/>
        </w:rPr>
      </w:pPr>
      <w:r w:rsidRPr="00ED476D">
        <w:rPr>
          <w:rFonts w:ascii="Times New Roman" w:eastAsia="Times New Roman" w:hAnsi="Times New Roman" w:cs="Times New Roman"/>
          <w:sz w:val="28"/>
          <w:szCs w:val="28"/>
          <w:lang w:val="uk-UA" w:eastAsia="ru-RU"/>
        </w:rPr>
        <w:t>Білоножко В.Я. Агробіологічні основи виробництва насіння гречки в правобережному Лісостепу України // Дис. на здобуття наук. ступеня докторас.-г. наук. Умань. 2004 р. 410 с. 58</w:t>
      </w:r>
      <w:r w:rsidR="00ED476D" w:rsidRPr="00ED476D">
        <w:rPr>
          <w:rFonts w:ascii="Times New Roman" w:hAnsi="Times New Roman" w:cs="Times New Roman"/>
          <w:sz w:val="28"/>
          <w:szCs w:val="28"/>
        </w:rPr>
        <w:t xml:space="preserve"> </w:t>
      </w:r>
    </w:p>
    <w:p w:rsidR="00ED476D" w:rsidRPr="00A550E0" w:rsidRDefault="00ED476D" w:rsidP="00A550E0">
      <w:pPr>
        <w:pStyle w:val="a8"/>
        <w:numPr>
          <w:ilvl w:val="0"/>
          <w:numId w:val="10"/>
        </w:numPr>
        <w:spacing w:after="0" w:line="360" w:lineRule="auto"/>
        <w:ind w:left="0" w:firstLine="1134"/>
        <w:jc w:val="both"/>
        <w:rPr>
          <w:rFonts w:ascii="Times New Roman" w:eastAsia="Times New Roman" w:hAnsi="Times New Roman" w:cs="Times New Roman"/>
          <w:sz w:val="28"/>
          <w:szCs w:val="28"/>
          <w:lang w:val="uk-UA" w:eastAsia="ru-RU"/>
        </w:rPr>
      </w:pPr>
      <w:r w:rsidRPr="00ED476D">
        <w:rPr>
          <w:rFonts w:ascii="Times New Roman" w:hAnsi="Times New Roman" w:cs="Times New Roman"/>
          <w:sz w:val="28"/>
          <w:szCs w:val="28"/>
        </w:rPr>
        <w:t xml:space="preserve">Білоножко В. Вирощуємо гречку на насіння. The Ukrainian Farmer. 2017. № 11. С. 86-87. Про те, як отримувати максимально високі врожаї насіннєвої гречки. 59. Білоножко В. Я., Полторецька Н. М. Життєздатність та життєвість насіння гречки залежно від генетичного потенціалу сорту, умов формування та терміну зберігання. Селекційно-генетична наука і освіта : матеріали VI міжнар. науко. Конф., м. Умань, 15–17 березня 2017 р. Умань. </w:t>
      </w:r>
      <w:r w:rsidRPr="00ED476D">
        <w:rPr>
          <w:rFonts w:ascii="Times New Roman" w:hAnsi="Times New Roman" w:cs="Times New Roman"/>
          <w:sz w:val="28"/>
          <w:szCs w:val="28"/>
          <w:lang w:val="en-US"/>
        </w:rPr>
        <w:t xml:space="preserve">2017. </w:t>
      </w:r>
      <w:r w:rsidRPr="00ED476D">
        <w:rPr>
          <w:rFonts w:ascii="Times New Roman" w:hAnsi="Times New Roman" w:cs="Times New Roman"/>
          <w:sz w:val="28"/>
          <w:szCs w:val="28"/>
        </w:rPr>
        <w:t>С</w:t>
      </w:r>
      <w:r w:rsidRPr="00ED476D">
        <w:rPr>
          <w:rFonts w:ascii="Times New Roman" w:hAnsi="Times New Roman" w:cs="Times New Roman"/>
          <w:sz w:val="28"/>
          <w:szCs w:val="28"/>
          <w:lang w:val="en-US"/>
        </w:rPr>
        <w:t xml:space="preserve">. 39-44. URL : http:// d s p a c e . p d a a . e d u . u a : 8 0 8 0 / x m l u i / b i t s t r e a m </w:t>
      </w:r>
      <w:r w:rsidR="00A550E0">
        <w:rPr>
          <w:rFonts w:ascii="Times New Roman" w:hAnsi="Times New Roman" w:cs="Times New Roman"/>
          <w:sz w:val="28"/>
          <w:szCs w:val="28"/>
          <w:lang w:val="uk-UA"/>
        </w:rPr>
        <w:t xml:space="preserve"> </w:t>
      </w:r>
      <w:r w:rsidRPr="00A550E0">
        <w:rPr>
          <w:rFonts w:ascii="Times New Roman" w:hAnsi="Times New Roman" w:cs="Times New Roman"/>
          <w:sz w:val="28"/>
          <w:szCs w:val="28"/>
          <w:lang w:val="en-US"/>
        </w:rPr>
        <w:t xml:space="preserve">handle/123456789/5472/%D0%A3%D0%BC%D0%B0% D0%BD%D1%8C%20%D0%BA%D0%BE%D0%BD% D1%84%202017.pdf?sequence=1&amp;isAllowed=y#page=39. </w:t>
      </w:r>
    </w:p>
    <w:p w:rsidR="009879C4" w:rsidRPr="00ED476D" w:rsidRDefault="00ED476D" w:rsidP="00A550E0">
      <w:pPr>
        <w:pStyle w:val="a8"/>
        <w:numPr>
          <w:ilvl w:val="0"/>
          <w:numId w:val="10"/>
        </w:numPr>
        <w:spacing w:after="0" w:line="360" w:lineRule="auto"/>
        <w:ind w:left="0" w:firstLine="1134"/>
        <w:rPr>
          <w:rFonts w:ascii="Times New Roman" w:eastAsia="Times New Roman" w:hAnsi="Times New Roman" w:cs="Times New Roman"/>
          <w:sz w:val="28"/>
          <w:szCs w:val="28"/>
          <w:lang w:val="uk-UA" w:eastAsia="ru-RU"/>
        </w:rPr>
      </w:pPr>
      <w:r w:rsidRPr="00ED476D">
        <w:rPr>
          <w:rFonts w:ascii="Times New Roman" w:hAnsi="Times New Roman" w:cs="Times New Roman"/>
          <w:sz w:val="28"/>
          <w:szCs w:val="28"/>
        </w:rPr>
        <w:t>Бурдига В., Диянчук М. Зберігання насіння гречки. Агробізнес</w:t>
      </w:r>
      <w:r w:rsidRPr="00EA182E">
        <w:rPr>
          <w:rFonts w:ascii="Times New Roman" w:hAnsi="Times New Roman" w:cs="Times New Roman"/>
          <w:sz w:val="28"/>
          <w:szCs w:val="28"/>
        </w:rPr>
        <w:t xml:space="preserve"> </w:t>
      </w:r>
      <w:r w:rsidRPr="00ED476D">
        <w:rPr>
          <w:rFonts w:ascii="Times New Roman" w:hAnsi="Times New Roman" w:cs="Times New Roman"/>
          <w:sz w:val="28"/>
          <w:szCs w:val="28"/>
        </w:rPr>
        <w:t>сьогодні</w:t>
      </w:r>
      <w:r w:rsidRPr="00EA182E">
        <w:rPr>
          <w:rFonts w:ascii="Times New Roman" w:hAnsi="Times New Roman" w:cs="Times New Roman"/>
          <w:sz w:val="28"/>
          <w:szCs w:val="28"/>
        </w:rPr>
        <w:t xml:space="preserve">. </w:t>
      </w:r>
      <w:r w:rsidR="00A550E0">
        <w:rPr>
          <w:rFonts w:ascii="Times New Roman" w:hAnsi="Times New Roman" w:cs="Times New Roman"/>
          <w:sz w:val="28"/>
          <w:szCs w:val="28"/>
        </w:rPr>
        <w:t>2019. 05 лип. URL</w:t>
      </w:r>
      <w:r w:rsidRPr="00ED476D">
        <w:rPr>
          <w:rFonts w:ascii="Times New Roman" w:hAnsi="Times New Roman" w:cs="Times New Roman"/>
          <w:sz w:val="28"/>
          <w:szCs w:val="28"/>
        </w:rPr>
        <w:t xml:space="preserve">http://agrobusiness.com.ua/agro/zberihannia/item/14322-zberihannianasinnia-hrechky.html (дата звернення: 19.03.2021). </w:t>
      </w:r>
    </w:p>
    <w:p w:rsidR="009879C4" w:rsidRPr="00ED476D" w:rsidRDefault="00CC63A2" w:rsidP="00A550E0">
      <w:pPr>
        <w:pStyle w:val="a8"/>
        <w:numPr>
          <w:ilvl w:val="0"/>
          <w:numId w:val="10"/>
        </w:numPr>
        <w:spacing w:after="0" w:line="360" w:lineRule="auto"/>
        <w:ind w:left="0" w:firstLine="1134"/>
        <w:jc w:val="both"/>
        <w:rPr>
          <w:rFonts w:ascii="Times New Roman" w:eastAsia="Times New Roman" w:hAnsi="Times New Roman" w:cs="Times New Roman"/>
          <w:sz w:val="28"/>
          <w:szCs w:val="28"/>
          <w:lang w:val="uk-UA" w:eastAsia="ru-RU"/>
        </w:rPr>
      </w:pPr>
      <w:r w:rsidRPr="00ED476D">
        <w:rPr>
          <w:rFonts w:ascii="Times New Roman" w:eastAsia="Times New Roman" w:hAnsi="Times New Roman" w:cs="Times New Roman"/>
          <w:sz w:val="28"/>
          <w:szCs w:val="28"/>
          <w:lang w:val="uk-UA" w:eastAsia="ru-RU"/>
        </w:rPr>
        <w:t>Гаврилянчик Р.Ю. Удосконалення елементівтехнології вирощування гречки в весняних та літніх посівах в умовах південної частини Західного Лісостепу України : автореф. дис. ... канд. с.-г. наук: 06.01.09/ Р. Ю. Гаврилянчик ; Подільський держ. аграр.-техн. ун-т. - Кам'янецьПо</w:t>
      </w:r>
      <w:r w:rsidR="009879C4" w:rsidRPr="00ED476D">
        <w:rPr>
          <w:rFonts w:ascii="Times New Roman" w:eastAsia="Times New Roman" w:hAnsi="Times New Roman" w:cs="Times New Roman"/>
          <w:sz w:val="28"/>
          <w:szCs w:val="28"/>
          <w:lang w:val="uk-UA" w:eastAsia="ru-RU"/>
        </w:rPr>
        <w:t xml:space="preserve">дільський : Б.в., 2006. </w:t>
      </w:r>
      <w:r w:rsidRPr="00ED476D">
        <w:rPr>
          <w:rFonts w:ascii="Times New Roman" w:eastAsia="Times New Roman" w:hAnsi="Times New Roman" w:cs="Times New Roman"/>
          <w:sz w:val="28"/>
          <w:szCs w:val="28"/>
          <w:lang w:val="uk-UA" w:eastAsia="ru-RU"/>
        </w:rPr>
        <w:t>22 с.</w:t>
      </w:r>
    </w:p>
    <w:p w:rsidR="009879C4" w:rsidRPr="00ED476D" w:rsidRDefault="00CC63A2" w:rsidP="00A550E0">
      <w:pPr>
        <w:pStyle w:val="a8"/>
        <w:numPr>
          <w:ilvl w:val="0"/>
          <w:numId w:val="10"/>
        </w:numPr>
        <w:spacing w:after="0" w:line="360" w:lineRule="auto"/>
        <w:ind w:left="0" w:firstLine="1134"/>
        <w:jc w:val="both"/>
        <w:rPr>
          <w:rFonts w:ascii="Times New Roman" w:eastAsia="Times New Roman" w:hAnsi="Times New Roman" w:cs="Times New Roman"/>
          <w:sz w:val="28"/>
          <w:szCs w:val="28"/>
          <w:lang w:val="uk-UA" w:eastAsia="ru-RU"/>
        </w:rPr>
      </w:pPr>
      <w:r w:rsidRPr="00ED476D">
        <w:rPr>
          <w:rFonts w:ascii="Times New Roman" w:eastAsia="Times New Roman" w:hAnsi="Times New Roman" w:cs="Times New Roman"/>
          <w:sz w:val="28"/>
          <w:szCs w:val="28"/>
          <w:lang w:val="uk-UA" w:eastAsia="ru-RU"/>
        </w:rPr>
        <w:t>Гаврилянчик Р.Ю. Попередники гречки в Україні / Р.Ю. Гаврилянчик //Збірник наук. пр. Подільської державної аграрно-технічної ака</w:t>
      </w:r>
      <w:r w:rsidR="00ED476D">
        <w:rPr>
          <w:rFonts w:ascii="Times New Roman" w:eastAsia="Times New Roman" w:hAnsi="Times New Roman" w:cs="Times New Roman"/>
          <w:sz w:val="28"/>
          <w:szCs w:val="28"/>
          <w:lang w:val="uk-UA" w:eastAsia="ru-RU"/>
        </w:rPr>
        <w:t xml:space="preserve">демії. </w:t>
      </w:r>
      <w:r w:rsidRPr="00ED476D">
        <w:rPr>
          <w:rFonts w:ascii="Times New Roman" w:eastAsia="Times New Roman" w:hAnsi="Times New Roman" w:cs="Times New Roman"/>
          <w:sz w:val="28"/>
          <w:szCs w:val="28"/>
          <w:lang w:val="uk-UA" w:eastAsia="ru-RU"/>
        </w:rPr>
        <w:t>Кам’янець-Подільський: Абетка</w:t>
      </w:r>
      <w:r w:rsidR="00ED476D">
        <w:rPr>
          <w:rFonts w:ascii="Times New Roman" w:eastAsia="Times New Roman" w:hAnsi="Times New Roman" w:cs="Times New Roman"/>
          <w:sz w:val="28"/>
          <w:szCs w:val="28"/>
          <w:lang w:val="uk-UA" w:eastAsia="ru-RU"/>
        </w:rPr>
        <w:t>. 2000.</w:t>
      </w:r>
      <w:r w:rsidR="009879C4" w:rsidRPr="00ED476D">
        <w:rPr>
          <w:rFonts w:ascii="Times New Roman" w:eastAsia="Times New Roman" w:hAnsi="Times New Roman" w:cs="Times New Roman"/>
          <w:sz w:val="28"/>
          <w:szCs w:val="28"/>
          <w:lang w:val="uk-UA" w:eastAsia="ru-RU"/>
        </w:rPr>
        <w:t xml:space="preserve"> Вип. 8.</w:t>
      </w:r>
      <w:r w:rsidRPr="00ED476D">
        <w:rPr>
          <w:rFonts w:ascii="Times New Roman" w:eastAsia="Times New Roman" w:hAnsi="Times New Roman" w:cs="Times New Roman"/>
          <w:sz w:val="28"/>
          <w:szCs w:val="28"/>
          <w:lang w:val="uk-UA" w:eastAsia="ru-RU"/>
        </w:rPr>
        <w:t xml:space="preserve"> С. 132-134.</w:t>
      </w:r>
    </w:p>
    <w:p w:rsidR="009879C4" w:rsidRPr="00ED476D" w:rsidRDefault="00CC63A2" w:rsidP="00A550E0">
      <w:pPr>
        <w:pStyle w:val="a8"/>
        <w:numPr>
          <w:ilvl w:val="0"/>
          <w:numId w:val="10"/>
        </w:numPr>
        <w:spacing w:after="0" w:line="360" w:lineRule="auto"/>
        <w:ind w:left="0" w:firstLine="1134"/>
        <w:jc w:val="both"/>
        <w:rPr>
          <w:rFonts w:ascii="Times New Roman" w:eastAsia="Times New Roman" w:hAnsi="Times New Roman" w:cs="Times New Roman"/>
          <w:sz w:val="28"/>
          <w:szCs w:val="28"/>
          <w:lang w:val="uk-UA" w:eastAsia="ru-RU"/>
        </w:rPr>
      </w:pPr>
      <w:r w:rsidRPr="00ED476D">
        <w:rPr>
          <w:rFonts w:ascii="Times New Roman" w:eastAsia="Times New Roman" w:hAnsi="Times New Roman" w:cs="Times New Roman"/>
          <w:sz w:val="28"/>
          <w:szCs w:val="28"/>
          <w:lang w:val="uk-UA" w:eastAsia="ru-RU"/>
        </w:rPr>
        <w:lastRenderedPageBreak/>
        <w:t>Гаврилянчик Р.Ю. Продуктивність гречки залежно від попередників та бактеріальних добрив / Р.Ю. Гаврилянчик // Збірник наукових праць Подільської державної аграрно-технічної академії. Кам’янець-Подільський:Абетка. 2001. Вип. 9. С. 140-142.</w:t>
      </w:r>
    </w:p>
    <w:p w:rsidR="009879C4" w:rsidRPr="00ED476D" w:rsidRDefault="00CC63A2" w:rsidP="00A550E0">
      <w:pPr>
        <w:pStyle w:val="a8"/>
        <w:numPr>
          <w:ilvl w:val="0"/>
          <w:numId w:val="10"/>
        </w:numPr>
        <w:spacing w:after="0" w:line="360" w:lineRule="auto"/>
        <w:ind w:left="0" w:firstLine="1134"/>
        <w:jc w:val="both"/>
        <w:rPr>
          <w:rFonts w:ascii="Times New Roman" w:eastAsia="Times New Roman" w:hAnsi="Times New Roman" w:cs="Times New Roman"/>
          <w:sz w:val="28"/>
          <w:szCs w:val="28"/>
          <w:lang w:val="uk-UA" w:eastAsia="ru-RU"/>
        </w:rPr>
      </w:pPr>
      <w:r w:rsidRPr="00ED476D">
        <w:rPr>
          <w:rFonts w:ascii="Times New Roman" w:eastAsia="Times New Roman" w:hAnsi="Times New Roman" w:cs="Times New Roman"/>
          <w:sz w:val="28"/>
          <w:szCs w:val="28"/>
          <w:lang w:val="uk-UA" w:eastAsia="ru-RU"/>
        </w:rPr>
        <w:t>Гаврилянчик Р.Ю. Вологість ґрунту в посівах гречки після різних попередників / Р.Ю. Гаврилянчик // Зб. наук. пр. Подільської державної аграрно-технічної академії. Кам’ян</w:t>
      </w:r>
      <w:r w:rsidR="00A550E0">
        <w:rPr>
          <w:rFonts w:ascii="Times New Roman" w:eastAsia="Times New Roman" w:hAnsi="Times New Roman" w:cs="Times New Roman"/>
          <w:sz w:val="28"/>
          <w:szCs w:val="28"/>
          <w:lang w:val="uk-UA" w:eastAsia="ru-RU"/>
        </w:rPr>
        <w:t xml:space="preserve">ець-Подільський: Абетка. 2002. </w:t>
      </w:r>
      <w:r w:rsidRPr="00ED476D">
        <w:rPr>
          <w:rFonts w:ascii="Times New Roman" w:eastAsia="Times New Roman" w:hAnsi="Times New Roman" w:cs="Times New Roman"/>
          <w:sz w:val="28"/>
          <w:szCs w:val="28"/>
          <w:lang w:val="uk-UA" w:eastAsia="ru-RU"/>
        </w:rPr>
        <w:t xml:space="preserve"> Вип. 10. С.56-58.</w:t>
      </w:r>
    </w:p>
    <w:p w:rsidR="009879C4" w:rsidRPr="00ED476D" w:rsidRDefault="00CC63A2" w:rsidP="00A550E0">
      <w:pPr>
        <w:pStyle w:val="a8"/>
        <w:numPr>
          <w:ilvl w:val="0"/>
          <w:numId w:val="10"/>
        </w:numPr>
        <w:spacing w:after="0" w:line="360" w:lineRule="auto"/>
        <w:ind w:left="0" w:firstLine="1134"/>
        <w:jc w:val="both"/>
        <w:rPr>
          <w:rFonts w:ascii="Times New Roman" w:eastAsia="Times New Roman" w:hAnsi="Times New Roman" w:cs="Times New Roman"/>
          <w:sz w:val="28"/>
          <w:szCs w:val="28"/>
          <w:lang w:val="uk-UA" w:eastAsia="ru-RU"/>
        </w:rPr>
      </w:pPr>
      <w:r w:rsidRPr="00ED476D">
        <w:rPr>
          <w:rFonts w:ascii="Times New Roman" w:eastAsia="Times New Roman" w:hAnsi="Times New Roman" w:cs="Times New Roman"/>
          <w:sz w:val="28"/>
          <w:szCs w:val="28"/>
          <w:lang w:val="uk-UA" w:eastAsia="ru-RU"/>
        </w:rPr>
        <w:t>Гаврилянчик Р.Ю. Нектаропродуктивність та площа листкової поверхні гречки залежно від попередників / Р.Ю. Гаврилянчик // Сучасна аграрна наука: напрями досліджень, стан і перспективи: Збірник науков</w:t>
      </w:r>
      <w:r w:rsidR="009879C4" w:rsidRPr="00ED476D">
        <w:rPr>
          <w:rFonts w:ascii="Times New Roman" w:eastAsia="Times New Roman" w:hAnsi="Times New Roman" w:cs="Times New Roman"/>
          <w:sz w:val="28"/>
          <w:szCs w:val="28"/>
          <w:lang w:val="uk-UA" w:eastAsia="ru-RU"/>
        </w:rPr>
        <w:t>их праць ВДАУ. Вінниця, 2002.</w:t>
      </w:r>
      <w:r w:rsidRPr="00ED476D">
        <w:rPr>
          <w:rFonts w:ascii="Times New Roman" w:eastAsia="Times New Roman" w:hAnsi="Times New Roman" w:cs="Times New Roman"/>
          <w:sz w:val="28"/>
          <w:szCs w:val="28"/>
          <w:lang w:val="uk-UA" w:eastAsia="ru-RU"/>
        </w:rPr>
        <w:t xml:space="preserve"> С. 57-59.</w:t>
      </w:r>
    </w:p>
    <w:p w:rsidR="009879C4" w:rsidRPr="00A550E0" w:rsidRDefault="009879C4" w:rsidP="00A550E0">
      <w:pPr>
        <w:pStyle w:val="a8"/>
        <w:numPr>
          <w:ilvl w:val="0"/>
          <w:numId w:val="10"/>
        </w:numPr>
        <w:spacing w:after="0" w:line="360" w:lineRule="auto"/>
        <w:ind w:left="0" w:firstLine="1134"/>
        <w:jc w:val="both"/>
        <w:rPr>
          <w:rFonts w:ascii="Times New Roman" w:eastAsia="Times New Roman" w:hAnsi="Times New Roman" w:cs="Times New Roman"/>
          <w:sz w:val="28"/>
          <w:szCs w:val="28"/>
          <w:lang w:val="uk-UA" w:eastAsia="ru-RU"/>
        </w:rPr>
      </w:pPr>
      <w:r w:rsidRPr="00ED476D">
        <w:rPr>
          <w:rFonts w:ascii="Times New Roman" w:eastAsia="Times New Roman" w:hAnsi="Times New Roman" w:cs="Times New Roman"/>
          <w:sz w:val="28"/>
          <w:szCs w:val="28"/>
          <w:lang w:val="uk-UA" w:eastAsia="ru-RU"/>
        </w:rPr>
        <w:t xml:space="preserve">Гаврилянчик Р.Ю. Забур’яненість посівів гречки залежно від </w:t>
      </w:r>
      <w:r w:rsidR="00A550E0">
        <w:rPr>
          <w:rFonts w:ascii="Times New Roman" w:eastAsia="Times New Roman" w:hAnsi="Times New Roman" w:cs="Times New Roman"/>
          <w:sz w:val="28"/>
          <w:szCs w:val="28"/>
          <w:lang w:val="uk-UA" w:eastAsia="ru-RU"/>
        </w:rPr>
        <w:t xml:space="preserve"> </w:t>
      </w:r>
      <w:r w:rsidRPr="00A550E0">
        <w:rPr>
          <w:rFonts w:ascii="Times New Roman" w:eastAsia="Times New Roman" w:hAnsi="Times New Roman" w:cs="Times New Roman"/>
          <w:sz w:val="28"/>
          <w:szCs w:val="28"/>
          <w:lang w:val="uk-UA" w:eastAsia="ru-RU"/>
        </w:rPr>
        <w:t>попередників / Р.Ю. Гаврилянчик // Збірник наукових праць Луганського</w:t>
      </w:r>
    </w:p>
    <w:p w:rsidR="009879C4" w:rsidRPr="00ED476D" w:rsidRDefault="009879C4" w:rsidP="00A550E0">
      <w:pPr>
        <w:spacing w:after="0" w:line="360" w:lineRule="auto"/>
        <w:ind w:firstLine="1134"/>
        <w:jc w:val="both"/>
        <w:rPr>
          <w:rFonts w:ascii="Times New Roman" w:eastAsia="Times New Roman" w:hAnsi="Times New Roman" w:cs="Times New Roman"/>
          <w:sz w:val="28"/>
          <w:szCs w:val="28"/>
          <w:lang w:val="uk-UA" w:eastAsia="ru-RU"/>
        </w:rPr>
      </w:pPr>
      <w:r w:rsidRPr="00ED476D">
        <w:rPr>
          <w:rFonts w:ascii="Times New Roman" w:eastAsia="Times New Roman" w:hAnsi="Times New Roman" w:cs="Times New Roman"/>
          <w:sz w:val="28"/>
          <w:szCs w:val="28"/>
          <w:lang w:val="uk-UA" w:eastAsia="ru-RU"/>
        </w:rPr>
        <w:t>аграрного університету. Луганськ. 2002. С. 89-92.</w:t>
      </w:r>
    </w:p>
    <w:p w:rsidR="009879C4" w:rsidRPr="00ED476D" w:rsidRDefault="00CC63A2" w:rsidP="00A550E0">
      <w:pPr>
        <w:pStyle w:val="a8"/>
        <w:numPr>
          <w:ilvl w:val="0"/>
          <w:numId w:val="10"/>
        </w:numPr>
        <w:spacing w:after="0" w:line="360" w:lineRule="auto"/>
        <w:ind w:left="0" w:firstLine="1134"/>
        <w:jc w:val="both"/>
        <w:rPr>
          <w:rFonts w:ascii="Times New Roman" w:eastAsia="Times New Roman" w:hAnsi="Times New Roman" w:cs="Times New Roman"/>
          <w:sz w:val="28"/>
          <w:szCs w:val="28"/>
          <w:lang w:val="uk-UA" w:eastAsia="ru-RU"/>
        </w:rPr>
      </w:pPr>
      <w:r w:rsidRPr="00ED476D">
        <w:rPr>
          <w:rFonts w:ascii="Times New Roman" w:eastAsia="Times New Roman" w:hAnsi="Times New Roman" w:cs="Times New Roman"/>
          <w:sz w:val="28"/>
          <w:szCs w:val="28"/>
          <w:lang w:val="uk-UA" w:eastAsia="ru-RU"/>
        </w:rPr>
        <w:t>Гаврилянчик Р.Ю. Фітосанітарний стан посівів гречки залежно від</w:t>
      </w:r>
      <w:r w:rsidR="006E19A2" w:rsidRPr="00ED476D">
        <w:rPr>
          <w:rFonts w:ascii="Times New Roman" w:eastAsia="Times New Roman" w:hAnsi="Times New Roman" w:cs="Times New Roman"/>
          <w:sz w:val="28"/>
          <w:szCs w:val="28"/>
          <w:lang w:val="uk-UA" w:eastAsia="ru-RU"/>
        </w:rPr>
        <w:t xml:space="preserve"> </w:t>
      </w:r>
      <w:r w:rsidRPr="00ED476D">
        <w:rPr>
          <w:rFonts w:ascii="Times New Roman" w:eastAsia="Times New Roman" w:hAnsi="Times New Roman" w:cs="Times New Roman"/>
          <w:sz w:val="28"/>
          <w:szCs w:val="28"/>
          <w:lang w:val="uk-UA" w:eastAsia="ru-RU"/>
        </w:rPr>
        <w:t>попередників / Р.Ю. Гаврилянчик // Збірник наукових праць Подільського</w:t>
      </w:r>
      <w:r w:rsidR="009879C4" w:rsidRPr="00ED476D">
        <w:rPr>
          <w:rFonts w:ascii="Times New Roman" w:eastAsia="Times New Roman" w:hAnsi="Times New Roman" w:cs="Times New Roman"/>
          <w:sz w:val="28"/>
          <w:szCs w:val="28"/>
          <w:lang w:val="uk-UA" w:eastAsia="ru-RU"/>
        </w:rPr>
        <w:t xml:space="preserve"> </w:t>
      </w:r>
      <w:r w:rsidRPr="00ED476D">
        <w:rPr>
          <w:rFonts w:ascii="Times New Roman" w:eastAsia="Times New Roman" w:hAnsi="Times New Roman" w:cs="Times New Roman"/>
          <w:sz w:val="28"/>
          <w:szCs w:val="28"/>
          <w:lang w:val="uk-UA" w:eastAsia="ru-RU"/>
        </w:rPr>
        <w:t>державного аграрно-технічного університету.</w:t>
      </w:r>
      <w:r w:rsidR="006E19A2" w:rsidRPr="00ED476D">
        <w:rPr>
          <w:rFonts w:ascii="Times New Roman" w:eastAsia="Times New Roman" w:hAnsi="Times New Roman" w:cs="Times New Roman"/>
          <w:sz w:val="28"/>
          <w:szCs w:val="28"/>
          <w:lang w:val="uk-UA" w:eastAsia="ru-RU"/>
        </w:rPr>
        <w:t xml:space="preserve"> Кам’янець-Подільський: Абетка,2006. Вип. 14. С. 107-111.</w:t>
      </w:r>
    </w:p>
    <w:p w:rsidR="009879C4" w:rsidRPr="00ED476D" w:rsidRDefault="00CC63A2" w:rsidP="00A550E0">
      <w:pPr>
        <w:pStyle w:val="a8"/>
        <w:numPr>
          <w:ilvl w:val="0"/>
          <w:numId w:val="10"/>
        </w:numPr>
        <w:spacing w:after="0" w:line="360" w:lineRule="auto"/>
        <w:ind w:left="0" w:firstLine="1134"/>
        <w:jc w:val="both"/>
        <w:rPr>
          <w:rFonts w:ascii="Times New Roman" w:eastAsia="Times New Roman" w:hAnsi="Times New Roman" w:cs="Times New Roman"/>
          <w:sz w:val="28"/>
          <w:szCs w:val="28"/>
          <w:lang w:val="uk-UA" w:eastAsia="ru-RU"/>
        </w:rPr>
      </w:pPr>
      <w:r w:rsidRPr="00ED476D">
        <w:rPr>
          <w:rFonts w:ascii="Times New Roman" w:eastAsia="Times New Roman" w:hAnsi="Times New Roman" w:cs="Times New Roman"/>
          <w:sz w:val="28"/>
          <w:szCs w:val="28"/>
          <w:lang w:val="uk-UA" w:eastAsia="ru-RU"/>
        </w:rPr>
        <w:t>Дедишин Я.І., Воєвода Б.І. Гре</w:t>
      </w:r>
      <w:r w:rsidR="009879C4" w:rsidRPr="00ED476D">
        <w:rPr>
          <w:rFonts w:ascii="Times New Roman" w:eastAsia="Times New Roman" w:hAnsi="Times New Roman" w:cs="Times New Roman"/>
          <w:sz w:val="28"/>
          <w:szCs w:val="28"/>
          <w:lang w:val="uk-UA" w:eastAsia="ru-RU"/>
        </w:rPr>
        <w:t>чка – культура високоврожайна.  Львів. Каменяр. 1981.</w:t>
      </w:r>
      <w:r w:rsidR="006E19A2" w:rsidRPr="00ED476D">
        <w:rPr>
          <w:rFonts w:ascii="Times New Roman" w:eastAsia="Times New Roman" w:hAnsi="Times New Roman" w:cs="Times New Roman"/>
          <w:sz w:val="28"/>
          <w:szCs w:val="28"/>
          <w:lang w:val="uk-UA" w:eastAsia="ru-RU"/>
        </w:rPr>
        <w:t xml:space="preserve"> 48 с.</w:t>
      </w:r>
    </w:p>
    <w:p w:rsidR="009879C4" w:rsidRPr="00ED476D" w:rsidRDefault="00CC63A2" w:rsidP="00A550E0">
      <w:pPr>
        <w:pStyle w:val="a8"/>
        <w:numPr>
          <w:ilvl w:val="0"/>
          <w:numId w:val="10"/>
        </w:numPr>
        <w:spacing w:after="0" w:line="360" w:lineRule="auto"/>
        <w:ind w:left="0" w:firstLine="1134"/>
        <w:jc w:val="both"/>
        <w:rPr>
          <w:rFonts w:ascii="Times New Roman" w:eastAsia="Times New Roman" w:hAnsi="Times New Roman" w:cs="Times New Roman"/>
          <w:sz w:val="28"/>
          <w:szCs w:val="28"/>
          <w:lang w:val="uk-UA" w:eastAsia="ru-RU"/>
        </w:rPr>
      </w:pPr>
      <w:r w:rsidRPr="00ED476D">
        <w:rPr>
          <w:rFonts w:ascii="Times New Roman" w:eastAsia="Times New Roman" w:hAnsi="Times New Roman" w:cs="Times New Roman"/>
          <w:sz w:val="28"/>
          <w:szCs w:val="28"/>
          <w:lang w:val="uk-UA" w:eastAsia="ru-RU"/>
        </w:rPr>
        <w:t>Лаханов А., Балачкова П., Фесенко М. Ек</w:t>
      </w:r>
      <w:r w:rsidR="006E19A2" w:rsidRPr="00ED476D">
        <w:rPr>
          <w:rFonts w:ascii="Times New Roman" w:eastAsia="Times New Roman" w:hAnsi="Times New Roman" w:cs="Times New Roman"/>
          <w:sz w:val="28"/>
          <w:szCs w:val="28"/>
          <w:lang w:val="uk-UA" w:eastAsia="ru-RU"/>
        </w:rPr>
        <w:t xml:space="preserve">ологічна стабільність і зернова </w:t>
      </w:r>
      <w:r w:rsidRPr="00ED476D">
        <w:rPr>
          <w:rFonts w:ascii="Times New Roman" w:eastAsia="Times New Roman" w:hAnsi="Times New Roman" w:cs="Times New Roman"/>
          <w:sz w:val="28"/>
          <w:szCs w:val="28"/>
          <w:lang w:val="uk-UA" w:eastAsia="ru-RU"/>
        </w:rPr>
        <w:t>продуктивність сортів гречки : Матер. 4-го Міжн.с</w:t>
      </w:r>
      <w:r w:rsidR="009879C4" w:rsidRPr="00ED476D">
        <w:rPr>
          <w:rFonts w:ascii="Times New Roman" w:eastAsia="Times New Roman" w:hAnsi="Times New Roman" w:cs="Times New Roman"/>
          <w:sz w:val="28"/>
          <w:szCs w:val="28"/>
          <w:lang w:val="uk-UA" w:eastAsia="ru-RU"/>
        </w:rPr>
        <w:t xml:space="preserve">имп. по греч. Тула. 1989. </w:t>
      </w:r>
      <w:r w:rsidR="006E19A2" w:rsidRPr="00ED476D">
        <w:rPr>
          <w:rFonts w:ascii="Times New Roman" w:eastAsia="Times New Roman" w:hAnsi="Times New Roman" w:cs="Times New Roman"/>
          <w:sz w:val="28"/>
          <w:szCs w:val="28"/>
          <w:lang w:val="uk-UA" w:eastAsia="ru-RU"/>
        </w:rPr>
        <w:t>С.314(англ.).</w:t>
      </w:r>
    </w:p>
    <w:p w:rsidR="009879C4" w:rsidRPr="00ED476D" w:rsidRDefault="00CC63A2" w:rsidP="00A550E0">
      <w:pPr>
        <w:pStyle w:val="a8"/>
        <w:numPr>
          <w:ilvl w:val="0"/>
          <w:numId w:val="10"/>
        </w:numPr>
        <w:spacing w:after="0" w:line="360" w:lineRule="auto"/>
        <w:ind w:left="0" w:firstLine="1134"/>
        <w:jc w:val="both"/>
        <w:rPr>
          <w:rFonts w:ascii="Times New Roman" w:eastAsia="Times New Roman" w:hAnsi="Times New Roman" w:cs="Times New Roman"/>
          <w:sz w:val="28"/>
          <w:szCs w:val="28"/>
          <w:lang w:val="uk-UA" w:eastAsia="ru-RU"/>
        </w:rPr>
      </w:pPr>
      <w:r w:rsidRPr="00ED476D">
        <w:rPr>
          <w:rFonts w:ascii="Times New Roman" w:eastAsia="Times New Roman" w:hAnsi="Times New Roman" w:cs="Times New Roman"/>
          <w:sz w:val="28"/>
          <w:szCs w:val="28"/>
          <w:lang w:val="uk-UA" w:eastAsia="ru-RU"/>
        </w:rPr>
        <w:t>Лапчинський В.В., Гаврилянчик Р.Ю. Агроекологічні особливостіформування фотосинтетичних показників по</w:t>
      </w:r>
      <w:r w:rsidR="006E19A2" w:rsidRPr="00ED476D">
        <w:rPr>
          <w:rFonts w:ascii="Times New Roman" w:eastAsia="Times New Roman" w:hAnsi="Times New Roman" w:cs="Times New Roman"/>
          <w:sz w:val="28"/>
          <w:szCs w:val="28"/>
          <w:lang w:val="uk-UA" w:eastAsia="ru-RU"/>
        </w:rPr>
        <w:t>сівів гречки / В.В.Лапчинський,</w:t>
      </w:r>
      <w:r w:rsidRPr="00ED476D">
        <w:rPr>
          <w:rFonts w:ascii="Times New Roman" w:eastAsia="Times New Roman" w:hAnsi="Times New Roman" w:cs="Times New Roman"/>
          <w:sz w:val="28"/>
          <w:szCs w:val="28"/>
          <w:lang w:val="uk-UA" w:eastAsia="ru-RU"/>
        </w:rPr>
        <w:t>Р.Ю. Гаврилянчик // Збірник наукових праць Подільського державного аграрнотехнічного університету.</w:t>
      </w:r>
      <w:r w:rsidR="009879C4" w:rsidRPr="00ED476D">
        <w:rPr>
          <w:rFonts w:ascii="Times New Roman" w:eastAsia="Times New Roman" w:hAnsi="Times New Roman" w:cs="Times New Roman"/>
          <w:sz w:val="28"/>
          <w:szCs w:val="28"/>
          <w:lang w:val="uk-UA" w:eastAsia="ru-RU"/>
        </w:rPr>
        <w:t xml:space="preserve">  2008.  Вип. 16.  С. 41-46.</w:t>
      </w:r>
    </w:p>
    <w:p w:rsidR="009879C4" w:rsidRPr="00ED476D" w:rsidRDefault="00CC63A2" w:rsidP="00A550E0">
      <w:pPr>
        <w:pStyle w:val="a8"/>
        <w:numPr>
          <w:ilvl w:val="0"/>
          <w:numId w:val="10"/>
        </w:numPr>
        <w:spacing w:after="0" w:line="360" w:lineRule="auto"/>
        <w:ind w:left="0" w:firstLine="1134"/>
        <w:jc w:val="both"/>
        <w:rPr>
          <w:rFonts w:ascii="Times New Roman" w:eastAsia="Times New Roman" w:hAnsi="Times New Roman" w:cs="Times New Roman"/>
          <w:sz w:val="28"/>
          <w:szCs w:val="28"/>
          <w:lang w:val="uk-UA" w:eastAsia="ru-RU"/>
        </w:rPr>
      </w:pPr>
      <w:r w:rsidRPr="00ED476D">
        <w:rPr>
          <w:rFonts w:ascii="Times New Roman" w:eastAsia="Times New Roman" w:hAnsi="Times New Roman" w:cs="Times New Roman"/>
          <w:sz w:val="28"/>
          <w:szCs w:val="28"/>
          <w:lang w:val="uk-UA" w:eastAsia="ru-RU"/>
        </w:rPr>
        <w:t>Мойсейченко В.Ф., Ещенко В.О. Основи наукових досліджень в</w:t>
      </w:r>
      <w:r w:rsidR="009879C4" w:rsidRPr="00ED476D">
        <w:rPr>
          <w:rFonts w:ascii="Times New Roman" w:eastAsia="Times New Roman" w:hAnsi="Times New Roman" w:cs="Times New Roman"/>
          <w:sz w:val="28"/>
          <w:szCs w:val="28"/>
          <w:lang w:val="uk-UA" w:eastAsia="ru-RU"/>
        </w:rPr>
        <w:t xml:space="preserve"> </w:t>
      </w:r>
      <w:r w:rsidR="00A550E0">
        <w:rPr>
          <w:rFonts w:ascii="Times New Roman" w:eastAsia="Times New Roman" w:hAnsi="Times New Roman" w:cs="Times New Roman"/>
          <w:sz w:val="28"/>
          <w:szCs w:val="28"/>
          <w:lang w:val="uk-UA" w:eastAsia="ru-RU"/>
        </w:rPr>
        <w:t xml:space="preserve">агрономії. </w:t>
      </w:r>
      <w:r w:rsidR="009879C4" w:rsidRPr="00ED476D">
        <w:rPr>
          <w:rFonts w:ascii="Times New Roman" w:eastAsia="Times New Roman" w:hAnsi="Times New Roman" w:cs="Times New Roman"/>
          <w:sz w:val="28"/>
          <w:szCs w:val="28"/>
          <w:lang w:val="uk-UA" w:eastAsia="ru-RU"/>
        </w:rPr>
        <w:t xml:space="preserve"> К.: Вища школа, 1994. </w:t>
      </w:r>
      <w:r w:rsidR="006E19A2" w:rsidRPr="00ED476D">
        <w:rPr>
          <w:rFonts w:ascii="Times New Roman" w:eastAsia="Times New Roman" w:hAnsi="Times New Roman" w:cs="Times New Roman"/>
          <w:sz w:val="28"/>
          <w:szCs w:val="28"/>
          <w:lang w:val="uk-UA" w:eastAsia="ru-RU"/>
        </w:rPr>
        <w:t>344 с.</w:t>
      </w:r>
    </w:p>
    <w:p w:rsidR="00ED476D" w:rsidRPr="00A550E0" w:rsidRDefault="00CC63A2" w:rsidP="00A550E0">
      <w:pPr>
        <w:pStyle w:val="a8"/>
        <w:numPr>
          <w:ilvl w:val="0"/>
          <w:numId w:val="10"/>
        </w:numPr>
        <w:spacing w:after="0" w:line="360" w:lineRule="auto"/>
        <w:ind w:left="0" w:firstLine="1134"/>
        <w:jc w:val="both"/>
        <w:rPr>
          <w:rFonts w:ascii="Times New Roman" w:eastAsia="Times New Roman" w:hAnsi="Times New Roman" w:cs="Times New Roman"/>
          <w:sz w:val="28"/>
          <w:szCs w:val="28"/>
          <w:lang w:val="uk-UA" w:eastAsia="ru-RU"/>
        </w:rPr>
      </w:pPr>
      <w:r w:rsidRPr="00ED476D">
        <w:rPr>
          <w:rFonts w:ascii="Times New Roman" w:eastAsia="Times New Roman" w:hAnsi="Times New Roman" w:cs="Times New Roman"/>
          <w:sz w:val="28"/>
          <w:szCs w:val="28"/>
          <w:lang w:val="uk-UA" w:eastAsia="ru-RU"/>
        </w:rPr>
        <w:lastRenderedPageBreak/>
        <w:t>Технологія вирощування // Аг</w:t>
      </w:r>
      <w:r w:rsidR="008D376A" w:rsidRPr="00ED476D">
        <w:rPr>
          <w:rFonts w:ascii="Times New Roman" w:eastAsia="Times New Roman" w:hAnsi="Times New Roman" w:cs="Times New Roman"/>
          <w:sz w:val="28"/>
          <w:szCs w:val="28"/>
          <w:lang w:val="uk-UA" w:eastAsia="ru-RU"/>
        </w:rPr>
        <w:t>роінком. №7</w:t>
      </w:r>
      <w:bookmarkStart w:id="0" w:name="_GoBack"/>
      <w:bookmarkEnd w:id="0"/>
      <w:r w:rsidR="008D376A" w:rsidRPr="00ED476D">
        <w:rPr>
          <w:rFonts w:ascii="Times New Roman" w:eastAsia="Times New Roman" w:hAnsi="Times New Roman" w:cs="Times New Roman"/>
          <w:sz w:val="28"/>
          <w:szCs w:val="28"/>
          <w:lang w:val="uk-UA" w:eastAsia="ru-RU"/>
        </w:rPr>
        <w:t>-8, 1998 р. С.35-41</w:t>
      </w:r>
      <w:r w:rsidR="00A550E0">
        <w:rPr>
          <w:rFonts w:ascii="Times New Roman" w:eastAsia="Times New Roman" w:hAnsi="Times New Roman" w:cs="Times New Roman"/>
          <w:sz w:val="28"/>
          <w:szCs w:val="28"/>
          <w:lang w:val="uk-UA" w:eastAsia="ru-RU"/>
        </w:rPr>
        <w:t>.</w:t>
      </w:r>
      <w:r w:rsidR="00ED476D" w:rsidRPr="00A550E0">
        <w:rPr>
          <w:rFonts w:ascii="Times New Roman" w:hAnsi="Times New Roman" w:cs="Times New Roman"/>
          <w:sz w:val="28"/>
          <w:szCs w:val="28"/>
        </w:rPr>
        <w:t xml:space="preserve"> </w:t>
      </w:r>
    </w:p>
    <w:p w:rsidR="00A56642" w:rsidRPr="00ED476D" w:rsidRDefault="00ED476D" w:rsidP="00A550E0">
      <w:pPr>
        <w:pStyle w:val="a8"/>
        <w:numPr>
          <w:ilvl w:val="0"/>
          <w:numId w:val="10"/>
        </w:numPr>
        <w:spacing w:after="0" w:line="360" w:lineRule="auto"/>
        <w:ind w:left="0" w:firstLine="1134"/>
        <w:jc w:val="both"/>
        <w:rPr>
          <w:rFonts w:ascii="Times New Roman" w:eastAsia="Times New Roman" w:hAnsi="Times New Roman" w:cs="Times New Roman"/>
          <w:sz w:val="28"/>
          <w:szCs w:val="28"/>
          <w:lang w:val="uk-UA" w:eastAsia="ru-RU"/>
        </w:rPr>
      </w:pPr>
      <w:r w:rsidRPr="00ED476D">
        <w:rPr>
          <w:rFonts w:ascii="Times New Roman" w:hAnsi="Times New Roman" w:cs="Times New Roman"/>
          <w:sz w:val="28"/>
          <w:szCs w:val="28"/>
        </w:rPr>
        <w:t>Виживаність рослин та урожайність зерна гречки залежно від агротехнічних заходів вирощування / І. Д. Ткаліч та ін. Зернові культури. 2019. Т. 3. № 2. С. 267– 277. URL : http://nbuv.gov.ua/UJRN/grcr_2019_3_2_10 (дата звернення 18.03.2021).</w:t>
      </w:r>
    </w:p>
    <w:p w:rsidR="00A56642" w:rsidRPr="00ED476D" w:rsidRDefault="00A56642" w:rsidP="00A550E0">
      <w:pPr>
        <w:spacing w:after="0" w:line="360" w:lineRule="auto"/>
        <w:ind w:firstLine="1134"/>
        <w:jc w:val="both"/>
        <w:rPr>
          <w:rFonts w:ascii="Times New Roman" w:eastAsia="Times New Roman" w:hAnsi="Times New Roman" w:cs="Times New Roman"/>
          <w:sz w:val="28"/>
          <w:szCs w:val="28"/>
          <w:lang w:val="uk-UA" w:eastAsia="ru-RU"/>
        </w:rPr>
      </w:pPr>
    </w:p>
    <w:p w:rsidR="00A56642" w:rsidRDefault="00A56642" w:rsidP="00A550E0">
      <w:pPr>
        <w:tabs>
          <w:tab w:val="left" w:pos="5805"/>
        </w:tabs>
        <w:spacing w:after="0"/>
        <w:ind w:firstLine="1134"/>
        <w:jc w:val="both"/>
        <w:rPr>
          <w:rFonts w:ascii="Times New Roman" w:eastAsia="Times New Roman" w:hAnsi="Times New Roman" w:cs="Times New Roman"/>
          <w:sz w:val="28"/>
          <w:szCs w:val="28"/>
          <w:lang w:val="uk-UA" w:eastAsia="ru-RU"/>
        </w:rPr>
      </w:pPr>
    </w:p>
    <w:p w:rsidR="00A56642" w:rsidRDefault="00A56642" w:rsidP="00A550E0">
      <w:pPr>
        <w:tabs>
          <w:tab w:val="left" w:pos="5805"/>
        </w:tabs>
        <w:spacing w:after="0"/>
        <w:ind w:firstLine="1134"/>
        <w:jc w:val="both"/>
        <w:rPr>
          <w:rFonts w:ascii="Times New Roman" w:eastAsia="Times New Roman" w:hAnsi="Times New Roman" w:cs="Times New Roman"/>
          <w:sz w:val="28"/>
          <w:szCs w:val="28"/>
          <w:lang w:val="uk-UA" w:eastAsia="ru-RU"/>
        </w:rPr>
      </w:pPr>
    </w:p>
    <w:p w:rsidR="00A56642" w:rsidRDefault="00A56642" w:rsidP="00A550E0">
      <w:pPr>
        <w:tabs>
          <w:tab w:val="left" w:pos="5805"/>
        </w:tabs>
        <w:spacing w:after="0"/>
        <w:ind w:firstLine="1134"/>
        <w:jc w:val="both"/>
        <w:rPr>
          <w:rFonts w:ascii="Times New Roman" w:eastAsia="Times New Roman" w:hAnsi="Times New Roman" w:cs="Times New Roman"/>
          <w:sz w:val="28"/>
          <w:szCs w:val="28"/>
          <w:lang w:val="uk-UA" w:eastAsia="ru-RU"/>
        </w:rPr>
      </w:pPr>
    </w:p>
    <w:p w:rsidR="00A56642" w:rsidRDefault="00A56642" w:rsidP="00A550E0">
      <w:pPr>
        <w:tabs>
          <w:tab w:val="left" w:pos="5805"/>
        </w:tabs>
        <w:spacing w:after="0"/>
        <w:ind w:firstLine="1134"/>
        <w:jc w:val="both"/>
        <w:rPr>
          <w:rFonts w:ascii="Times New Roman" w:eastAsia="Times New Roman" w:hAnsi="Times New Roman" w:cs="Times New Roman"/>
          <w:sz w:val="28"/>
          <w:szCs w:val="28"/>
          <w:lang w:val="uk-UA" w:eastAsia="ru-RU"/>
        </w:rPr>
      </w:pPr>
    </w:p>
    <w:p w:rsidR="00A56642" w:rsidRDefault="00A56642" w:rsidP="00A550E0">
      <w:pPr>
        <w:tabs>
          <w:tab w:val="left" w:pos="5805"/>
        </w:tabs>
        <w:spacing w:after="0"/>
        <w:ind w:firstLine="1134"/>
        <w:jc w:val="both"/>
        <w:rPr>
          <w:rFonts w:ascii="Times New Roman" w:eastAsia="Times New Roman" w:hAnsi="Times New Roman" w:cs="Times New Roman"/>
          <w:sz w:val="28"/>
          <w:szCs w:val="28"/>
          <w:lang w:val="uk-UA" w:eastAsia="ru-RU"/>
        </w:rPr>
      </w:pPr>
    </w:p>
    <w:p w:rsidR="00A56642" w:rsidRDefault="00A56642" w:rsidP="00A550E0">
      <w:pPr>
        <w:tabs>
          <w:tab w:val="left" w:pos="5805"/>
        </w:tabs>
        <w:spacing w:after="0"/>
        <w:ind w:firstLine="1134"/>
        <w:jc w:val="center"/>
        <w:rPr>
          <w:rFonts w:ascii="Times New Roman" w:eastAsia="Times New Roman" w:hAnsi="Times New Roman" w:cs="Times New Roman"/>
          <w:b/>
          <w:sz w:val="72"/>
          <w:szCs w:val="72"/>
          <w:lang w:val="uk-UA" w:eastAsia="ru-RU"/>
        </w:rPr>
      </w:pPr>
    </w:p>
    <w:p w:rsidR="00ED476D" w:rsidRDefault="00ED476D" w:rsidP="00A550E0">
      <w:pPr>
        <w:tabs>
          <w:tab w:val="left" w:pos="5805"/>
        </w:tabs>
        <w:spacing w:after="0"/>
        <w:ind w:firstLine="1134"/>
        <w:jc w:val="center"/>
        <w:rPr>
          <w:rFonts w:ascii="Times New Roman" w:eastAsia="Times New Roman" w:hAnsi="Times New Roman" w:cs="Times New Roman"/>
          <w:b/>
          <w:sz w:val="72"/>
          <w:szCs w:val="72"/>
          <w:lang w:val="uk-UA" w:eastAsia="ru-RU"/>
        </w:rPr>
      </w:pPr>
    </w:p>
    <w:p w:rsidR="00ED476D" w:rsidRDefault="00ED476D" w:rsidP="00A550E0">
      <w:pPr>
        <w:tabs>
          <w:tab w:val="left" w:pos="5805"/>
        </w:tabs>
        <w:spacing w:after="0"/>
        <w:ind w:firstLine="1134"/>
        <w:jc w:val="center"/>
        <w:rPr>
          <w:rFonts w:ascii="Times New Roman" w:eastAsia="Times New Roman" w:hAnsi="Times New Roman" w:cs="Times New Roman"/>
          <w:b/>
          <w:sz w:val="72"/>
          <w:szCs w:val="72"/>
          <w:lang w:val="uk-UA" w:eastAsia="ru-RU"/>
        </w:rPr>
      </w:pPr>
    </w:p>
    <w:p w:rsidR="00ED476D" w:rsidRDefault="00ED476D" w:rsidP="00A56642">
      <w:pPr>
        <w:tabs>
          <w:tab w:val="left" w:pos="5805"/>
        </w:tabs>
        <w:spacing w:after="0"/>
        <w:jc w:val="center"/>
        <w:rPr>
          <w:rFonts w:ascii="Times New Roman" w:eastAsia="Times New Roman" w:hAnsi="Times New Roman" w:cs="Times New Roman"/>
          <w:b/>
          <w:sz w:val="72"/>
          <w:szCs w:val="72"/>
          <w:lang w:val="uk-UA" w:eastAsia="ru-RU"/>
        </w:rPr>
      </w:pPr>
    </w:p>
    <w:p w:rsidR="00ED476D" w:rsidRDefault="00ED476D" w:rsidP="00A56642">
      <w:pPr>
        <w:tabs>
          <w:tab w:val="left" w:pos="5805"/>
        </w:tabs>
        <w:spacing w:after="0"/>
        <w:jc w:val="center"/>
        <w:rPr>
          <w:rFonts w:ascii="Times New Roman" w:eastAsia="Times New Roman" w:hAnsi="Times New Roman" w:cs="Times New Roman"/>
          <w:b/>
          <w:sz w:val="72"/>
          <w:szCs w:val="72"/>
          <w:lang w:val="uk-UA" w:eastAsia="ru-RU"/>
        </w:rPr>
      </w:pPr>
    </w:p>
    <w:p w:rsidR="00ED476D" w:rsidRDefault="00ED476D" w:rsidP="00A56642">
      <w:pPr>
        <w:tabs>
          <w:tab w:val="left" w:pos="5805"/>
        </w:tabs>
        <w:spacing w:after="0"/>
        <w:jc w:val="center"/>
        <w:rPr>
          <w:rFonts w:ascii="Times New Roman" w:eastAsia="Times New Roman" w:hAnsi="Times New Roman" w:cs="Times New Roman"/>
          <w:b/>
          <w:sz w:val="72"/>
          <w:szCs w:val="72"/>
          <w:lang w:val="uk-UA" w:eastAsia="ru-RU"/>
        </w:rPr>
      </w:pPr>
    </w:p>
    <w:p w:rsidR="00ED476D" w:rsidRDefault="00ED476D" w:rsidP="00A56642">
      <w:pPr>
        <w:tabs>
          <w:tab w:val="left" w:pos="5805"/>
        </w:tabs>
        <w:spacing w:after="0"/>
        <w:jc w:val="center"/>
        <w:rPr>
          <w:rFonts w:ascii="Times New Roman" w:eastAsia="Times New Roman" w:hAnsi="Times New Roman" w:cs="Times New Roman"/>
          <w:b/>
          <w:sz w:val="72"/>
          <w:szCs w:val="72"/>
          <w:lang w:val="uk-UA" w:eastAsia="ru-RU"/>
        </w:rPr>
      </w:pPr>
    </w:p>
    <w:p w:rsidR="00ED476D" w:rsidRDefault="00ED476D" w:rsidP="00A56642">
      <w:pPr>
        <w:tabs>
          <w:tab w:val="left" w:pos="5805"/>
        </w:tabs>
        <w:spacing w:after="0"/>
        <w:jc w:val="center"/>
        <w:rPr>
          <w:rFonts w:ascii="Times New Roman" w:eastAsia="Times New Roman" w:hAnsi="Times New Roman" w:cs="Times New Roman"/>
          <w:b/>
          <w:sz w:val="72"/>
          <w:szCs w:val="72"/>
          <w:lang w:val="uk-UA" w:eastAsia="ru-RU"/>
        </w:rPr>
      </w:pPr>
    </w:p>
    <w:p w:rsidR="00ED476D" w:rsidRDefault="00ED476D" w:rsidP="00A56642">
      <w:pPr>
        <w:tabs>
          <w:tab w:val="left" w:pos="5805"/>
        </w:tabs>
        <w:spacing w:after="0"/>
        <w:jc w:val="center"/>
        <w:rPr>
          <w:rFonts w:ascii="Times New Roman" w:eastAsia="Times New Roman" w:hAnsi="Times New Roman" w:cs="Times New Roman"/>
          <w:b/>
          <w:sz w:val="72"/>
          <w:szCs w:val="72"/>
          <w:lang w:val="uk-UA" w:eastAsia="ru-RU"/>
        </w:rPr>
      </w:pPr>
    </w:p>
    <w:p w:rsidR="00ED476D" w:rsidRDefault="00ED476D" w:rsidP="00A56642">
      <w:pPr>
        <w:tabs>
          <w:tab w:val="left" w:pos="5805"/>
        </w:tabs>
        <w:spacing w:after="0"/>
        <w:jc w:val="center"/>
        <w:rPr>
          <w:rFonts w:ascii="Times New Roman" w:eastAsia="Times New Roman" w:hAnsi="Times New Roman" w:cs="Times New Roman"/>
          <w:b/>
          <w:sz w:val="72"/>
          <w:szCs w:val="72"/>
          <w:lang w:val="uk-UA" w:eastAsia="ru-RU"/>
        </w:rPr>
      </w:pPr>
    </w:p>
    <w:p w:rsidR="00ED476D" w:rsidRDefault="00ED476D" w:rsidP="00A56642">
      <w:pPr>
        <w:tabs>
          <w:tab w:val="left" w:pos="5805"/>
        </w:tabs>
        <w:spacing w:after="0"/>
        <w:jc w:val="center"/>
        <w:rPr>
          <w:rFonts w:ascii="Times New Roman" w:eastAsia="Times New Roman" w:hAnsi="Times New Roman" w:cs="Times New Roman"/>
          <w:b/>
          <w:sz w:val="72"/>
          <w:szCs w:val="72"/>
          <w:lang w:val="uk-UA" w:eastAsia="ru-RU"/>
        </w:rPr>
      </w:pPr>
    </w:p>
    <w:p w:rsidR="00ED476D" w:rsidRDefault="00ED476D" w:rsidP="00A56642">
      <w:pPr>
        <w:tabs>
          <w:tab w:val="left" w:pos="5805"/>
        </w:tabs>
        <w:spacing w:after="0"/>
        <w:jc w:val="center"/>
        <w:rPr>
          <w:rFonts w:ascii="Times New Roman" w:eastAsia="Times New Roman" w:hAnsi="Times New Roman" w:cs="Times New Roman"/>
          <w:b/>
          <w:sz w:val="72"/>
          <w:szCs w:val="72"/>
          <w:lang w:val="uk-UA" w:eastAsia="ru-RU"/>
        </w:rPr>
      </w:pPr>
    </w:p>
    <w:p w:rsidR="00ED476D" w:rsidRDefault="00ED476D" w:rsidP="00A56642">
      <w:pPr>
        <w:tabs>
          <w:tab w:val="left" w:pos="5805"/>
        </w:tabs>
        <w:spacing w:after="0"/>
        <w:jc w:val="center"/>
        <w:rPr>
          <w:rFonts w:ascii="Times New Roman" w:eastAsia="Times New Roman" w:hAnsi="Times New Roman" w:cs="Times New Roman"/>
          <w:b/>
          <w:sz w:val="72"/>
          <w:szCs w:val="72"/>
          <w:lang w:val="uk-UA" w:eastAsia="ru-RU"/>
        </w:rPr>
      </w:pPr>
    </w:p>
    <w:p w:rsidR="00ED476D" w:rsidRDefault="00ED476D" w:rsidP="00A56642">
      <w:pPr>
        <w:tabs>
          <w:tab w:val="left" w:pos="5805"/>
        </w:tabs>
        <w:spacing w:after="0"/>
        <w:jc w:val="center"/>
        <w:rPr>
          <w:rFonts w:ascii="Times New Roman" w:eastAsia="Times New Roman" w:hAnsi="Times New Roman" w:cs="Times New Roman"/>
          <w:b/>
          <w:sz w:val="72"/>
          <w:szCs w:val="72"/>
          <w:lang w:val="uk-UA" w:eastAsia="ru-RU"/>
        </w:rPr>
      </w:pPr>
    </w:p>
    <w:p w:rsidR="00A56642" w:rsidRPr="00A56642" w:rsidRDefault="00A56642" w:rsidP="00A56642">
      <w:pPr>
        <w:tabs>
          <w:tab w:val="left" w:pos="5805"/>
        </w:tabs>
        <w:spacing w:after="0"/>
        <w:jc w:val="center"/>
        <w:rPr>
          <w:rFonts w:ascii="Times New Roman" w:eastAsia="Times New Roman" w:hAnsi="Times New Roman" w:cs="Times New Roman"/>
          <w:b/>
          <w:sz w:val="72"/>
          <w:szCs w:val="72"/>
          <w:lang w:val="uk-UA" w:eastAsia="ru-RU"/>
        </w:rPr>
      </w:pPr>
      <w:r w:rsidRPr="00A56642">
        <w:rPr>
          <w:rFonts w:ascii="Times New Roman" w:eastAsia="Times New Roman" w:hAnsi="Times New Roman" w:cs="Times New Roman"/>
          <w:b/>
          <w:sz w:val="72"/>
          <w:szCs w:val="72"/>
          <w:lang w:val="uk-UA" w:eastAsia="ru-RU"/>
        </w:rPr>
        <w:t>ДОДАТКИ</w:t>
      </w:r>
    </w:p>
    <w:p w:rsidR="00A56642" w:rsidRDefault="00A56642" w:rsidP="00A56642">
      <w:pPr>
        <w:tabs>
          <w:tab w:val="left" w:pos="5805"/>
        </w:tabs>
        <w:spacing w:after="0"/>
        <w:jc w:val="both"/>
        <w:rPr>
          <w:rFonts w:ascii="Times New Roman" w:eastAsia="Times New Roman" w:hAnsi="Times New Roman" w:cs="Times New Roman"/>
          <w:sz w:val="28"/>
          <w:szCs w:val="28"/>
          <w:lang w:val="uk-UA" w:eastAsia="ru-RU"/>
        </w:rPr>
      </w:pPr>
    </w:p>
    <w:p w:rsidR="00A56642" w:rsidRDefault="00A56642" w:rsidP="00A56642">
      <w:pPr>
        <w:tabs>
          <w:tab w:val="left" w:pos="5805"/>
        </w:tabs>
        <w:spacing w:after="0"/>
        <w:jc w:val="both"/>
        <w:rPr>
          <w:rFonts w:ascii="Times New Roman" w:eastAsia="Times New Roman" w:hAnsi="Times New Roman" w:cs="Times New Roman"/>
          <w:sz w:val="28"/>
          <w:szCs w:val="28"/>
          <w:lang w:val="uk-UA" w:eastAsia="ru-RU"/>
        </w:rPr>
      </w:pPr>
    </w:p>
    <w:p w:rsidR="00A56642" w:rsidRDefault="00A56642" w:rsidP="00A56642">
      <w:pPr>
        <w:tabs>
          <w:tab w:val="left" w:pos="5805"/>
        </w:tabs>
        <w:spacing w:after="0"/>
        <w:jc w:val="both"/>
        <w:rPr>
          <w:rFonts w:ascii="Times New Roman" w:eastAsia="Times New Roman" w:hAnsi="Times New Roman" w:cs="Times New Roman"/>
          <w:sz w:val="28"/>
          <w:szCs w:val="28"/>
          <w:lang w:val="uk-UA" w:eastAsia="ru-RU"/>
        </w:rPr>
      </w:pPr>
    </w:p>
    <w:p w:rsidR="00A56642" w:rsidRDefault="00A56642" w:rsidP="00A56642">
      <w:pPr>
        <w:tabs>
          <w:tab w:val="left" w:pos="5805"/>
        </w:tabs>
        <w:spacing w:after="0"/>
        <w:jc w:val="both"/>
        <w:rPr>
          <w:rFonts w:ascii="Times New Roman" w:eastAsia="Times New Roman" w:hAnsi="Times New Roman" w:cs="Times New Roman"/>
          <w:sz w:val="28"/>
          <w:szCs w:val="28"/>
          <w:lang w:val="uk-UA" w:eastAsia="ru-RU"/>
        </w:rPr>
      </w:pPr>
    </w:p>
    <w:p w:rsidR="00A56642" w:rsidRDefault="00A56642" w:rsidP="00A56642">
      <w:pPr>
        <w:tabs>
          <w:tab w:val="left" w:pos="5805"/>
        </w:tabs>
        <w:spacing w:after="0"/>
        <w:jc w:val="both"/>
        <w:rPr>
          <w:rFonts w:ascii="Times New Roman" w:eastAsia="Times New Roman" w:hAnsi="Times New Roman" w:cs="Times New Roman"/>
          <w:sz w:val="28"/>
          <w:szCs w:val="28"/>
          <w:lang w:val="uk-UA" w:eastAsia="ru-RU"/>
        </w:rPr>
      </w:pPr>
    </w:p>
    <w:p w:rsidR="00A56642" w:rsidRDefault="00A56642" w:rsidP="00A56642">
      <w:pPr>
        <w:tabs>
          <w:tab w:val="left" w:pos="5805"/>
        </w:tabs>
        <w:spacing w:after="0"/>
        <w:jc w:val="both"/>
        <w:rPr>
          <w:rFonts w:ascii="Times New Roman" w:eastAsia="Times New Roman" w:hAnsi="Times New Roman" w:cs="Times New Roman"/>
          <w:sz w:val="28"/>
          <w:szCs w:val="28"/>
          <w:lang w:val="uk-UA" w:eastAsia="ru-RU"/>
        </w:rPr>
      </w:pPr>
    </w:p>
    <w:p w:rsidR="00A56642" w:rsidRDefault="00A56642" w:rsidP="00CC63A2">
      <w:pPr>
        <w:spacing w:after="0"/>
        <w:jc w:val="both"/>
        <w:rPr>
          <w:rFonts w:ascii="Times New Roman" w:eastAsia="Times New Roman" w:hAnsi="Times New Roman" w:cs="Times New Roman"/>
          <w:sz w:val="28"/>
          <w:szCs w:val="28"/>
          <w:lang w:val="uk-UA" w:eastAsia="ru-RU"/>
        </w:rPr>
      </w:pPr>
    </w:p>
    <w:p w:rsidR="00A56642" w:rsidRDefault="00A56642" w:rsidP="00CC63A2">
      <w:pPr>
        <w:spacing w:after="0"/>
        <w:jc w:val="both"/>
        <w:rPr>
          <w:rFonts w:ascii="Times New Roman" w:eastAsia="Times New Roman" w:hAnsi="Times New Roman" w:cs="Times New Roman"/>
          <w:sz w:val="28"/>
          <w:szCs w:val="28"/>
          <w:lang w:val="uk-UA" w:eastAsia="ru-RU"/>
        </w:rPr>
      </w:pPr>
    </w:p>
    <w:p w:rsidR="00A56642" w:rsidRDefault="00A56642" w:rsidP="00CC63A2">
      <w:pPr>
        <w:spacing w:after="0"/>
        <w:jc w:val="both"/>
        <w:rPr>
          <w:rFonts w:ascii="Times New Roman" w:eastAsia="Times New Roman" w:hAnsi="Times New Roman" w:cs="Times New Roman"/>
          <w:sz w:val="28"/>
          <w:szCs w:val="28"/>
          <w:lang w:val="uk-UA" w:eastAsia="ru-RU"/>
        </w:rPr>
      </w:pPr>
    </w:p>
    <w:p w:rsidR="00A56642" w:rsidRDefault="00A56642" w:rsidP="00CC63A2">
      <w:pPr>
        <w:spacing w:after="0"/>
        <w:jc w:val="both"/>
        <w:rPr>
          <w:rFonts w:ascii="Times New Roman" w:eastAsia="Times New Roman" w:hAnsi="Times New Roman" w:cs="Times New Roman"/>
          <w:sz w:val="28"/>
          <w:szCs w:val="28"/>
          <w:lang w:val="uk-UA" w:eastAsia="ru-RU"/>
        </w:rPr>
      </w:pPr>
    </w:p>
    <w:p w:rsidR="00A56642" w:rsidRDefault="00A56642" w:rsidP="00CC63A2">
      <w:pPr>
        <w:spacing w:after="0"/>
        <w:jc w:val="both"/>
        <w:rPr>
          <w:rFonts w:ascii="Times New Roman" w:eastAsia="Times New Roman" w:hAnsi="Times New Roman" w:cs="Times New Roman"/>
          <w:sz w:val="28"/>
          <w:szCs w:val="28"/>
          <w:lang w:val="uk-UA" w:eastAsia="ru-RU"/>
        </w:rPr>
      </w:pPr>
    </w:p>
    <w:p w:rsidR="00A56642" w:rsidRDefault="00A56642" w:rsidP="00CC63A2">
      <w:pPr>
        <w:spacing w:after="0"/>
        <w:jc w:val="both"/>
        <w:rPr>
          <w:rFonts w:ascii="Times New Roman" w:eastAsia="Times New Roman" w:hAnsi="Times New Roman" w:cs="Times New Roman"/>
          <w:sz w:val="28"/>
          <w:szCs w:val="28"/>
          <w:lang w:val="uk-UA" w:eastAsia="ru-RU"/>
        </w:rPr>
      </w:pPr>
    </w:p>
    <w:p w:rsidR="00A56642" w:rsidRDefault="00A56642" w:rsidP="00CC63A2">
      <w:pPr>
        <w:spacing w:after="0"/>
        <w:jc w:val="both"/>
        <w:rPr>
          <w:rFonts w:ascii="Times New Roman" w:eastAsia="Times New Roman" w:hAnsi="Times New Roman" w:cs="Times New Roman"/>
          <w:sz w:val="28"/>
          <w:szCs w:val="28"/>
          <w:lang w:val="uk-UA" w:eastAsia="ru-RU"/>
        </w:rPr>
      </w:pPr>
    </w:p>
    <w:p w:rsidR="00A56642" w:rsidRDefault="00A56642" w:rsidP="00CC63A2">
      <w:pPr>
        <w:spacing w:after="0"/>
        <w:jc w:val="both"/>
        <w:rPr>
          <w:rFonts w:ascii="Times New Roman" w:eastAsia="Times New Roman" w:hAnsi="Times New Roman" w:cs="Times New Roman"/>
          <w:sz w:val="28"/>
          <w:szCs w:val="28"/>
          <w:lang w:val="uk-UA" w:eastAsia="ru-RU"/>
        </w:rPr>
      </w:pPr>
    </w:p>
    <w:p w:rsidR="00A56642" w:rsidRDefault="00A56642" w:rsidP="00CC63A2">
      <w:pPr>
        <w:spacing w:after="0"/>
        <w:jc w:val="both"/>
        <w:rPr>
          <w:rFonts w:ascii="Times New Roman" w:eastAsia="Times New Roman" w:hAnsi="Times New Roman" w:cs="Times New Roman"/>
          <w:sz w:val="28"/>
          <w:szCs w:val="28"/>
          <w:lang w:val="uk-UA" w:eastAsia="ru-RU"/>
        </w:rPr>
      </w:pPr>
    </w:p>
    <w:p w:rsidR="00A56642" w:rsidRDefault="00A56642" w:rsidP="00CC63A2">
      <w:pPr>
        <w:spacing w:after="0"/>
        <w:jc w:val="both"/>
        <w:rPr>
          <w:rFonts w:ascii="Times New Roman" w:eastAsia="Times New Roman" w:hAnsi="Times New Roman" w:cs="Times New Roman"/>
          <w:sz w:val="28"/>
          <w:szCs w:val="28"/>
          <w:lang w:val="uk-UA" w:eastAsia="ru-RU"/>
        </w:rPr>
      </w:pPr>
    </w:p>
    <w:p w:rsidR="00A56642" w:rsidRDefault="00A56642" w:rsidP="00CC63A2">
      <w:pPr>
        <w:spacing w:after="0"/>
        <w:jc w:val="both"/>
        <w:rPr>
          <w:rFonts w:ascii="Times New Roman" w:eastAsia="Times New Roman" w:hAnsi="Times New Roman" w:cs="Times New Roman"/>
          <w:sz w:val="28"/>
          <w:szCs w:val="28"/>
          <w:lang w:val="uk-UA" w:eastAsia="ru-RU"/>
        </w:rPr>
      </w:pPr>
    </w:p>
    <w:p w:rsidR="00A56642" w:rsidRDefault="00A56642" w:rsidP="00CC63A2">
      <w:pPr>
        <w:spacing w:after="0"/>
        <w:jc w:val="both"/>
        <w:rPr>
          <w:rFonts w:ascii="Times New Roman" w:eastAsia="Times New Roman" w:hAnsi="Times New Roman" w:cs="Times New Roman"/>
          <w:sz w:val="28"/>
          <w:szCs w:val="28"/>
          <w:lang w:val="uk-UA" w:eastAsia="ru-RU"/>
        </w:rPr>
      </w:pPr>
    </w:p>
    <w:p w:rsidR="00A56642" w:rsidRDefault="00A56642" w:rsidP="00CC63A2">
      <w:pPr>
        <w:spacing w:after="0"/>
        <w:jc w:val="both"/>
        <w:rPr>
          <w:rFonts w:ascii="Times New Roman" w:eastAsia="Times New Roman" w:hAnsi="Times New Roman" w:cs="Times New Roman"/>
          <w:sz w:val="28"/>
          <w:szCs w:val="28"/>
          <w:lang w:val="uk-UA" w:eastAsia="ru-RU"/>
        </w:rPr>
      </w:pPr>
    </w:p>
    <w:p w:rsidR="00A56642" w:rsidRDefault="00A56642" w:rsidP="00CC63A2">
      <w:pPr>
        <w:spacing w:after="0"/>
        <w:jc w:val="both"/>
        <w:rPr>
          <w:rFonts w:ascii="Times New Roman" w:eastAsia="Times New Roman" w:hAnsi="Times New Roman" w:cs="Times New Roman"/>
          <w:sz w:val="28"/>
          <w:szCs w:val="28"/>
          <w:lang w:val="uk-UA" w:eastAsia="ru-RU"/>
        </w:rPr>
      </w:pPr>
    </w:p>
    <w:p w:rsidR="00A56642" w:rsidRDefault="00A56642" w:rsidP="00CC63A2">
      <w:pPr>
        <w:spacing w:after="0"/>
        <w:jc w:val="both"/>
        <w:rPr>
          <w:rFonts w:ascii="Times New Roman" w:eastAsia="Times New Roman" w:hAnsi="Times New Roman" w:cs="Times New Roman"/>
          <w:sz w:val="28"/>
          <w:szCs w:val="28"/>
          <w:lang w:val="uk-UA" w:eastAsia="ru-RU"/>
        </w:rPr>
      </w:pPr>
    </w:p>
    <w:p w:rsidR="00ED476D" w:rsidRDefault="002D3993" w:rsidP="002D3993">
      <w:pPr>
        <w:spacing w:after="0"/>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Додаток 1</w:t>
      </w:r>
    </w:p>
    <w:p w:rsidR="00ED476D" w:rsidRDefault="00ED476D" w:rsidP="00CC63A2">
      <w:pPr>
        <w:spacing w:after="0"/>
        <w:jc w:val="both"/>
        <w:rPr>
          <w:rFonts w:ascii="Times New Roman" w:eastAsia="Times New Roman" w:hAnsi="Times New Roman" w:cs="Times New Roman"/>
          <w:sz w:val="28"/>
          <w:szCs w:val="28"/>
          <w:lang w:val="uk-UA" w:eastAsia="ru-RU"/>
        </w:rPr>
      </w:pPr>
    </w:p>
    <w:p w:rsidR="00ED476D" w:rsidRDefault="00ED476D" w:rsidP="00CC63A2">
      <w:pPr>
        <w:spacing w:after="0"/>
        <w:jc w:val="both"/>
        <w:rPr>
          <w:rFonts w:ascii="Times New Roman" w:eastAsia="Times New Roman" w:hAnsi="Times New Roman" w:cs="Times New Roman"/>
          <w:sz w:val="28"/>
          <w:szCs w:val="28"/>
          <w:lang w:val="uk-UA" w:eastAsia="ru-RU"/>
        </w:rPr>
      </w:pPr>
    </w:p>
    <w:tbl>
      <w:tblPr>
        <w:tblW w:w="0" w:type="auto"/>
        <w:tblLayout w:type="fixed"/>
        <w:tblCellMar>
          <w:left w:w="30" w:type="dxa"/>
          <w:right w:w="30" w:type="dxa"/>
        </w:tblCellMar>
        <w:tblLook w:val="0000" w:firstRow="0" w:lastRow="0" w:firstColumn="0" w:lastColumn="0" w:noHBand="0" w:noVBand="0"/>
      </w:tblPr>
      <w:tblGrid>
        <w:gridCol w:w="1385"/>
        <w:gridCol w:w="1193"/>
        <w:gridCol w:w="1305"/>
        <w:gridCol w:w="1306"/>
        <w:gridCol w:w="1305"/>
        <w:gridCol w:w="1306"/>
        <w:gridCol w:w="1306"/>
      </w:tblGrid>
      <w:tr w:rsidR="00A56642" w:rsidRPr="00F40AB7" w:rsidTr="00D96264">
        <w:trPr>
          <w:trHeight w:val="245"/>
        </w:trPr>
        <w:tc>
          <w:tcPr>
            <w:tcW w:w="7800" w:type="dxa"/>
            <w:gridSpan w:val="6"/>
            <w:tcBorders>
              <w:top w:val="single" w:sz="2" w:space="0" w:color="000000"/>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rPr>
                <w:rFonts w:ascii="Arial" w:hAnsi="Arial" w:cs="Arial"/>
                <w:b/>
                <w:bCs/>
                <w:color w:val="000000"/>
                <w:sz w:val="20"/>
                <w:szCs w:val="20"/>
                <w:lang w:val="uk-UA"/>
              </w:rPr>
            </w:pPr>
            <w:r w:rsidRPr="00F40AB7">
              <w:rPr>
                <w:rFonts w:ascii="Arial" w:hAnsi="Arial" w:cs="Arial"/>
                <w:b/>
                <w:bCs/>
                <w:color w:val="000000"/>
                <w:sz w:val="20"/>
                <w:szCs w:val="20"/>
                <w:lang w:val="uk-UA"/>
              </w:rPr>
              <w:lastRenderedPageBreak/>
              <w:t>ДИСПЕРСІЙНИЙ АНАЛІЗ ДАНИХ ОДНОФАКТОРНОГО ПОЛЬОВОГО ДОСЛІДУ</w:t>
            </w:r>
          </w:p>
        </w:tc>
        <w:tc>
          <w:tcPr>
            <w:tcW w:w="1306" w:type="dxa"/>
            <w:tcBorders>
              <w:top w:val="single" w:sz="2" w:space="0" w:color="000000"/>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r>
      <w:tr w:rsidR="00A56642" w:rsidRPr="00F40AB7" w:rsidTr="00D96264">
        <w:trPr>
          <w:trHeight w:val="245"/>
        </w:trPr>
        <w:tc>
          <w:tcPr>
            <w:tcW w:w="7800" w:type="dxa"/>
            <w:gridSpan w:val="6"/>
            <w:tcBorders>
              <w:top w:val="single" w:sz="2" w:space="0" w:color="000000"/>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rPr>
                <w:rFonts w:ascii="Arial" w:hAnsi="Arial" w:cs="Arial"/>
                <w:b/>
                <w:bCs/>
                <w:color w:val="000000"/>
                <w:sz w:val="20"/>
                <w:szCs w:val="20"/>
                <w:lang w:val="uk-UA"/>
              </w:rPr>
            </w:pPr>
            <w:r w:rsidRPr="00F40AB7">
              <w:rPr>
                <w:rFonts w:ascii="Arial" w:hAnsi="Arial" w:cs="Arial"/>
                <w:b/>
                <w:bCs/>
                <w:color w:val="000000"/>
                <w:sz w:val="20"/>
                <w:szCs w:val="20"/>
                <w:lang w:val="uk-UA"/>
              </w:rPr>
              <w:t>Доспехов Б.А. Методика полевого опыта.-М.:Агропромиздат, 1985.  С.230-233</w:t>
            </w:r>
          </w:p>
        </w:tc>
        <w:tc>
          <w:tcPr>
            <w:tcW w:w="1306" w:type="dxa"/>
            <w:tcBorders>
              <w:top w:val="single" w:sz="2" w:space="0" w:color="000000"/>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r>
      <w:tr w:rsidR="00A56642" w:rsidRPr="00F40AB7" w:rsidTr="00D96264">
        <w:trPr>
          <w:trHeight w:val="245"/>
        </w:trPr>
        <w:tc>
          <w:tcPr>
            <w:tcW w:w="1385" w:type="dxa"/>
            <w:tcBorders>
              <w:top w:val="single" w:sz="2" w:space="0" w:color="000000"/>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c>
          <w:tcPr>
            <w:tcW w:w="1193" w:type="dxa"/>
            <w:tcBorders>
              <w:top w:val="single" w:sz="2" w:space="0" w:color="000000"/>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c>
          <w:tcPr>
            <w:tcW w:w="1305" w:type="dxa"/>
            <w:tcBorders>
              <w:top w:val="single" w:sz="2" w:space="0" w:color="000000"/>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c>
          <w:tcPr>
            <w:tcW w:w="1306" w:type="dxa"/>
            <w:tcBorders>
              <w:top w:val="single" w:sz="2" w:space="0" w:color="000000"/>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c>
          <w:tcPr>
            <w:tcW w:w="1305" w:type="dxa"/>
            <w:tcBorders>
              <w:top w:val="single" w:sz="2" w:space="0" w:color="000000"/>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c>
          <w:tcPr>
            <w:tcW w:w="1306" w:type="dxa"/>
            <w:tcBorders>
              <w:top w:val="single" w:sz="2" w:space="0" w:color="000000"/>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c>
          <w:tcPr>
            <w:tcW w:w="1306" w:type="dxa"/>
            <w:tcBorders>
              <w:top w:val="single" w:sz="2" w:space="0" w:color="000000"/>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r>
      <w:tr w:rsidR="00A56642" w:rsidRPr="00F40AB7" w:rsidTr="00D96264">
        <w:trPr>
          <w:trHeight w:val="245"/>
        </w:trPr>
        <w:tc>
          <w:tcPr>
            <w:tcW w:w="2578" w:type="dxa"/>
            <w:gridSpan w:val="2"/>
            <w:tcBorders>
              <w:top w:val="single" w:sz="2" w:space="0" w:color="000000"/>
              <w:left w:val="single" w:sz="2" w:space="0" w:color="000000"/>
              <w:bottom w:val="single" w:sz="6" w:space="0" w:color="auto"/>
              <w:right w:val="nil"/>
            </w:tcBorders>
            <w:shd w:val="solid" w:color="CCFFFF" w:fill="auto"/>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r w:rsidRPr="00F40AB7">
              <w:rPr>
                <w:rFonts w:ascii="Arial" w:hAnsi="Arial" w:cs="Arial"/>
                <w:color w:val="000000"/>
                <w:sz w:val="20"/>
                <w:szCs w:val="20"/>
                <w:lang w:val="uk-UA"/>
              </w:rPr>
              <w:t>ПАРАМЕТРИ ДОСЛІДУ:</w:t>
            </w:r>
          </w:p>
        </w:tc>
        <w:tc>
          <w:tcPr>
            <w:tcW w:w="1305" w:type="dxa"/>
            <w:tcBorders>
              <w:top w:val="single" w:sz="2" w:space="0" w:color="000000"/>
              <w:left w:val="nil"/>
              <w:bottom w:val="single" w:sz="6" w:space="0" w:color="auto"/>
              <w:right w:val="nil"/>
            </w:tcBorders>
            <w:shd w:val="solid" w:color="CCFFFF" w:fill="auto"/>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p>
        </w:tc>
        <w:tc>
          <w:tcPr>
            <w:tcW w:w="1306" w:type="dxa"/>
            <w:tcBorders>
              <w:top w:val="single" w:sz="2" w:space="0" w:color="000000"/>
              <w:left w:val="nil"/>
              <w:bottom w:val="single" w:sz="6" w:space="0" w:color="auto"/>
              <w:right w:val="single" w:sz="2" w:space="0" w:color="000000"/>
            </w:tcBorders>
            <w:shd w:val="solid" w:color="CCFFFF" w:fill="auto"/>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p>
        </w:tc>
        <w:tc>
          <w:tcPr>
            <w:tcW w:w="1305" w:type="dxa"/>
            <w:tcBorders>
              <w:top w:val="single" w:sz="2" w:space="0" w:color="000000"/>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c>
          <w:tcPr>
            <w:tcW w:w="1306" w:type="dxa"/>
            <w:tcBorders>
              <w:top w:val="single" w:sz="2" w:space="0" w:color="000000"/>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c>
          <w:tcPr>
            <w:tcW w:w="1306" w:type="dxa"/>
            <w:tcBorders>
              <w:top w:val="single" w:sz="2" w:space="0" w:color="000000"/>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r>
      <w:tr w:rsidR="00A56642" w:rsidRPr="00F40AB7" w:rsidTr="00D96264">
        <w:trPr>
          <w:trHeight w:val="245"/>
        </w:trPr>
        <w:tc>
          <w:tcPr>
            <w:tcW w:w="2578" w:type="dxa"/>
            <w:gridSpan w:val="2"/>
            <w:tcBorders>
              <w:top w:val="single" w:sz="6" w:space="0" w:color="auto"/>
              <w:left w:val="single" w:sz="6" w:space="0" w:color="auto"/>
              <w:bottom w:val="single" w:sz="6" w:space="0" w:color="auto"/>
              <w:right w:val="nil"/>
            </w:tcBorders>
            <w:shd w:val="solid" w:color="CCFFFF" w:fill="auto"/>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r w:rsidRPr="00F40AB7">
              <w:rPr>
                <w:rFonts w:ascii="Arial" w:hAnsi="Arial" w:cs="Arial"/>
                <w:color w:val="000000"/>
                <w:sz w:val="20"/>
                <w:szCs w:val="20"/>
                <w:lang w:val="uk-UA"/>
              </w:rPr>
              <w:t xml:space="preserve">Кількість  варіантів:  </w:t>
            </w:r>
          </w:p>
        </w:tc>
        <w:tc>
          <w:tcPr>
            <w:tcW w:w="1305" w:type="dxa"/>
            <w:tcBorders>
              <w:top w:val="single" w:sz="6" w:space="0" w:color="auto"/>
              <w:left w:val="nil"/>
              <w:bottom w:val="single" w:sz="6" w:space="0" w:color="auto"/>
              <w:right w:val="single" w:sz="6" w:space="0" w:color="auto"/>
            </w:tcBorders>
            <w:shd w:val="solid" w:color="CCFFFF" w:fill="auto"/>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c>
          <w:tcPr>
            <w:tcW w:w="1306" w:type="dxa"/>
            <w:tcBorders>
              <w:top w:val="single" w:sz="6" w:space="0" w:color="auto"/>
              <w:left w:val="single" w:sz="6" w:space="0" w:color="auto"/>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jc w:val="center"/>
              <w:rPr>
                <w:rFonts w:ascii="Arial" w:hAnsi="Arial" w:cs="Arial"/>
                <w:b/>
                <w:bCs/>
                <w:color w:val="000000"/>
                <w:sz w:val="20"/>
                <w:szCs w:val="20"/>
                <w:lang w:val="uk-UA"/>
              </w:rPr>
            </w:pPr>
            <w:r w:rsidRPr="00F40AB7">
              <w:rPr>
                <w:rFonts w:ascii="Arial" w:hAnsi="Arial" w:cs="Arial"/>
                <w:b/>
                <w:bCs/>
                <w:color w:val="000000"/>
                <w:sz w:val="20"/>
                <w:szCs w:val="20"/>
                <w:lang w:val="uk-UA"/>
              </w:rPr>
              <w:t>3</w:t>
            </w:r>
          </w:p>
        </w:tc>
        <w:tc>
          <w:tcPr>
            <w:tcW w:w="1305" w:type="dxa"/>
            <w:tcBorders>
              <w:top w:val="single" w:sz="2" w:space="0" w:color="000000"/>
              <w:left w:val="single" w:sz="6" w:space="0" w:color="auto"/>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c>
          <w:tcPr>
            <w:tcW w:w="1306" w:type="dxa"/>
            <w:tcBorders>
              <w:top w:val="single" w:sz="2" w:space="0" w:color="000000"/>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c>
          <w:tcPr>
            <w:tcW w:w="1306" w:type="dxa"/>
            <w:tcBorders>
              <w:top w:val="single" w:sz="2" w:space="0" w:color="000000"/>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r>
      <w:tr w:rsidR="00A56642" w:rsidRPr="00F40AB7" w:rsidTr="00D96264">
        <w:trPr>
          <w:trHeight w:val="245"/>
        </w:trPr>
        <w:tc>
          <w:tcPr>
            <w:tcW w:w="2578" w:type="dxa"/>
            <w:gridSpan w:val="2"/>
            <w:tcBorders>
              <w:top w:val="single" w:sz="6" w:space="0" w:color="auto"/>
              <w:left w:val="single" w:sz="6" w:space="0" w:color="auto"/>
              <w:bottom w:val="single" w:sz="6" w:space="0" w:color="auto"/>
              <w:right w:val="nil"/>
            </w:tcBorders>
            <w:shd w:val="solid" w:color="CCFFFF" w:fill="auto"/>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r w:rsidRPr="00F40AB7">
              <w:rPr>
                <w:rFonts w:ascii="Arial" w:hAnsi="Arial" w:cs="Arial"/>
                <w:color w:val="000000"/>
                <w:sz w:val="20"/>
                <w:szCs w:val="20"/>
                <w:lang w:val="uk-UA"/>
              </w:rPr>
              <w:t xml:space="preserve">Кількість повторень: </w:t>
            </w:r>
          </w:p>
        </w:tc>
        <w:tc>
          <w:tcPr>
            <w:tcW w:w="1305" w:type="dxa"/>
            <w:tcBorders>
              <w:top w:val="single" w:sz="6" w:space="0" w:color="auto"/>
              <w:left w:val="nil"/>
              <w:bottom w:val="single" w:sz="6" w:space="0" w:color="auto"/>
              <w:right w:val="single" w:sz="6" w:space="0" w:color="auto"/>
            </w:tcBorders>
            <w:shd w:val="solid" w:color="CCFFFF" w:fill="auto"/>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c>
          <w:tcPr>
            <w:tcW w:w="1306" w:type="dxa"/>
            <w:tcBorders>
              <w:top w:val="single" w:sz="6" w:space="0" w:color="auto"/>
              <w:left w:val="single" w:sz="6" w:space="0" w:color="auto"/>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jc w:val="center"/>
              <w:rPr>
                <w:rFonts w:ascii="Arial" w:hAnsi="Arial" w:cs="Arial"/>
                <w:b/>
                <w:bCs/>
                <w:color w:val="000000"/>
                <w:sz w:val="20"/>
                <w:szCs w:val="20"/>
                <w:lang w:val="uk-UA"/>
              </w:rPr>
            </w:pPr>
            <w:r w:rsidRPr="00F40AB7">
              <w:rPr>
                <w:rFonts w:ascii="Arial" w:hAnsi="Arial" w:cs="Arial"/>
                <w:b/>
                <w:bCs/>
                <w:color w:val="000000"/>
                <w:sz w:val="20"/>
                <w:szCs w:val="20"/>
                <w:lang w:val="uk-UA"/>
              </w:rPr>
              <w:t>3</w:t>
            </w:r>
          </w:p>
        </w:tc>
        <w:tc>
          <w:tcPr>
            <w:tcW w:w="1305" w:type="dxa"/>
            <w:tcBorders>
              <w:top w:val="single" w:sz="2" w:space="0" w:color="000000"/>
              <w:left w:val="single" w:sz="6" w:space="0" w:color="auto"/>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c>
          <w:tcPr>
            <w:tcW w:w="1306" w:type="dxa"/>
            <w:tcBorders>
              <w:top w:val="single" w:sz="2" w:space="0" w:color="000000"/>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c>
          <w:tcPr>
            <w:tcW w:w="1306" w:type="dxa"/>
            <w:tcBorders>
              <w:top w:val="single" w:sz="2" w:space="0" w:color="000000"/>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r>
      <w:tr w:rsidR="00A56642" w:rsidRPr="00F40AB7" w:rsidTr="00D96264">
        <w:trPr>
          <w:trHeight w:val="245"/>
        </w:trPr>
        <w:tc>
          <w:tcPr>
            <w:tcW w:w="3883" w:type="dxa"/>
            <w:gridSpan w:val="3"/>
            <w:tcBorders>
              <w:top w:val="single" w:sz="6" w:space="0" w:color="auto"/>
              <w:left w:val="single" w:sz="6" w:space="0" w:color="auto"/>
              <w:bottom w:val="single" w:sz="6" w:space="0" w:color="auto"/>
              <w:right w:val="single" w:sz="6" w:space="0" w:color="auto"/>
            </w:tcBorders>
            <w:shd w:val="solid" w:color="CCFFCC" w:fill="auto"/>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r w:rsidRPr="00F40AB7">
              <w:rPr>
                <w:rFonts w:ascii="Arial" w:hAnsi="Arial" w:cs="Arial"/>
                <w:color w:val="000000"/>
                <w:sz w:val="20"/>
                <w:szCs w:val="20"/>
                <w:lang w:val="uk-UA"/>
              </w:rPr>
              <w:t>Рівень статистичної надійності</w:t>
            </w:r>
          </w:p>
        </w:tc>
        <w:tc>
          <w:tcPr>
            <w:tcW w:w="1306" w:type="dxa"/>
            <w:tcBorders>
              <w:top w:val="single" w:sz="6" w:space="0" w:color="auto"/>
              <w:left w:val="single" w:sz="6" w:space="0" w:color="auto"/>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jc w:val="center"/>
              <w:rPr>
                <w:rFonts w:ascii="Arial" w:hAnsi="Arial" w:cs="Arial"/>
                <w:b/>
                <w:bCs/>
                <w:color w:val="000000"/>
                <w:sz w:val="20"/>
                <w:szCs w:val="20"/>
                <w:lang w:val="uk-UA"/>
              </w:rPr>
            </w:pPr>
            <w:r w:rsidRPr="00F40AB7">
              <w:rPr>
                <w:rFonts w:ascii="Arial" w:hAnsi="Arial" w:cs="Arial"/>
                <w:b/>
                <w:bCs/>
                <w:color w:val="000000"/>
                <w:sz w:val="20"/>
                <w:szCs w:val="20"/>
                <w:lang w:val="uk-UA"/>
              </w:rPr>
              <w:t>0,950</w:t>
            </w:r>
          </w:p>
        </w:tc>
        <w:tc>
          <w:tcPr>
            <w:tcW w:w="1305" w:type="dxa"/>
            <w:tcBorders>
              <w:top w:val="single" w:sz="2" w:space="0" w:color="000000"/>
              <w:left w:val="single" w:sz="6" w:space="0" w:color="auto"/>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c>
          <w:tcPr>
            <w:tcW w:w="1306" w:type="dxa"/>
            <w:tcBorders>
              <w:top w:val="single" w:sz="2" w:space="0" w:color="000000"/>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c>
          <w:tcPr>
            <w:tcW w:w="1306" w:type="dxa"/>
            <w:tcBorders>
              <w:top w:val="single" w:sz="2" w:space="0" w:color="000000"/>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r>
      <w:tr w:rsidR="00A56642" w:rsidRPr="00F40AB7" w:rsidTr="00D96264">
        <w:trPr>
          <w:trHeight w:val="245"/>
        </w:trPr>
        <w:tc>
          <w:tcPr>
            <w:tcW w:w="1385" w:type="dxa"/>
            <w:tcBorders>
              <w:top w:val="single" w:sz="6" w:space="0" w:color="auto"/>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c>
          <w:tcPr>
            <w:tcW w:w="1193" w:type="dxa"/>
            <w:tcBorders>
              <w:top w:val="single" w:sz="6" w:space="0" w:color="auto"/>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c>
          <w:tcPr>
            <w:tcW w:w="1305" w:type="dxa"/>
            <w:tcBorders>
              <w:top w:val="single" w:sz="6" w:space="0" w:color="auto"/>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c>
          <w:tcPr>
            <w:tcW w:w="1306" w:type="dxa"/>
            <w:tcBorders>
              <w:top w:val="single" w:sz="6" w:space="0" w:color="auto"/>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c>
          <w:tcPr>
            <w:tcW w:w="1305" w:type="dxa"/>
            <w:tcBorders>
              <w:top w:val="single" w:sz="2" w:space="0" w:color="000000"/>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c>
          <w:tcPr>
            <w:tcW w:w="1306" w:type="dxa"/>
            <w:tcBorders>
              <w:top w:val="single" w:sz="2" w:space="0" w:color="000000"/>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c>
          <w:tcPr>
            <w:tcW w:w="1306" w:type="dxa"/>
            <w:tcBorders>
              <w:top w:val="single" w:sz="2" w:space="0" w:color="000000"/>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r>
      <w:tr w:rsidR="00A56642" w:rsidRPr="00F40AB7" w:rsidTr="00D96264">
        <w:trPr>
          <w:trHeight w:val="245"/>
        </w:trPr>
        <w:tc>
          <w:tcPr>
            <w:tcW w:w="1385" w:type="dxa"/>
            <w:tcBorders>
              <w:top w:val="single" w:sz="2" w:space="0" w:color="000000"/>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u w:val="single"/>
                <w:lang w:val="uk-UA"/>
              </w:rPr>
            </w:pPr>
            <w:r w:rsidRPr="00F40AB7">
              <w:rPr>
                <w:rFonts w:ascii="Arial" w:hAnsi="Arial" w:cs="Arial"/>
                <w:color w:val="000000"/>
                <w:sz w:val="20"/>
                <w:szCs w:val="20"/>
                <w:u w:val="single"/>
                <w:lang w:val="uk-UA"/>
              </w:rPr>
              <w:t>Дослід №1:</w:t>
            </w:r>
          </w:p>
        </w:tc>
        <w:tc>
          <w:tcPr>
            <w:tcW w:w="5109" w:type="dxa"/>
            <w:gridSpan w:val="4"/>
            <w:tcBorders>
              <w:top w:val="single" w:sz="2" w:space="0" w:color="000000"/>
              <w:left w:val="single" w:sz="2" w:space="0" w:color="000000"/>
              <w:bottom w:val="single" w:sz="2" w:space="0" w:color="000000"/>
              <w:right w:val="nil"/>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r w:rsidRPr="00F40AB7">
              <w:rPr>
                <w:rFonts w:ascii="Arial" w:hAnsi="Arial" w:cs="Arial"/>
                <w:color w:val="000000"/>
                <w:sz w:val="20"/>
                <w:szCs w:val="20"/>
                <w:lang w:val="uk-UA"/>
              </w:rPr>
              <w:t>Результа</w:t>
            </w:r>
            <w:r>
              <w:rPr>
                <w:rFonts w:ascii="Arial" w:hAnsi="Arial" w:cs="Arial"/>
                <w:color w:val="000000"/>
                <w:sz w:val="20"/>
                <w:szCs w:val="20"/>
                <w:lang w:val="uk-UA"/>
              </w:rPr>
              <w:t>ти облі</w:t>
            </w:r>
            <w:r w:rsidR="00EA182E">
              <w:rPr>
                <w:rFonts w:ascii="Arial" w:hAnsi="Arial" w:cs="Arial"/>
                <w:color w:val="000000"/>
                <w:sz w:val="20"/>
                <w:szCs w:val="20"/>
                <w:lang w:val="uk-UA"/>
              </w:rPr>
              <w:t>ку урожаю гречки середнє за 2023-2024</w:t>
            </w:r>
            <w:r w:rsidRPr="00F40AB7">
              <w:rPr>
                <w:rFonts w:ascii="Arial" w:hAnsi="Arial" w:cs="Arial"/>
                <w:color w:val="000000"/>
                <w:sz w:val="20"/>
                <w:szCs w:val="20"/>
                <w:lang w:val="uk-UA"/>
              </w:rPr>
              <w:t xml:space="preserve"> роки</w:t>
            </w:r>
          </w:p>
        </w:tc>
        <w:tc>
          <w:tcPr>
            <w:tcW w:w="1306" w:type="dxa"/>
            <w:tcBorders>
              <w:top w:val="single" w:sz="2" w:space="0" w:color="000000"/>
              <w:left w:val="nil"/>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p>
        </w:tc>
        <w:tc>
          <w:tcPr>
            <w:tcW w:w="1306" w:type="dxa"/>
            <w:tcBorders>
              <w:top w:val="single" w:sz="2" w:space="0" w:color="000000"/>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r>
      <w:tr w:rsidR="00A56642" w:rsidRPr="00F40AB7" w:rsidTr="00D96264">
        <w:trPr>
          <w:trHeight w:val="245"/>
        </w:trPr>
        <w:tc>
          <w:tcPr>
            <w:tcW w:w="1385" w:type="dxa"/>
            <w:tcBorders>
              <w:top w:val="single" w:sz="2" w:space="0" w:color="000000"/>
              <w:left w:val="single" w:sz="2" w:space="0" w:color="000000"/>
              <w:bottom w:val="single" w:sz="2" w:space="0" w:color="000000"/>
              <w:right w:val="nil"/>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p>
        </w:tc>
        <w:tc>
          <w:tcPr>
            <w:tcW w:w="1193" w:type="dxa"/>
            <w:tcBorders>
              <w:top w:val="single" w:sz="2" w:space="0" w:color="000000"/>
              <w:left w:val="nil"/>
              <w:bottom w:val="single" w:sz="2" w:space="0" w:color="000000"/>
              <w:right w:val="nil"/>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p>
        </w:tc>
        <w:tc>
          <w:tcPr>
            <w:tcW w:w="1305" w:type="dxa"/>
            <w:tcBorders>
              <w:top w:val="single" w:sz="2" w:space="0" w:color="000000"/>
              <w:left w:val="nil"/>
              <w:bottom w:val="single" w:sz="2" w:space="0" w:color="000000"/>
              <w:right w:val="nil"/>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p>
        </w:tc>
        <w:tc>
          <w:tcPr>
            <w:tcW w:w="1306" w:type="dxa"/>
            <w:tcBorders>
              <w:top w:val="single" w:sz="2" w:space="0" w:color="000000"/>
              <w:left w:val="nil"/>
              <w:bottom w:val="single" w:sz="2" w:space="0" w:color="000000"/>
              <w:right w:val="nil"/>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p>
        </w:tc>
        <w:tc>
          <w:tcPr>
            <w:tcW w:w="1305" w:type="dxa"/>
            <w:tcBorders>
              <w:top w:val="single" w:sz="2" w:space="0" w:color="000000"/>
              <w:left w:val="nil"/>
              <w:bottom w:val="single" w:sz="2" w:space="0" w:color="000000"/>
              <w:right w:val="nil"/>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p>
        </w:tc>
        <w:tc>
          <w:tcPr>
            <w:tcW w:w="1306" w:type="dxa"/>
            <w:tcBorders>
              <w:top w:val="single" w:sz="2" w:space="0" w:color="000000"/>
              <w:left w:val="nil"/>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p>
        </w:tc>
        <w:tc>
          <w:tcPr>
            <w:tcW w:w="1306" w:type="dxa"/>
            <w:tcBorders>
              <w:top w:val="single" w:sz="2" w:space="0" w:color="000000"/>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r>
      <w:tr w:rsidR="00A56642" w:rsidRPr="00F40AB7" w:rsidTr="00D96264">
        <w:trPr>
          <w:trHeight w:val="245"/>
        </w:trPr>
        <w:tc>
          <w:tcPr>
            <w:tcW w:w="1385" w:type="dxa"/>
            <w:tcBorders>
              <w:top w:val="single" w:sz="2" w:space="0" w:color="000000"/>
              <w:left w:val="single" w:sz="2" w:space="0" w:color="000000"/>
              <w:bottom w:val="single" w:sz="2" w:space="0" w:color="000000"/>
              <w:right w:val="nil"/>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p>
        </w:tc>
        <w:tc>
          <w:tcPr>
            <w:tcW w:w="1193" w:type="dxa"/>
            <w:tcBorders>
              <w:top w:val="single" w:sz="2" w:space="0" w:color="000000"/>
              <w:left w:val="nil"/>
              <w:bottom w:val="single" w:sz="2" w:space="0" w:color="000000"/>
              <w:right w:val="nil"/>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p>
        </w:tc>
        <w:tc>
          <w:tcPr>
            <w:tcW w:w="1305" w:type="dxa"/>
            <w:tcBorders>
              <w:top w:val="single" w:sz="2" w:space="0" w:color="000000"/>
              <w:left w:val="nil"/>
              <w:bottom w:val="single" w:sz="2" w:space="0" w:color="000000"/>
              <w:right w:val="nil"/>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p>
        </w:tc>
        <w:tc>
          <w:tcPr>
            <w:tcW w:w="1306" w:type="dxa"/>
            <w:tcBorders>
              <w:top w:val="single" w:sz="2" w:space="0" w:color="000000"/>
              <w:left w:val="nil"/>
              <w:bottom w:val="single" w:sz="2" w:space="0" w:color="000000"/>
              <w:right w:val="nil"/>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p>
        </w:tc>
        <w:tc>
          <w:tcPr>
            <w:tcW w:w="1305" w:type="dxa"/>
            <w:tcBorders>
              <w:top w:val="single" w:sz="2" w:space="0" w:color="000000"/>
              <w:left w:val="nil"/>
              <w:bottom w:val="single" w:sz="2" w:space="0" w:color="000000"/>
              <w:right w:val="nil"/>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p>
        </w:tc>
        <w:tc>
          <w:tcPr>
            <w:tcW w:w="1306" w:type="dxa"/>
            <w:tcBorders>
              <w:top w:val="single" w:sz="2" w:space="0" w:color="000000"/>
              <w:left w:val="nil"/>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p>
        </w:tc>
        <w:tc>
          <w:tcPr>
            <w:tcW w:w="1306" w:type="dxa"/>
            <w:tcBorders>
              <w:top w:val="single" w:sz="2" w:space="0" w:color="000000"/>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r>
      <w:tr w:rsidR="00A56642" w:rsidRPr="00F40AB7" w:rsidTr="00D96264">
        <w:trPr>
          <w:trHeight w:val="245"/>
        </w:trPr>
        <w:tc>
          <w:tcPr>
            <w:tcW w:w="1385" w:type="dxa"/>
            <w:tcBorders>
              <w:top w:val="single" w:sz="2" w:space="0" w:color="000000"/>
              <w:left w:val="single" w:sz="2" w:space="0" w:color="000000"/>
              <w:bottom w:val="single" w:sz="6" w:space="0" w:color="auto"/>
              <w:right w:val="nil"/>
            </w:tcBorders>
          </w:tcPr>
          <w:p w:rsidR="00A56642" w:rsidRPr="00F40AB7" w:rsidRDefault="00A56642" w:rsidP="00D96264">
            <w:pPr>
              <w:autoSpaceDE w:val="0"/>
              <w:autoSpaceDN w:val="0"/>
              <w:adjustRightInd w:val="0"/>
              <w:spacing w:after="0" w:line="240" w:lineRule="auto"/>
              <w:jc w:val="center"/>
              <w:rPr>
                <w:rFonts w:ascii="Arial" w:hAnsi="Arial" w:cs="Arial"/>
                <w:b/>
                <w:bCs/>
                <w:color w:val="000000"/>
                <w:sz w:val="20"/>
                <w:szCs w:val="20"/>
                <w:lang w:val="uk-UA"/>
              </w:rPr>
            </w:pPr>
            <w:r w:rsidRPr="00F40AB7">
              <w:rPr>
                <w:rFonts w:ascii="Arial" w:hAnsi="Arial" w:cs="Arial"/>
                <w:b/>
                <w:bCs/>
                <w:color w:val="000000"/>
                <w:sz w:val="20"/>
                <w:szCs w:val="20"/>
                <w:lang w:val="uk-UA"/>
              </w:rPr>
              <w:t>ДАНІ ДОСЛІДУ</w:t>
            </w:r>
          </w:p>
        </w:tc>
        <w:tc>
          <w:tcPr>
            <w:tcW w:w="1193" w:type="dxa"/>
            <w:tcBorders>
              <w:top w:val="single" w:sz="2" w:space="0" w:color="000000"/>
              <w:left w:val="nil"/>
              <w:bottom w:val="single" w:sz="6" w:space="0" w:color="auto"/>
              <w:right w:val="nil"/>
            </w:tcBorders>
          </w:tcPr>
          <w:p w:rsidR="00A56642" w:rsidRPr="00F40AB7" w:rsidRDefault="00A56642" w:rsidP="00D96264">
            <w:pPr>
              <w:autoSpaceDE w:val="0"/>
              <w:autoSpaceDN w:val="0"/>
              <w:adjustRightInd w:val="0"/>
              <w:spacing w:after="0" w:line="240" w:lineRule="auto"/>
              <w:jc w:val="center"/>
              <w:rPr>
                <w:rFonts w:ascii="Arial" w:hAnsi="Arial" w:cs="Arial"/>
                <w:b/>
                <w:bCs/>
                <w:color w:val="000000"/>
                <w:sz w:val="20"/>
                <w:szCs w:val="20"/>
                <w:lang w:val="uk-UA"/>
              </w:rPr>
            </w:pPr>
          </w:p>
        </w:tc>
        <w:tc>
          <w:tcPr>
            <w:tcW w:w="1305" w:type="dxa"/>
            <w:tcBorders>
              <w:top w:val="single" w:sz="2" w:space="0" w:color="000000"/>
              <w:left w:val="nil"/>
              <w:bottom w:val="single" w:sz="6" w:space="0" w:color="auto"/>
              <w:right w:val="nil"/>
            </w:tcBorders>
          </w:tcPr>
          <w:p w:rsidR="00A56642" w:rsidRPr="00F40AB7" w:rsidRDefault="00A56642" w:rsidP="00D96264">
            <w:pPr>
              <w:autoSpaceDE w:val="0"/>
              <w:autoSpaceDN w:val="0"/>
              <w:adjustRightInd w:val="0"/>
              <w:spacing w:after="0" w:line="240" w:lineRule="auto"/>
              <w:jc w:val="center"/>
              <w:rPr>
                <w:rFonts w:ascii="Arial" w:hAnsi="Arial" w:cs="Arial"/>
                <w:b/>
                <w:bCs/>
                <w:color w:val="000000"/>
                <w:sz w:val="20"/>
                <w:szCs w:val="20"/>
                <w:lang w:val="uk-UA"/>
              </w:rPr>
            </w:pPr>
          </w:p>
        </w:tc>
        <w:tc>
          <w:tcPr>
            <w:tcW w:w="1306" w:type="dxa"/>
            <w:tcBorders>
              <w:top w:val="single" w:sz="2" w:space="0" w:color="000000"/>
              <w:left w:val="nil"/>
              <w:bottom w:val="single" w:sz="6" w:space="0" w:color="auto"/>
              <w:right w:val="nil"/>
            </w:tcBorders>
          </w:tcPr>
          <w:p w:rsidR="00A56642" w:rsidRPr="00F40AB7" w:rsidRDefault="00A56642" w:rsidP="00D96264">
            <w:pPr>
              <w:autoSpaceDE w:val="0"/>
              <w:autoSpaceDN w:val="0"/>
              <w:adjustRightInd w:val="0"/>
              <w:spacing w:after="0" w:line="240" w:lineRule="auto"/>
              <w:jc w:val="center"/>
              <w:rPr>
                <w:rFonts w:ascii="Arial" w:hAnsi="Arial" w:cs="Arial"/>
                <w:b/>
                <w:bCs/>
                <w:color w:val="000000"/>
                <w:sz w:val="20"/>
                <w:szCs w:val="20"/>
                <w:lang w:val="uk-UA"/>
              </w:rPr>
            </w:pPr>
          </w:p>
        </w:tc>
        <w:tc>
          <w:tcPr>
            <w:tcW w:w="1305" w:type="dxa"/>
            <w:tcBorders>
              <w:top w:val="single" w:sz="2" w:space="0" w:color="000000"/>
              <w:left w:val="nil"/>
              <w:bottom w:val="single" w:sz="6" w:space="0" w:color="auto"/>
              <w:right w:val="nil"/>
            </w:tcBorders>
          </w:tcPr>
          <w:p w:rsidR="00A56642" w:rsidRPr="00F40AB7" w:rsidRDefault="00A56642" w:rsidP="00D96264">
            <w:pPr>
              <w:autoSpaceDE w:val="0"/>
              <w:autoSpaceDN w:val="0"/>
              <w:adjustRightInd w:val="0"/>
              <w:spacing w:after="0" w:line="240" w:lineRule="auto"/>
              <w:jc w:val="center"/>
              <w:rPr>
                <w:rFonts w:ascii="Arial" w:hAnsi="Arial" w:cs="Arial"/>
                <w:b/>
                <w:bCs/>
                <w:color w:val="000000"/>
                <w:sz w:val="20"/>
                <w:szCs w:val="20"/>
                <w:lang w:val="uk-UA"/>
              </w:rPr>
            </w:pPr>
          </w:p>
        </w:tc>
        <w:tc>
          <w:tcPr>
            <w:tcW w:w="1306" w:type="dxa"/>
            <w:tcBorders>
              <w:top w:val="single" w:sz="2" w:space="0" w:color="000000"/>
              <w:left w:val="nil"/>
              <w:bottom w:val="single" w:sz="6" w:space="0" w:color="auto"/>
              <w:right w:val="single" w:sz="2" w:space="0" w:color="000000"/>
            </w:tcBorders>
          </w:tcPr>
          <w:p w:rsidR="00A56642" w:rsidRPr="00F40AB7" w:rsidRDefault="00A56642" w:rsidP="00D96264">
            <w:pPr>
              <w:autoSpaceDE w:val="0"/>
              <w:autoSpaceDN w:val="0"/>
              <w:adjustRightInd w:val="0"/>
              <w:spacing w:after="0" w:line="240" w:lineRule="auto"/>
              <w:jc w:val="center"/>
              <w:rPr>
                <w:rFonts w:ascii="Arial" w:hAnsi="Arial" w:cs="Arial"/>
                <w:b/>
                <w:bCs/>
                <w:color w:val="000000"/>
                <w:sz w:val="20"/>
                <w:szCs w:val="20"/>
                <w:lang w:val="uk-UA"/>
              </w:rPr>
            </w:pPr>
          </w:p>
        </w:tc>
        <w:tc>
          <w:tcPr>
            <w:tcW w:w="1306" w:type="dxa"/>
            <w:tcBorders>
              <w:top w:val="single" w:sz="2" w:space="0" w:color="000000"/>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r>
      <w:tr w:rsidR="00A56642" w:rsidRPr="00F40AB7" w:rsidTr="00D96264">
        <w:trPr>
          <w:trHeight w:val="245"/>
        </w:trPr>
        <w:tc>
          <w:tcPr>
            <w:tcW w:w="1385" w:type="dxa"/>
            <w:tcBorders>
              <w:top w:val="single" w:sz="6" w:space="0" w:color="auto"/>
              <w:left w:val="single" w:sz="6" w:space="0" w:color="auto"/>
              <w:bottom w:val="nil"/>
              <w:right w:val="single" w:sz="6" w:space="0" w:color="auto"/>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r w:rsidRPr="00F40AB7">
              <w:rPr>
                <w:rFonts w:ascii="Arial" w:hAnsi="Arial" w:cs="Arial"/>
                <w:color w:val="000000"/>
                <w:sz w:val="20"/>
                <w:szCs w:val="20"/>
                <w:lang w:val="uk-UA"/>
              </w:rPr>
              <w:t>ВАРІАНТИ</w:t>
            </w:r>
          </w:p>
        </w:tc>
        <w:tc>
          <w:tcPr>
            <w:tcW w:w="2498" w:type="dxa"/>
            <w:gridSpan w:val="2"/>
            <w:tcBorders>
              <w:top w:val="single" w:sz="6" w:space="0" w:color="auto"/>
              <w:left w:val="single" w:sz="6" w:space="0" w:color="auto"/>
              <w:bottom w:val="single" w:sz="6" w:space="0" w:color="auto"/>
              <w:right w:val="nil"/>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r w:rsidRPr="00F40AB7">
              <w:rPr>
                <w:rFonts w:ascii="Arial" w:hAnsi="Arial" w:cs="Arial"/>
                <w:color w:val="000000"/>
                <w:sz w:val="20"/>
                <w:szCs w:val="20"/>
                <w:lang w:val="uk-UA"/>
              </w:rPr>
              <w:t>ПОВТОРЕННЯ</w:t>
            </w:r>
          </w:p>
        </w:tc>
        <w:tc>
          <w:tcPr>
            <w:tcW w:w="1306" w:type="dxa"/>
            <w:tcBorders>
              <w:top w:val="single" w:sz="6" w:space="0" w:color="auto"/>
              <w:left w:val="nil"/>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p>
        </w:tc>
        <w:tc>
          <w:tcPr>
            <w:tcW w:w="1305" w:type="dxa"/>
            <w:tcBorders>
              <w:top w:val="single" w:sz="6" w:space="0" w:color="auto"/>
              <w:left w:val="single" w:sz="6" w:space="0" w:color="auto"/>
              <w:bottom w:val="nil"/>
              <w:right w:val="single" w:sz="6" w:space="0" w:color="auto"/>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r w:rsidRPr="00F40AB7">
              <w:rPr>
                <w:rFonts w:ascii="Arial" w:hAnsi="Arial" w:cs="Arial"/>
                <w:color w:val="000000"/>
                <w:sz w:val="20"/>
                <w:szCs w:val="20"/>
                <w:lang w:val="uk-UA"/>
              </w:rPr>
              <w:t>Суми V</w:t>
            </w:r>
          </w:p>
        </w:tc>
        <w:tc>
          <w:tcPr>
            <w:tcW w:w="1306" w:type="dxa"/>
            <w:tcBorders>
              <w:top w:val="single" w:sz="6" w:space="0" w:color="auto"/>
              <w:left w:val="single" w:sz="6" w:space="0" w:color="auto"/>
              <w:bottom w:val="nil"/>
              <w:right w:val="single" w:sz="6" w:space="0" w:color="auto"/>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r w:rsidRPr="00F40AB7">
              <w:rPr>
                <w:rFonts w:ascii="Arial" w:hAnsi="Arial" w:cs="Arial"/>
                <w:color w:val="000000"/>
                <w:sz w:val="20"/>
                <w:szCs w:val="20"/>
                <w:lang w:val="uk-UA"/>
              </w:rPr>
              <w:t>Середні</w:t>
            </w:r>
          </w:p>
        </w:tc>
        <w:tc>
          <w:tcPr>
            <w:tcW w:w="1306" w:type="dxa"/>
            <w:tcBorders>
              <w:top w:val="single" w:sz="2" w:space="0" w:color="000000"/>
              <w:left w:val="single" w:sz="6" w:space="0" w:color="auto"/>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p>
        </w:tc>
      </w:tr>
      <w:tr w:rsidR="00A56642" w:rsidRPr="00F40AB7" w:rsidTr="00D96264">
        <w:trPr>
          <w:trHeight w:val="245"/>
        </w:trPr>
        <w:tc>
          <w:tcPr>
            <w:tcW w:w="1385" w:type="dxa"/>
            <w:tcBorders>
              <w:top w:val="nil"/>
              <w:left w:val="single" w:sz="6" w:space="0" w:color="auto"/>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p>
        </w:tc>
        <w:tc>
          <w:tcPr>
            <w:tcW w:w="1193" w:type="dxa"/>
            <w:tcBorders>
              <w:top w:val="single" w:sz="6" w:space="0" w:color="auto"/>
              <w:left w:val="single" w:sz="6" w:space="0" w:color="auto"/>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r w:rsidRPr="00F40AB7">
              <w:rPr>
                <w:rFonts w:ascii="Arial" w:hAnsi="Arial" w:cs="Arial"/>
                <w:color w:val="000000"/>
                <w:sz w:val="20"/>
                <w:szCs w:val="20"/>
                <w:lang w:val="uk-UA"/>
              </w:rPr>
              <w:t>1</w:t>
            </w:r>
          </w:p>
        </w:tc>
        <w:tc>
          <w:tcPr>
            <w:tcW w:w="1305" w:type="dxa"/>
            <w:tcBorders>
              <w:top w:val="single" w:sz="6" w:space="0" w:color="auto"/>
              <w:left w:val="single" w:sz="6" w:space="0" w:color="auto"/>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r w:rsidRPr="00F40AB7">
              <w:rPr>
                <w:rFonts w:ascii="Arial" w:hAnsi="Arial" w:cs="Arial"/>
                <w:color w:val="000000"/>
                <w:sz w:val="20"/>
                <w:szCs w:val="20"/>
                <w:lang w:val="uk-UA"/>
              </w:rPr>
              <w:t>2</w:t>
            </w:r>
          </w:p>
        </w:tc>
        <w:tc>
          <w:tcPr>
            <w:tcW w:w="1306" w:type="dxa"/>
            <w:tcBorders>
              <w:top w:val="single" w:sz="6" w:space="0" w:color="auto"/>
              <w:left w:val="single" w:sz="6" w:space="0" w:color="auto"/>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r w:rsidRPr="00F40AB7">
              <w:rPr>
                <w:rFonts w:ascii="Arial" w:hAnsi="Arial" w:cs="Arial"/>
                <w:color w:val="000000"/>
                <w:sz w:val="20"/>
                <w:szCs w:val="20"/>
                <w:lang w:val="uk-UA"/>
              </w:rPr>
              <w:t>3</w:t>
            </w:r>
          </w:p>
        </w:tc>
        <w:tc>
          <w:tcPr>
            <w:tcW w:w="1305" w:type="dxa"/>
            <w:tcBorders>
              <w:top w:val="nil"/>
              <w:left w:val="single" w:sz="6" w:space="0" w:color="auto"/>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p>
        </w:tc>
        <w:tc>
          <w:tcPr>
            <w:tcW w:w="1306" w:type="dxa"/>
            <w:tcBorders>
              <w:top w:val="nil"/>
              <w:left w:val="single" w:sz="6" w:space="0" w:color="auto"/>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p>
        </w:tc>
        <w:tc>
          <w:tcPr>
            <w:tcW w:w="1306" w:type="dxa"/>
            <w:tcBorders>
              <w:top w:val="single" w:sz="2" w:space="0" w:color="000000"/>
              <w:left w:val="single" w:sz="6" w:space="0" w:color="auto"/>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p>
        </w:tc>
      </w:tr>
      <w:tr w:rsidR="00A56642" w:rsidRPr="00F40AB7" w:rsidTr="00D96264">
        <w:trPr>
          <w:trHeight w:val="362"/>
        </w:trPr>
        <w:tc>
          <w:tcPr>
            <w:tcW w:w="1385" w:type="dxa"/>
            <w:tcBorders>
              <w:top w:val="single" w:sz="6" w:space="0" w:color="auto"/>
              <w:left w:val="single" w:sz="6" w:space="0" w:color="auto"/>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r w:rsidRPr="00F40AB7">
              <w:rPr>
                <w:rFonts w:ascii="Arial" w:hAnsi="Arial" w:cs="Arial"/>
                <w:color w:val="000000"/>
                <w:sz w:val="20"/>
                <w:szCs w:val="20"/>
                <w:lang w:val="uk-UA"/>
              </w:rPr>
              <w:t>1</w:t>
            </w:r>
          </w:p>
        </w:tc>
        <w:tc>
          <w:tcPr>
            <w:tcW w:w="1193" w:type="dxa"/>
            <w:tcBorders>
              <w:top w:val="single" w:sz="6" w:space="0" w:color="auto"/>
              <w:left w:val="single" w:sz="6" w:space="0" w:color="auto"/>
              <w:bottom w:val="single" w:sz="6" w:space="0" w:color="auto"/>
              <w:right w:val="single" w:sz="6" w:space="0" w:color="auto"/>
            </w:tcBorders>
          </w:tcPr>
          <w:p w:rsidR="00A56642" w:rsidRPr="00A51C08" w:rsidRDefault="00A56642" w:rsidP="00D96264">
            <w:pPr>
              <w:autoSpaceDE w:val="0"/>
              <w:autoSpaceDN w:val="0"/>
              <w:adjustRightInd w:val="0"/>
              <w:spacing w:after="0" w:line="240" w:lineRule="auto"/>
              <w:jc w:val="right"/>
              <w:rPr>
                <w:rFonts w:ascii="Times New Roman" w:hAnsi="Times New Roman" w:cs="Times New Roman"/>
                <w:color w:val="000000"/>
                <w:sz w:val="24"/>
                <w:szCs w:val="24"/>
                <w:lang w:val="uk-UA"/>
              </w:rPr>
            </w:pPr>
            <w:r w:rsidRPr="00A51C08">
              <w:rPr>
                <w:rFonts w:ascii="Times New Roman" w:hAnsi="Times New Roman" w:cs="Times New Roman"/>
                <w:color w:val="000000"/>
                <w:sz w:val="24"/>
                <w:szCs w:val="24"/>
                <w:lang w:val="uk-UA"/>
              </w:rPr>
              <w:t>1.99</w:t>
            </w:r>
          </w:p>
        </w:tc>
        <w:tc>
          <w:tcPr>
            <w:tcW w:w="1305" w:type="dxa"/>
            <w:tcBorders>
              <w:top w:val="single" w:sz="6" w:space="0" w:color="auto"/>
              <w:left w:val="single" w:sz="6" w:space="0" w:color="auto"/>
              <w:bottom w:val="single" w:sz="6" w:space="0" w:color="auto"/>
              <w:right w:val="single" w:sz="6" w:space="0" w:color="auto"/>
            </w:tcBorders>
          </w:tcPr>
          <w:p w:rsidR="00A56642" w:rsidRPr="00A51C08" w:rsidRDefault="00A56642" w:rsidP="00D96264">
            <w:pPr>
              <w:autoSpaceDE w:val="0"/>
              <w:autoSpaceDN w:val="0"/>
              <w:adjustRightInd w:val="0"/>
              <w:spacing w:after="0" w:line="240" w:lineRule="auto"/>
              <w:jc w:val="right"/>
              <w:rPr>
                <w:rFonts w:ascii="Times New Roman" w:hAnsi="Times New Roman" w:cs="Times New Roman"/>
                <w:color w:val="000000"/>
                <w:sz w:val="24"/>
                <w:szCs w:val="24"/>
                <w:lang w:val="uk-UA"/>
              </w:rPr>
            </w:pPr>
            <w:r w:rsidRPr="00A51C08">
              <w:rPr>
                <w:rFonts w:ascii="Times New Roman" w:hAnsi="Times New Roman" w:cs="Times New Roman"/>
                <w:color w:val="000000"/>
                <w:sz w:val="24"/>
                <w:szCs w:val="24"/>
                <w:lang w:val="uk-UA"/>
              </w:rPr>
              <w:t>1,98</w:t>
            </w:r>
          </w:p>
        </w:tc>
        <w:tc>
          <w:tcPr>
            <w:tcW w:w="1306" w:type="dxa"/>
            <w:tcBorders>
              <w:top w:val="single" w:sz="6" w:space="0" w:color="auto"/>
              <w:left w:val="single" w:sz="6" w:space="0" w:color="auto"/>
              <w:bottom w:val="single" w:sz="6" w:space="0" w:color="auto"/>
              <w:right w:val="single" w:sz="6" w:space="0" w:color="auto"/>
            </w:tcBorders>
          </w:tcPr>
          <w:p w:rsidR="00A56642" w:rsidRPr="00A51C08" w:rsidRDefault="00A56642" w:rsidP="00D96264">
            <w:pPr>
              <w:autoSpaceDE w:val="0"/>
              <w:autoSpaceDN w:val="0"/>
              <w:adjustRightInd w:val="0"/>
              <w:spacing w:after="0" w:line="240" w:lineRule="auto"/>
              <w:jc w:val="right"/>
              <w:rPr>
                <w:rFonts w:ascii="Times New Roman" w:hAnsi="Times New Roman" w:cs="Times New Roman"/>
                <w:color w:val="000000"/>
                <w:sz w:val="24"/>
                <w:szCs w:val="24"/>
                <w:lang w:val="uk-UA"/>
              </w:rPr>
            </w:pPr>
            <w:r w:rsidRPr="00A51C08">
              <w:rPr>
                <w:rFonts w:ascii="Times New Roman" w:hAnsi="Times New Roman" w:cs="Times New Roman"/>
                <w:color w:val="000000"/>
                <w:sz w:val="24"/>
                <w:szCs w:val="24"/>
                <w:lang w:val="uk-UA"/>
              </w:rPr>
              <w:t>1,96</w:t>
            </w:r>
          </w:p>
        </w:tc>
        <w:tc>
          <w:tcPr>
            <w:tcW w:w="1305" w:type="dxa"/>
            <w:tcBorders>
              <w:top w:val="single" w:sz="6" w:space="0" w:color="auto"/>
              <w:left w:val="single" w:sz="6" w:space="0" w:color="auto"/>
              <w:bottom w:val="single" w:sz="6" w:space="0" w:color="auto"/>
              <w:right w:val="single" w:sz="6" w:space="0" w:color="auto"/>
            </w:tcBorders>
          </w:tcPr>
          <w:p w:rsidR="00A56642" w:rsidRPr="00A51C08" w:rsidRDefault="00A56642" w:rsidP="00D96264">
            <w:pPr>
              <w:autoSpaceDE w:val="0"/>
              <w:autoSpaceDN w:val="0"/>
              <w:adjustRightInd w:val="0"/>
              <w:spacing w:after="0" w:line="240" w:lineRule="auto"/>
              <w:jc w:val="right"/>
              <w:rPr>
                <w:rFonts w:ascii="Arial" w:hAnsi="Arial" w:cs="Arial"/>
                <w:color w:val="000000"/>
                <w:sz w:val="24"/>
                <w:szCs w:val="24"/>
                <w:lang w:val="uk-UA"/>
              </w:rPr>
            </w:pPr>
            <w:r w:rsidRPr="00A51C08">
              <w:rPr>
                <w:rFonts w:ascii="Arial" w:hAnsi="Arial" w:cs="Arial"/>
                <w:color w:val="000000"/>
                <w:sz w:val="24"/>
                <w:szCs w:val="24"/>
                <w:lang w:val="uk-UA"/>
              </w:rPr>
              <w:t>14,56</w:t>
            </w:r>
          </w:p>
        </w:tc>
        <w:tc>
          <w:tcPr>
            <w:tcW w:w="1306" w:type="dxa"/>
            <w:tcBorders>
              <w:top w:val="single" w:sz="6" w:space="0" w:color="auto"/>
              <w:left w:val="single" w:sz="6" w:space="0" w:color="auto"/>
              <w:bottom w:val="single" w:sz="6" w:space="0" w:color="auto"/>
              <w:right w:val="single" w:sz="6" w:space="0" w:color="auto"/>
            </w:tcBorders>
          </w:tcPr>
          <w:p w:rsidR="00A56642" w:rsidRPr="007C17A9" w:rsidRDefault="00A56642" w:rsidP="00D96264">
            <w:pPr>
              <w:jc w:val="right"/>
            </w:pPr>
            <w:r w:rsidRPr="007C17A9">
              <w:t>1,97</w:t>
            </w:r>
          </w:p>
        </w:tc>
        <w:tc>
          <w:tcPr>
            <w:tcW w:w="1306" w:type="dxa"/>
            <w:tcBorders>
              <w:top w:val="single" w:sz="2" w:space="0" w:color="000000"/>
              <w:left w:val="single" w:sz="6" w:space="0" w:color="auto"/>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r>
      <w:tr w:rsidR="00A56642" w:rsidRPr="00F40AB7" w:rsidTr="00D96264">
        <w:trPr>
          <w:trHeight w:val="362"/>
        </w:trPr>
        <w:tc>
          <w:tcPr>
            <w:tcW w:w="1385" w:type="dxa"/>
            <w:tcBorders>
              <w:top w:val="single" w:sz="6" w:space="0" w:color="auto"/>
              <w:left w:val="single" w:sz="6" w:space="0" w:color="auto"/>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r w:rsidRPr="00F40AB7">
              <w:rPr>
                <w:rFonts w:ascii="Arial" w:hAnsi="Arial" w:cs="Arial"/>
                <w:color w:val="000000"/>
                <w:sz w:val="20"/>
                <w:szCs w:val="20"/>
                <w:lang w:val="uk-UA"/>
              </w:rPr>
              <w:t>2</w:t>
            </w:r>
          </w:p>
        </w:tc>
        <w:tc>
          <w:tcPr>
            <w:tcW w:w="1193" w:type="dxa"/>
            <w:tcBorders>
              <w:top w:val="single" w:sz="6" w:space="0" w:color="auto"/>
              <w:left w:val="single" w:sz="6" w:space="0" w:color="auto"/>
              <w:bottom w:val="single" w:sz="6" w:space="0" w:color="auto"/>
              <w:right w:val="single" w:sz="6" w:space="0" w:color="auto"/>
            </w:tcBorders>
          </w:tcPr>
          <w:p w:rsidR="00A56642" w:rsidRPr="00A51C08" w:rsidRDefault="00A56642" w:rsidP="00D96264">
            <w:pPr>
              <w:autoSpaceDE w:val="0"/>
              <w:autoSpaceDN w:val="0"/>
              <w:adjustRightInd w:val="0"/>
              <w:spacing w:after="0" w:line="240" w:lineRule="auto"/>
              <w:jc w:val="right"/>
              <w:rPr>
                <w:rFonts w:ascii="Times New Roman" w:hAnsi="Times New Roman" w:cs="Times New Roman"/>
                <w:color w:val="000000"/>
                <w:sz w:val="24"/>
                <w:szCs w:val="24"/>
                <w:lang w:val="uk-UA"/>
              </w:rPr>
            </w:pPr>
            <w:r w:rsidRPr="00A51C08">
              <w:rPr>
                <w:rFonts w:ascii="Times New Roman" w:hAnsi="Times New Roman" w:cs="Times New Roman"/>
                <w:color w:val="000000"/>
                <w:sz w:val="24"/>
                <w:szCs w:val="24"/>
                <w:lang w:val="uk-UA"/>
              </w:rPr>
              <w:t>2.79</w:t>
            </w:r>
          </w:p>
        </w:tc>
        <w:tc>
          <w:tcPr>
            <w:tcW w:w="1305" w:type="dxa"/>
            <w:tcBorders>
              <w:top w:val="single" w:sz="6" w:space="0" w:color="auto"/>
              <w:left w:val="single" w:sz="6" w:space="0" w:color="auto"/>
              <w:bottom w:val="single" w:sz="6" w:space="0" w:color="auto"/>
              <w:right w:val="single" w:sz="6" w:space="0" w:color="auto"/>
            </w:tcBorders>
          </w:tcPr>
          <w:p w:rsidR="00A56642" w:rsidRPr="00A51C08" w:rsidRDefault="00A56642" w:rsidP="00D96264">
            <w:pPr>
              <w:autoSpaceDE w:val="0"/>
              <w:autoSpaceDN w:val="0"/>
              <w:adjustRightInd w:val="0"/>
              <w:spacing w:after="0" w:line="240" w:lineRule="auto"/>
              <w:jc w:val="right"/>
              <w:rPr>
                <w:rFonts w:ascii="Times New Roman" w:hAnsi="Times New Roman" w:cs="Times New Roman"/>
                <w:color w:val="000000"/>
                <w:sz w:val="24"/>
                <w:szCs w:val="24"/>
                <w:lang w:val="uk-UA"/>
              </w:rPr>
            </w:pPr>
            <w:r w:rsidRPr="00A51C08">
              <w:rPr>
                <w:rFonts w:ascii="Times New Roman" w:hAnsi="Times New Roman" w:cs="Times New Roman"/>
                <w:color w:val="000000"/>
                <w:sz w:val="24"/>
                <w:szCs w:val="24"/>
                <w:lang w:val="uk-UA"/>
              </w:rPr>
              <w:t>2.70</w:t>
            </w:r>
          </w:p>
        </w:tc>
        <w:tc>
          <w:tcPr>
            <w:tcW w:w="1306" w:type="dxa"/>
            <w:tcBorders>
              <w:top w:val="single" w:sz="6" w:space="0" w:color="auto"/>
              <w:left w:val="single" w:sz="6" w:space="0" w:color="auto"/>
              <w:bottom w:val="single" w:sz="6" w:space="0" w:color="auto"/>
              <w:right w:val="single" w:sz="6" w:space="0" w:color="auto"/>
            </w:tcBorders>
          </w:tcPr>
          <w:p w:rsidR="00A56642" w:rsidRPr="00A51C08" w:rsidRDefault="00A56642" w:rsidP="00D96264">
            <w:pPr>
              <w:autoSpaceDE w:val="0"/>
              <w:autoSpaceDN w:val="0"/>
              <w:adjustRightInd w:val="0"/>
              <w:spacing w:after="0" w:line="240" w:lineRule="auto"/>
              <w:jc w:val="right"/>
              <w:rPr>
                <w:rFonts w:ascii="Times New Roman" w:hAnsi="Times New Roman" w:cs="Times New Roman"/>
                <w:color w:val="000000"/>
                <w:sz w:val="24"/>
                <w:szCs w:val="24"/>
                <w:lang w:val="uk-UA"/>
              </w:rPr>
            </w:pPr>
            <w:r w:rsidRPr="00A51C08">
              <w:rPr>
                <w:rFonts w:ascii="Times New Roman" w:hAnsi="Times New Roman" w:cs="Times New Roman"/>
                <w:color w:val="000000"/>
                <w:sz w:val="24"/>
                <w:szCs w:val="24"/>
                <w:lang w:val="uk-UA"/>
              </w:rPr>
              <w:t>2.93</w:t>
            </w:r>
          </w:p>
        </w:tc>
        <w:tc>
          <w:tcPr>
            <w:tcW w:w="1305" w:type="dxa"/>
            <w:tcBorders>
              <w:top w:val="single" w:sz="6" w:space="0" w:color="auto"/>
              <w:left w:val="single" w:sz="6" w:space="0" w:color="auto"/>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r w:rsidRPr="00F40AB7">
              <w:rPr>
                <w:rFonts w:ascii="Arial" w:hAnsi="Arial" w:cs="Arial"/>
                <w:color w:val="000000"/>
                <w:sz w:val="20"/>
                <w:szCs w:val="20"/>
                <w:lang w:val="uk-UA"/>
              </w:rPr>
              <w:t>15,91</w:t>
            </w:r>
          </w:p>
        </w:tc>
        <w:tc>
          <w:tcPr>
            <w:tcW w:w="1306" w:type="dxa"/>
            <w:tcBorders>
              <w:top w:val="single" w:sz="6" w:space="0" w:color="auto"/>
              <w:left w:val="single" w:sz="6" w:space="0" w:color="auto"/>
              <w:bottom w:val="single" w:sz="6" w:space="0" w:color="auto"/>
              <w:right w:val="single" w:sz="6" w:space="0" w:color="auto"/>
            </w:tcBorders>
          </w:tcPr>
          <w:p w:rsidR="00A56642" w:rsidRPr="007C17A9" w:rsidRDefault="00A56642" w:rsidP="00D96264">
            <w:pPr>
              <w:jc w:val="right"/>
            </w:pPr>
            <w:r w:rsidRPr="007C17A9">
              <w:t>2,71</w:t>
            </w:r>
          </w:p>
        </w:tc>
        <w:tc>
          <w:tcPr>
            <w:tcW w:w="1306" w:type="dxa"/>
            <w:tcBorders>
              <w:top w:val="single" w:sz="2" w:space="0" w:color="000000"/>
              <w:left w:val="single" w:sz="6" w:space="0" w:color="auto"/>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r>
      <w:tr w:rsidR="00A56642" w:rsidRPr="00F40AB7" w:rsidTr="00D96264">
        <w:trPr>
          <w:trHeight w:val="362"/>
        </w:trPr>
        <w:tc>
          <w:tcPr>
            <w:tcW w:w="1385" w:type="dxa"/>
            <w:tcBorders>
              <w:top w:val="single" w:sz="6" w:space="0" w:color="auto"/>
              <w:left w:val="single" w:sz="6" w:space="0" w:color="auto"/>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r w:rsidRPr="00F40AB7">
              <w:rPr>
                <w:rFonts w:ascii="Arial" w:hAnsi="Arial" w:cs="Arial"/>
                <w:color w:val="000000"/>
                <w:sz w:val="20"/>
                <w:szCs w:val="20"/>
                <w:lang w:val="uk-UA"/>
              </w:rPr>
              <w:t>3</w:t>
            </w:r>
          </w:p>
        </w:tc>
        <w:tc>
          <w:tcPr>
            <w:tcW w:w="1193" w:type="dxa"/>
            <w:tcBorders>
              <w:top w:val="single" w:sz="6" w:space="0" w:color="auto"/>
              <w:left w:val="single" w:sz="6" w:space="0" w:color="auto"/>
              <w:bottom w:val="single" w:sz="6" w:space="0" w:color="auto"/>
              <w:right w:val="single" w:sz="6" w:space="0" w:color="auto"/>
            </w:tcBorders>
          </w:tcPr>
          <w:p w:rsidR="00A56642" w:rsidRPr="00A51C08" w:rsidRDefault="00A56642" w:rsidP="00D96264">
            <w:pPr>
              <w:autoSpaceDE w:val="0"/>
              <w:autoSpaceDN w:val="0"/>
              <w:adjustRightInd w:val="0"/>
              <w:spacing w:after="0" w:line="240" w:lineRule="auto"/>
              <w:jc w:val="right"/>
              <w:rPr>
                <w:rFonts w:ascii="Times New Roman" w:hAnsi="Times New Roman" w:cs="Times New Roman"/>
                <w:color w:val="000000"/>
                <w:sz w:val="24"/>
                <w:szCs w:val="24"/>
                <w:lang w:val="uk-UA"/>
              </w:rPr>
            </w:pPr>
            <w:r w:rsidRPr="00A51C08">
              <w:rPr>
                <w:rFonts w:ascii="Times New Roman" w:hAnsi="Times New Roman" w:cs="Times New Roman"/>
                <w:color w:val="000000"/>
                <w:sz w:val="24"/>
                <w:szCs w:val="24"/>
                <w:lang w:val="uk-UA"/>
              </w:rPr>
              <w:t>2.83</w:t>
            </w:r>
          </w:p>
        </w:tc>
        <w:tc>
          <w:tcPr>
            <w:tcW w:w="1305" w:type="dxa"/>
            <w:tcBorders>
              <w:top w:val="single" w:sz="6" w:space="0" w:color="auto"/>
              <w:left w:val="single" w:sz="6" w:space="0" w:color="auto"/>
              <w:bottom w:val="single" w:sz="6" w:space="0" w:color="auto"/>
              <w:right w:val="single" w:sz="6" w:space="0" w:color="auto"/>
            </w:tcBorders>
          </w:tcPr>
          <w:p w:rsidR="00A56642" w:rsidRPr="00A51C08" w:rsidRDefault="00A56642" w:rsidP="00D96264">
            <w:pPr>
              <w:autoSpaceDE w:val="0"/>
              <w:autoSpaceDN w:val="0"/>
              <w:adjustRightInd w:val="0"/>
              <w:spacing w:after="0" w:line="240" w:lineRule="auto"/>
              <w:jc w:val="right"/>
              <w:rPr>
                <w:rFonts w:ascii="Times New Roman" w:hAnsi="Times New Roman" w:cs="Times New Roman"/>
                <w:color w:val="000000"/>
                <w:sz w:val="24"/>
                <w:szCs w:val="24"/>
                <w:lang w:val="uk-UA"/>
              </w:rPr>
            </w:pPr>
            <w:r w:rsidRPr="00A51C08">
              <w:rPr>
                <w:rFonts w:ascii="Times New Roman" w:hAnsi="Times New Roman" w:cs="Times New Roman"/>
                <w:color w:val="000000"/>
                <w:sz w:val="24"/>
                <w:szCs w:val="24"/>
                <w:lang w:val="uk-UA"/>
              </w:rPr>
              <w:t>2.87</w:t>
            </w:r>
          </w:p>
        </w:tc>
        <w:tc>
          <w:tcPr>
            <w:tcW w:w="1306" w:type="dxa"/>
            <w:tcBorders>
              <w:top w:val="single" w:sz="6" w:space="0" w:color="auto"/>
              <w:left w:val="single" w:sz="6" w:space="0" w:color="auto"/>
              <w:bottom w:val="single" w:sz="6" w:space="0" w:color="auto"/>
              <w:right w:val="single" w:sz="6" w:space="0" w:color="auto"/>
            </w:tcBorders>
          </w:tcPr>
          <w:p w:rsidR="00A56642" w:rsidRPr="00A51C08" w:rsidRDefault="00A56642" w:rsidP="00D96264">
            <w:pPr>
              <w:autoSpaceDE w:val="0"/>
              <w:autoSpaceDN w:val="0"/>
              <w:adjustRightInd w:val="0"/>
              <w:spacing w:after="0" w:line="240" w:lineRule="auto"/>
              <w:jc w:val="right"/>
              <w:rPr>
                <w:rFonts w:ascii="Times New Roman" w:hAnsi="Times New Roman" w:cs="Times New Roman"/>
                <w:color w:val="000000"/>
                <w:sz w:val="24"/>
                <w:szCs w:val="24"/>
                <w:lang w:val="uk-UA"/>
              </w:rPr>
            </w:pPr>
            <w:r w:rsidRPr="00A51C08">
              <w:rPr>
                <w:rFonts w:ascii="Times New Roman" w:hAnsi="Times New Roman" w:cs="Times New Roman"/>
                <w:color w:val="000000"/>
                <w:sz w:val="24"/>
                <w:szCs w:val="24"/>
                <w:lang w:val="uk-UA"/>
              </w:rPr>
              <w:t>2.65</w:t>
            </w:r>
          </w:p>
        </w:tc>
        <w:tc>
          <w:tcPr>
            <w:tcW w:w="1305" w:type="dxa"/>
            <w:tcBorders>
              <w:top w:val="single" w:sz="6" w:space="0" w:color="auto"/>
              <w:left w:val="single" w:sz="6" w:space="0" w:color="auto"/>
              <w:bottom w:val="single" w:sz="6" w:space="0" w:color="auto"/>
              <w:right w:val="single" w:sz="6" w:space="0" w:color="auto"/>
            </w:tcBorders>
          </w:tcPr>
          <w:p w:rsidR="00A56642" w:rsidRPr="00A51C08" w:rsidRDefault="00A56642" w:rsidP="00D96264">
            <w:pPr>
              <w:autoSpaceDE w:val="0"/>
              <w:autoSpaceDN w:val="0"/>
              <w:adjustRightInd w:val="0"/>
              <w:spacing w:after="0" w:line="240" w:lineRule="auto"/>
              <w:jc w:val="right"/>
              <w:rPr>
                <w:rFonts w:ascii="Arial" w:hAnsi="Arial" w:cs="Arial"/>
                <w:color w:val="000000"/>
                <w:lang w:val="uk-UA"/>
              </w:rPr>
            </w:pPr>
            <w:r w:rsidRPr="00A51C08">
              <w:rPr>
                <w:rFonts w:ascii="Arial" w:hAnsi="Arial" w:cs="Arial"/>
                <w:color w:val="000000"/>
                <w:lang w:val="uk-UA"/>
              </w:rPr>
              <w:t>16,50</w:t>
            </w:r>
          </w:p>
        </w:tc>
        <w:tc>
          <w:tcPr>
            <w:tcW w:w="1306" w:type="dxa"/>
            <w:tcBorders>
              <w:top w:val="single" w:sz="6" w:space="0" w:color="auto"/>
              <w:left w:val="single" w:sz="6" w:space="0" w:color="auto"/>
              <w:bottom w:val="single" w:sz="6" w:space="0" w:color="auto"/>
              <w:right w:val="single" w:sz="6" w:space="0" w:color="auto"/>
            </w:tcBorders>
          </w:tcPr>
          <w:p w:rsidR="00A56642" w:rsidRPr="00A51C08" w:rsidRDefault="00A56642" w:rsidP="00D96264">
            <w:pPr>
              <w:jc w:val="right"/>
              <w:rPr>
                <w:sz w:val="24"/>
                <w:szCs w:val="24"/>
              </w:rPr>
            </w:pPr>
            <w:r w:rsidRPr="00A51C08">
              <w:rPr>
                <w:sz w:val="24"/>
                <w:szCs w:val="24"/>
              </w:rPr>
              <w:t>2,81</w:t>
            </w:r>
          </w:p>
        </w:tc>
        <w:tc>
          <w:tcPr>
            <w:tcW w:w="1306" w:type="dxa"/>
            <w:tcBorders>
              <w:top w:val="single" w:sz="2" w:space="0" w:color="000000"/>
              <w:left w:val="single" w:sz="6" w:space="0" w:color="auto"/>
              <w:bottom w:val="single" w:sz="2" w:space="0" w:color="000000"/>
              <w:right w:val="single" w:sz="2" w:space="0" w:color="000000"/>
            </w:tcBorders>
          </w:tcPr>
          <w:p w:rsidR="00A56642" w:rsidRDefault="00A56642" w:rsidP="00D96264">
            <w:pPr>
              <w:autoSpaceDE w:val="0"/>
              <w:autoSpaceDN w:val="0"/>
              <w:adjustRightInd w:val="0"/>
              <w:spacing w:after="0" w:line="240" w:lineRule="auto"/>
              <w:jc w:val="right"/>
              <w:rPr>
                <w:rFonts w:ascii="Arial" w:hAnsi="Arial" w:cs="Arial"/>
                <w:color w:val="000000"/>
                <w:sz w:val="20"/>
                <w:szCs w:val="20"/>
                <w:lang w:val="en-US"/>
              </w:rPr>
            </w:pPr>
          </w:p>
          <w:p w:rsidR="00A56642" w:rsidRPr="00A51C08" w:rsidRDefault="00A56642" w:rsidP="00D96264">
            <w:pPr>
              <w:autoSpaceDE w:val="0"/>
              <w:autoSpaceDN w:val="0"/>
              <w:adjustRightInd w:val="0"/>
              <w:spacing w:after="0" w:line="240" w:lineRule="auto"/>
              <w:jc w:val="right"/>
              <w:rPr>
                <w:rFonts w:ascii="Arial" w:hAnsi="Arial" w:cs="Arial"/>
                <w:color w:val="000000"/>
                <w:sz w:val="20"/>
                <w:szCs w:val="20"/>
                <w:lang w:val="en-US"/>
              </w:rPr>
            </w:pPr>
          </w:p>
        </w:tc>
      </w:tr>
      <w:tr w:rsidR="00A56642" w:rsidRPr="00F40AB7" w:rsidTr="00D96264">
        <w:trPr>
          <w:trHeight w:val="245"/>
        </w:trPr>
        <w:tc>
          <w:tcPr>
            <w:tcW w:w="1385" w:type="dxa"/>
            <w:tcBorders>
              <w:top w:val="single" w:sz="6" w:space="0" w:color="auto"/>
              <w:left w:val="single" w:sz="6" w:space="0" w:color="auto"/>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r w:rsidRPr="00F40AB7">
              <w:rPr>
                <w:rFonts w:ascii="Arial" w:hAnsi="Arial" w:cs="Arial"/>
                <w:color w:val="000000"/>
                <w:sz w:val="20"/>
                <w:szCs w:val="20"/>
                <w:lang w:val="uk-UA"/>
              </w:rPr>
              <w:t>Суми P</w:t>
            </w:r>
          </w:p>
        </w:tc>
        <w:tc>
          <w:tcPr>
            <w:tcW w:w="1193" w:type="dxa"/>
            <w:tcBorders>
              <w:top w:val="single" w:sz="6" w:space="0" w:color="auto"/>
              <w:left w:val="single" w:sz="6" w:space="0" w:color="auto"/>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r w:rsidRPr="00F40AB7">
              <w:rPr>
                <w:rFonts w:ascii="Arial" w:hAnsi="Arial" w:cs="Arial"/>
                <w:color w:val="000000"/>
                <w:sz w:val="20"/>
                <w:szCs w:val="20"/>
                <w:lang w:val="uk-UA"/>
              </w:rPr>
              <w:t>17,54</w:t>
            </w:r>
          </w:p>
        </w:tc>
        <w:tc>
          <w:tcPr>
            <w:tcW w:w="1305" w:type="dxa"/>
            <w:tcBorders>
              <w:top w:val="single" w:sz="6" w:space="0" w:color="auto"/>
              <w:left w:val="single" w:sz="6" w:space="0" w:color="auto"/>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r w:rsidRPr="00F40AB7">
              <w:rPr>
                <w:rFonts w:ascii="Arial" w:hAnsi="Arial" w:cs="Arial"/>
                <w:color w:val="000000"/>
                <w:sz w:val="20"/>
                <w:szCs w:val="20"/>
                <w:lang w:val="uk-UA"/>
              </w:rPr>
              <w:t>13,57</w:t>
            </w:r>
          </w:p>
        </w:tc>
        <w:tc>
          <w:tcPr>
            <w:tcW w:w="1306" w:type="dxa"/>
            <w:tcBorders>
              <w:top w:val="single" w:sz="6" w:space="0" w:color="auto"/>
              <w:left w:val="single" w:sz="6" w:space="0" w:color="auto"/>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r w:rsidRPr="00F40AB7">
              <w:rPr>
                <w:rFonts w:ascii="Arial" w:hAnsi="Arial" w:cs="Arial"/>
                <w:color w:val="000000"/>
                <w:sz w:val="20"/>
                <w:szCs w:val="20"/>
                <w:lang w:val="uk-UA"/>
              </w:rPr>
              <w:t>15,86</w:t>
            </w:r>
          </w:p>
        </w:tc>
        <w:tc>
          <w:tcPr>
            <w:tcW w:w="1305" w:type="dxa"/>
            <w:tcBorders>
              <w:top w:val="single" w:sz="6" w:space="0" w:color="auto"/>
              <w:left w:val="single" w:sz="6" w:space="0" w:color="auto"/>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r w:rsidRPr="00F40AB7">
              <w:rPr>
                <w:rFonts w:ascii="Arial" w:hAnsi="Arial" w:cs="Arial"/>
                <w:color w:val="000000"/>
                <w:sz w:val="20"/>
                <w:szCs w:val="20"/>
                <w:lang w:val="uk-UA"/>
              </w:rPr>
              <w:t>46,97</w:t>
            </w:r>
          </w:p>
        </w:tc>
        <w:tc>
          <w:tcPr>
            <w:tcW w:w="1306" w:type="dxa"/>
            <w:tcBorders>
              <w:top w:val="single" w:sz="6" w:space="0" w:color="auto"/>
              <w:left w:val="single" w:sz="6" w:space="0" w:color="auto"/>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r w:rsidRPr="00F40AB7">
              <w:rPr>
                <w:rFonts w:ascii="Arial" w:hAnsi="Arial" w:cs="Arial"/>
                <w:color w:val="000000"/>
                <w:sz w:val="20"/>
                <w:szCs w:val="20"/>
                <w:lang w:val="uk-UA"/>
              </w:rPr>
              <w:t>5,22</w:t>
            </w:r>
          </w:p>
        </w:tc>
        <w:tc>
          <w:tcPr>
            <w:tcW w:w="1306" w:type="dxa"/>
            <w:tcBorders>
              <w:top w:val="single" w:sz="2" w:space="0" w:color="000000"/>
              <w:left w:val="single" w:sz="6" w:space="0" w:color="auto"/>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r>
      <w:tr w:rsidR="00A56642" w:rsidRPr="00F40AB7" w:rsidTr="00D96264">
        <w:trPr>
          <w:trHeight w:val="245"/>
        </w:trPr>
        <w:tc>
          <w:tcPr>
            <w:tcW w:w="1385" w:type="dxa"/>
            <w:tcBorders>
              <w:top w:val="single" w:sz="6" w:space="0" w:color="auto"/>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c>
          <w:tcPr>
            <w:tcW w:w="1193" w:type="dxa"/>
            <w:tcBorders>
              <w:top w:val="single" w:sz="6" w:space="0" w:color="auto"/>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c>
          <w:tcPr>
            <w:tcW w:w="1305" w:type="dxa"/>
            <w:tcBorders>
              <w:top w:val="single" w:sz="6" w:space="0" w:color="auto"/>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c>
          <w:tcPr>
            <w:tcW w:w="1306" w:type="dxa"/>
            <w:tcBorders>
              <w:top w:val="single" w:sz="6" w:space="0" w:color="auto"/>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c>
          <w:tcPr>
            <w:tcW w:w="1305" w:type="dxa"/>
            <w:tcBorders>
              <w:top w:val="single" w:sz="6" w:space="0" w:color="auto"/>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c>
          <w:tcPr>
            <w:tcW w:w="1306" w:type="dxa"/>
            <w:tcBorders>
              <w:top w:val="single" w:sz="6" w:space="0" w:color="auto"/>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c>
          <w:tcPr>
            <w:tcW w:w="1306" w:type="dxa"/>
            <w:tcBorders>
              <w:top w:val="single" w:sz="2" w:space="0" w:color="000000"/>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r>
      <w:tr w:rsidR="00A56642" w:rsidRPr="00F40AB7" w:rsidTr="00D96264">
        <w:trPr>
          <w:trHeight w:val="245"/>
        </w:trPr>
        <w:tc>
          <w:tcPr>
            <w:tcW w:w="7800" w:type="dxa"/>
            <w:gridSpan w:val="6"/>
            <w:tcBorders>
              <w:top w:val="single" w:sz="2" w:space="0" w:color="000000"/>
              <w:left w:val="single" w:sz="2" w:space="0" w:color="000000"/>
              <w:bottom w:val="single" w:sz="6" w:space="0" w:color="auto"/>
              <w:right w:val="nil"/>
            </w:tcBorders>
          </w:tcPr>
          <w:p w:rsidR="00A56642" w:rsidRPr="00F40AB7" w:rsidRDefault="00A56642" w:rsidP="00D96264">
            <w:pPr>
              <w:autoSpaceDE w:val="0"/>
              <w:autoSpaceDN w:val="0"/>
              <w:adjustRightInd w:val="0"/>
              <w:spacing w:after="0" w:line="240" w:lineRule="auto"/>
              <w:jc w:val="center"/>
              <w:rPr>
                <w:rFonts w:ascii="Arial" w:hAnsi="Arial" w:cs="Arial"/>
                <w:b/>
                <w:bCs/>
                <w:color w:val="000000"/>
                <w:sz w:val="20"/>
                <w:szCs w:val="20"/>
                <w:lang w:val="uk-UA"/>
              </w:rPr>
            </w:pPr>
            <w:r w:rsidRPr="00F40AB7">
              <w:rPr>
                <w:rFonts w:ascii="Arial" w:hAnsi="Arial" w:cs="Arial"/>
                <w:b/>
                <w:bCs/>
                <w:color w:val="000000"/>
                <w:sz w:val="20"/>
                <w:szCs w:val="20"/>
                <w:lang w:val="uk-UA"/>
              </w:rPr>
              <w:t>РЕЗУЛЬТАТИ ДИСПЕРСІЙНОГО АНАЛІЗУ ОДНОФАКТОРНОГО ДОСЛІДУ</w:t>
            </w:r>
          </w:p>
        </w:tc>
        <w:tc>
          <w:tcPr>
            <w:tcW w:w="1306" w:type="dxa"/>
            <w:tcBorders>
              <w:top w:val="single" w:sz="2" w:space="0" w:color="000000"/>
              <w:left w:val="nil"/>
              <w:bottom w:val="single" w:sz="6" w:space="0" w:color="auto"/>
              <w:right w:val="single" w:sz="2" w:space="0" w:color="000000"/>
            </w:tcBorders>
          </w:tcPr>
          <w:p w:rsidR="00A56642" w:rsidRPr="00F40AB7" w:rsidRDefault="00A56642" w:rsidP="00D96264">
            <w:pPr>
              <w:autoSpaceDE w:val="0"/>
              <w:autoSpaceDN w:val="0"/>
              <w:adjustRightInd w:val="0"/>
              <w:spacing w:after="0" w:line="240" w:lineRule="auto"/>
              <w:jc w:val="center"/>
              <w:rPr>
                <w:rFonts w:ascii="Arial" w:hAnsi="Arial" w:cs="Arial"/>
                <w:b/>
                <w:bCs/>
                <w:color w:val="000000"/>
                <w:sz w:val="20"/>
                <w:szCs w:val="20"/>
                <w:lang w:val="uk-UA"/>
              </w:rPr>
            </w:pPr>
          </w:p>
        </w:tc>
      </w:tr>
      <w:tr w:rsidR="00A56642" w:rsidRPr="00F40AB7" w:rsidTr="00D96264">
        <w:trPr>
          <w:trHeight w:val="245"/>
        </w:trPr>
        <w:tc>
          <w:tcPr>
            <w:tcW w:w="1385" w:type="dxa"/>
            <w:tcBorders>
              <w:top w:val="single" w:sz="6" w:space="0" w:color="auto"/>
              <w:left w:val="single" w:sz="6" w:space="0" w:color="auto"/>
              <w:bottom w:val="nil"/>
              <w:right w:val="nil"/>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r w:rsidRPr="00F40AB7">
              <w:rPr>
                <w:rFonts w:ascii="Arial" w:hAnsi="Arial" w:cs="Arial"/>
                <w:color w:val="000000"/>
                <w:sz w:val="20"/>
                <w:szCs w:val="20"/>
                <w:lang w:val="uk-UA"/>
              </w:rPr>
              <w:t>ДИСПЕРСІЯ</w:t>
            </w:r>
          </w:p>
        </w:tc>
        <w:tc>
          <w:tcPr>
            <w:tcW w:w="1193" w:type="dxa"/>
            <w:tcBorders>
              <w:top w:val="single" w:sz="6" w:space="0" w:color="auto"/>
              <w:left w:val="nil"/>
              <w:bottom w:val="nil"/>
              <w:right w:val="single" w:sz="6" w:space="0" w:color="auto"/>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p>
        </w:tc>
        <w:tc>
          <w:tcPr>
            <w:tcW w:w="1305" w:type="dxa"/>
            <w:tcBorders>
              <w:top w:val="single" w:sz="6" w:space="0" w:color="auto"/>
              <w:left w:val="single" w:sz="6" w:space="0" w:color="auto"/>
              <w:bottom w:val="nil"/>
              <w:right w:val="single" w:sz="6" w:space="0" w:color="auto"/>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r w:rsidRPr="00F40AB7">
              <w:rPr>
                <w:rFonts w:ascii="Arial" w:hAnsi="Arial" w:cs="Arial"/>
                <w:color w:val="000000"/>
                <w:sz w:val="20"/>
                <w:szCs w:val="20"/>
                <w:lang w:val="uk-UA"/>
              </w:rPr>
              <w:t>Сума квадратів</w:t>
            </w:r>
          </w:p>
        </w:tc>
        <w:tc>
          <w:tcPr>
            <w:tcW w:w="1306" w:type="dxa"/>
            <w:tcBorders>
              <w:top w:val="single" w:sz="6" w:space="0" w:color="auto"/>
              <w:left w:val="single" w:sz="6" w:space="0" w:color="auto"/>
              <w:bottom w:val="nil"/>
              <w:right w:val="single" w:sz="6" w:space="0" w:color="auto"/>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r w:rsidRPr="00F40AB7">
              <w:rPr>
                <w:rFonts w:ascii="Arial" w:hAnsi="Arial" w:cs="Arial"/>
                <w:color w:val="000000"/>
                <w:sz w:val="20"/>
                <w:szCs w:val="20"/>
                <w:lang w:val="uk-UA"/>
              </w:rPr>
              <w:t>Ступені свободи</w:t>
            </w:r>
          </w:p>
        </w:tc>
        <w:tc>
          <w:tcPr>
            <w:tcW w:w="1305" w:type="dxa"/>
            <w:tcBorders>
              <w:top w:val="single" w:sz="6" w:space="0" w:color="auto"/>
              <w:left w:val="single" w:sz="6" w:space="0" w:color="auto"/>
              <w:bottom w:val="nil"/>
              <w:right w:val="single" w:sz="6" w:space="0" w:color="auto"/>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r w:rsidRPr="00F40AB7">
              <w:rPr>
                <w:rFonts w:ascii="Arial" w:hAnsi="Arial" w:cs="Arial"/>
                <w:color w:val="000000"/>
                <w:sz w:val="20"/>
                <w:szCs w:val="20"/>
                <w:lang w:val="uk-UA"/>
              </w:rPr>
              <w:t>Середній квадрат</w:t>
            </w:r>
          </w:p>
        </w:tc>
        <w:tc>
          <w:tcPr>
            <w:tcW w:w="1306" w:type="dxa"/>
            <w:tcBorders>
              <w:top w:val="single" w:sz="6" w:space="0" w:color="auto"/>
              <w:left w:val="single" w:sz="6" w:space="0" w:color="auto"/>
              <w:bottom w:val="nil"/>
              <w:right w:val="single" w:sz="6" w:space="0" w:color="auto"/>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r w:rsidRPr="00F40AB7">
              <w:rPr>
                <w:rFonts w:ascii="Arial" w:hAnsi="Arial" w:cs="Arial"/>
                <w:color w:val="000000"/>
                <w:sz w:val="20"/>
                <w:szCs w:val="20"/>
                <w:lang w:val="uk-UA"/>
              </w:rPr>
              <w:t>F-факт.</w:t>
            </w:r>
          </w:p>
        </w:tc>
        <w:tc>
          <w:tcPr>
            <w:tcW w:w="1306" w:type="dxa"/>
            <w:tcBorders>
              <w:top w:val="single" w:sz="6" w:space="0" w:color="auto"/>
              <w:left w:val="single" w:sz="6" w:space="0" w:color="auto"/>
              <w:bottom w:val="nil"/>
              <w:right w:val="single" w:sz="6" w:space="0" w:color="auto"/>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r w:rsidRPr="00F40AB7">
              <w:rPr>
                <w:rFonts w:ascii="Arial" w:hAnsi="Arial" w:cs="Arial"/>
                <w:color w:val="000000"/>
                <w:sz w:val="20"/>
                <w:szCs w:val="20"/>
                <w:lang w:val="uk-UA"/>
              </w:rPr>
              <w:t>F-табл.</w:t>
            </w:r>
          </w:p>
        </w:tc>
      </w:tr>
      <w:tr w:rsidR="00A56642" w:rsidRPr="00F40AB7" w:rsidTr="00D96264">
        <w:trPr>
          <w:trHeight w:val="245"/>
        </w:trPr>
        <w:tc>
          <w:tcPr>
            <w:tcW w:w="1385" w:type="dxa"/>
            <w:tcBorders>
              <w:top w:val="nil"/>
              <w:left w:val="single" w:sz="6" w:space="0" w:color="auto"/>
              <w:bottom w:val="single" w:sz="6" w:space="0" w:color="auto"/>
              <w:right w:val="nil"/>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p>
        </w:tc>
        <w:tc>
          <w:tcPr>
            <w:tcW w:w="1193" w:type="dxa"/>
            <w:tcBorders>
              <w:top w:val="nil"/>
              <w:left w:val="nil"/>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p>
        </w:tc>
        <w:tc>
          <w:tcPr>
            <w:tcW w:w="1305" w:type="dxa"/>
            <w:tcBorders>
              <w:top w:val="nil"/>
              <w:left w:val="single" w:sz="6" w:space="0" w:color="auto"/>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p>
        </w:tc>
        <w:tc>
          <w:tcPr>
            <w:tcW w:w="1306" w:type="dxa"/>
            <w:tcBorders>
              <w:top w:val="nil"/>
              <w:left w:val="single" w:sz="6" w:space="0" w:color="auto"/>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p>
        </w:tc>
        <w:tc>
          <w:tcPr>
            <w:tcW w:w="1305" w:type="dxa"/>
            <w:tcBorders>
              <w:top w:val="nil"/>
              <w:left w:val="single" w:sz="6" w:space="0" w:color="auto"/>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p>
        </w:tc>
        <w:tc>
          <w:tcPr>
            <w:tcW w:w="1306" w:type="dxa"/>
            <w:tcBorders>
              <w:top w:val="nil"/>
              <w:left w:val="single" w:sz="6" w:space="0" w:color="auto"/>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p>
        </w:tc>
        <w:tc>
          <w:tcPr>
            <w:tcW w:w="1306" w:type="dxa"/>
            <w:tcBorders>
              <w:top w:val="nil"/>
              <w:left w:val="single" w:sz="6" w:space="0" w:color="auto"/>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p>
        </w:tc>
      </w:tr>
      <w:tr w:rsidR="00A56642" w:rsidRPr="00F40AB7" w:rsidTr="00D96264">
        <w:trPr>
          <w:trHeight w:val="245"/>
        </w:trPr>
        <w:tc>
          <w:tcPr>
            <w:tcW w:w="1385" w:type="dxa"/>
            <w:tcBorders>
              <w:top w:val="single" w:sz="6" w:space="0" w:color="auto"/>
              <w:left w:val="single" w:sz="6" w:space="0" w:color="auto"/>
              <w:bottom w:val="single" w:sz="6" w:space="0" w:color="auto"/>
              <w:right w:val="nil"/>
            </w:tcBorders>
          </w:tcPr>
          <w:p w:rsidR="00A56642" w:rsidRPr="00F40AB7" w:rsidRDefault="00A56642" w:rsidP="00D96264">
            <w:pPr>
              <w:autoSpaceDE w:val="0"/>
              <w:autoSpaceDN w:val="0"/>
              <w:adjustRightInd w:val="0"/>
              <w:spacing w:after="0" w:line="240" w:lineRule="auto"/>
              <w:rPr>
                <w:rFonts w:ascii="Arial" w:hAnsi="Arial" w:cs="Arial"/>
                <w:color w:val="000000"/>
                <w:sz w:val="20"/>
                <w:szCs w:val="20"/>
                <w:lang w:val="uk-UA"/>
              </w:rPr>
            </w:pPr>
            <w:r w:rsidRPr="00F40AB7">
              <w:rPr>
                <w:rFonts w:ascii="Arial" w:hAnsi="Arial" w:cs="Arial"/>
                <w:color w:val="000000"/>
                <w:sz w:val="20"/>
                <w:szCs w:val="20"/>
                <w:lang w:val="uk-UA"/>
              </w:rPr>
              <w:t>ЗАГАЛЬНА</w:t>
            </w:r>
          </w:p>
        </w:tc>
        <w:tc>
          <w:tcPr>
            <w:tcW w:w="1193" w:type="dxa"/>
            <w:tcBorders>
              <w:top w:val="single" w:sz="6" w:space="0" w:color="auto"/>
              <w:left w:val="nil"/>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rPr>
                <w:rFonts w:ascii="Arial" w:hAnsi="Arial" w:cs="Arial"/>
                <w:color w:val="000000"/>
                <w:sz w:val="20"/>
                <w:szCs w:val="20"/>
                <w:lang w:val="uk-UA"/>
              </w:rPr>
            </w:pPr>
          </w:p>
        </w:tc>
        <w:tc>
          <w:tcPr>
            <w:tcW w:w="1305" w:type="dxa"/>
            <w:tcBorders>
              <w:top w:val="single" w:sz="6" w:space="0" w:color="auto"/>
              <w:left w:val="single" w:sz="6" w:space="0" w:color="auto"/>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r w:rsidRPr="00F40AB7">
              <w:rPr>
                <w:rFonts w:ascii="Arial" w:hAnsi="Arial" w:cs="Arial"/>
                <w:color w:val="000000"/>
                <w:sz w:val="20"/>
                <w:szCs w:val="20"/>
                <w:lang w:val="uk-UA"/>
              </w:rPr>
              <w:t>3,33</w:t>
            </w:r>
          </w:p>
        </w:tc>
        <w:tc>
          <w:tcPr>
            <w:tcW w:w="1306" w:type="dxa"/>
            <w:tcBorders>
              <w:top w:val="single" w:sz="6" w:space="0" w:color="auto"/>
              <w:left w:val="single" w:sz="6" w:space="0" w:color="auto"/>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r w:rsidRPr="00F40AB7">
              <w:rPr>
                <w:rFonts w:ascii="Arial" w:hAnsi="Arial" w:cs="Arial"/>
                <w:color w:val="000000"/>
                <w:sz w:val="20"/>
                <w:szCs w:val="20"/>
                <w:lang w:val="uk-UA"/>
              </w:rPr>
              <w:t>8</w:t>
            </w:r>
          </w:p>
        </w:tc>
        <w:tc>
          <w:tcPr>
            <w:tcW w:w="1305" w:type="dxa"/>
            <w:tcBorders>
              <w:top w:val="single" w:sz="6" w:space="0" w:color="auto"/>
              <w:left w:val="single" w:sz="6" w:space="0" w:color="auto"/>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r w:rsidRPr="00F40AB7">
              <w:rPr>
                <w:rFonts w:ascii="Arial" w:hAnsi="Arial" w:cs="Arial"/>
                <w:color w:val="000000"/>
                <w:sz w:val="20"/>
                <w:szCs w:val="20"/>
                <w:lang w:val="uk-UA"/>
              </w:rPr>
              <w:t>-</w:t>
            </w:r>
          </w:p>
        </w:tc>
        <w:tc>
          <w:tcPr>
            <w:tcW w:w="1306" w:type="dxa"/>
            <w:tcBorders>
              <w:top w:val="single" w:sz="6" w:space="0" w:color="auto"/>
              <w:left w:val="single" w:sz="6" w:space="0" w:color="auto"/>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r w:rsidRPr="00F40AB7">
              <w:rPr>
                <w:rFonts w:ascii="Arial" w:hAnsi="Arial" w:cs="Arial"/>
                <w:color w:val="000000"/>
                <w:sz w:val="20"/>
                <w:szCs w:val="20"/>
                <w:lang w:val="uk-UA"/>
              </w:rPr>
              <w:t>-</w:t>
            </w:r>
          </w:p>
        </w:tc>
        <w:tc>
          <w:tcPr>
            <w:tcW w:w="1306" w:type="dxa"/>
            <w:tcBorders>
              <w:top w:val="single" w:sz="6" w:space="0" w:color="auto"/>
              <w:left w:val="single" w:sz="6" w:space="0" w:color="auto"/>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rPr>
                <w:rFonts w:ascii="Arial" w:hAnsi="Arial" w:cs="Arial"/>
                <w:color w:val="000000"/>
                <w:sz w:val="20"/>
                <w:szCs w:val="20"/>
                <w:lang w:val="uk-UA"/>
              </w:rPr>
            </w:pPr>
            <w:r w:rsidRPr="00F40AB7">
              <w:rPr>
                <w:rFonts w:ascii="Arial" w:hAnsi="Arial" w:cs="Arial"/>
                <w:color w:val="000000"/>
                <w:sz w:val="20"/>
                <w:szCs w:val="20"/>
                <w:lang w:val="uk-UA"/>
              </w:rPr>
              <w:t>-</w:t>
            </w:r>
          </w:p>
        </w:tc>
      </w:tr>
      <w:tr w:rsidR="00A56642" w:rsidRPr="00F40AB7" w:rsidTr="00D96264">
        <w:trPr>
          <w:trHeight w:val="245"/>
        </w:trPr>
        <w:tc>
          <w:tcPr>
            <w:tcW w:w="1385" w:type="dxa"/>
            <w:tcBorders>
              <w:top w:val="single" w:sz="6" w:space="0" w:color="auto"/>
              <w:left w:val="single" w:sz="6" w:space="0" w:color="auto"/>
              <w:bottom w:val="single" w:sz="6" w:space="0" w:color="auto"/>
              <w:right w:val="nil"/>
            </w:tcBorders>
          </w:tcPr>
          <w:p w:rsidR="00A56642" w:rsidRPr="00F40AB7" w:rsidRDefault="00A56642" w:rsidP="00D96264">
            <w:pPr>
              <w:autoSpaceDE w:val="0"/>
              <w:autoSpaceDN w:val="0"/>
              <w:adjustRightInd w:val="0"/>
              <w:spacing w:after="0" w:line="240" w:lineRule="auto"/>
              <w:rPr>
                <w:rFonts w:ascii="Arial" w:hAnsi="Arial" w:cs="Arial"/>
                <w:color w:val="000000"/>
                <w:sz w:val="20"/>
                <w:szCs w:val="20"/>
                <w:lang w:val="uk-UA"/>
              </w:rPr>
            </w:pPr>
            <w:r w:rsidRPr="00F40AB7">
              <w:rPr>
                <w:rFonts w:ascii="Arial" w:hAnsi="Arial" w:cs="Arial"/>
                <w:color w:val="000000"/>
                <w:sz w:val="20"/>
                <w:szCs w:val="20"/>
                <w:lang w:val="uk-UA"/>
              </w:rPr>
              <w:t>ПОВТОРЕНЬ</w:t>
            </w:r>
          </w:p>
        </w:tc>
        <w:tc>
          <w:tcPr>
            <w:tcW w:w="1193" w:type="dxa"/>
            <w:tcBorders>
              <w:top w:val="single" w:sz="6" w:space="0" w:color="auto"/>
              <w:left w:val="nil"/>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rPr>
                <w:rFonts w:ascii="Arial" w:hAnsi="Arial" w:cs="Arial"/>
                <w:color w:val="000000"/>
                <w:sz w:val="20"/>
                <w:szCs w:val="20"/>
                <w:lang w:val="uk-UA"/>
              </w:rPr>
            </w:pPr>
          </w:p>
        </w:tc>
        <w:tc>
          <w:tcPr>
            <w:tcW w:w="1305" w:type="dxa"/>
            <w:tcBorders>
              <w:top w:val="single" w:sz="6" w:space="0" w:color="auto"/>
              <w:left w:val="single" w:sz="6" w:space="0" w:color="auto"/>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r w:rsidRPr="00F40AB7">
              <w:rPr>
                <w:rFonts w:ascii="Arial" w:hAnsi="Arial" w:cs="Arial"/>
                <w:color w:val="000000"/>
                <w:sz w:val="20"/>
                <w:szCs w:val="20"/>
                <w:lang w:val="uk-UA"/>
              </w:rPr>
              <w:t>2,65</w:t>
            </w:r>
          </w:p>
        </w:tc>
        <w:tc>
          <w:tcPr>
            <w:tcW w:w="1306" w:type="dxa"/>
            <w:tcBorders>
              <w:top w:val="single" w:sz="6" w:space="0" w:color="auto"/>
              <w:left w:val="single" w:sz="6" w:space="0" w:color="auto"/>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r w:rsidRPr="00F40AB7">
              <w:rPr>
                <w:rFonts w:ascii="Arial" w:hAnsi="Arial" w:cs="Arial"/>
                <w:color w:val="000000"/>
                <w:sz w:val="20"/>
                <w:szCs w:val="20"/>
                <w:lang w:val="uk-UA"/>
              </w:rPr>
              <w:t>2</w:t>
            </w:r>
          </w:p>
        </w:tc>
        <w:tc>
          <w:tcPr>
            <w:tcW w:w="1305" w:type="dxa"/>
            <w:tcBorders>
              <w:top w:val="single" w:sz="6" w:space="0" w:color="auto"/>
              <w:left w:val="single" w:sz="6" w:space="0" w:color="auto"/>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r w:rsidRPr="00F40AB7">
              <w:rPr>
                <w:rFonts w:ascii="Arial" w:hAnsi="Arial" w:cs="Arial"/>
                <w:color w:val="000000"/>
                <w:sz w:val="20"/>
                <w:szCs w:val="20"/>
                <w:lang w:val="uk-UA"/>
              </w:rPr>
              <w:t>-</w:t>
            </w:r>
          </w:p>
        </w:tc>
        <w:tc>
          <w:tcPr>
            <w:tcW w:w="1306" w:type="dxa"/>
            <w:tcBorders>
              <w:top w:val="single" w:sz="6" w:space="0" w:color="auto"/>
              <w:left w:val="single" w:sz="6" w:space="0" w:color="auto"/>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r w:rsidRPr="00F40AB7">
              <w:rPr>
                <w:rFonts w:ascii="Arial" w:hAnsi="Arial" w:cs="Arial"/>
                <w:color w:val="000000"/>
                <w:sz w:val="20"/>
                <w:szCs w:val="20"/>
                <w:lang w:val="uk-UA"/>
              </w:rPr>
              <w:t>-</w:t>
            </w:r>
          </w:p>
        </w:tc>
        <w:tc>
          <w:tcPr>
            <w:tcW w:w="1306" w:type="dxa"/>
            <w:tcBorders>
              <w:top w:val="single" w:sz="6" w:space="0" w:color="auto"/>
              <w:left w:val="single" w:sz="6" w:space="0" w:color="auto"/>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rPr>
                <w:rFonts w:ascii="Arial" w:hAnsi="Arial" w:cs="Arial"/>
                <w:color w:val="000000"/>
                <w:sz w:val="20"/>
                <w:szCs w:val="20"/>
                <w:lang w:val="uk-UA"/>
              </w:rPr>
            </w:pPr>
            <w:r w:rsidRPr="00F40AB7">
              <w:rPr>
                <w:rFonts w:ascii="Arial" w:hAnsi="Arial" w:cs="Arial"/>
                <w:color w:val="000000"/>
                <w:sz w:val="20"/>
                <w:szCs w:val="20"/>
                <w:lang w:val="uk-UA"/>
              </w:rPr>
              <w:t>-</w:t>
            </w:r>
          </w:p>
        </w:tc>
      </w:tr>
      <w:tr w:rsidR="00A56642" w:rsidRPr="00F40AB7" w:rsidTr="00D96264">
        <w:trPr>
          <w:trHeight w:val="245"/>
        </w:trPr>
        <w:tc>
          <w:tcPr>
            <w:tcW w:w="1385" w:type="dxa"/>
            <w:tcBorders>
              <w:top w:val="single" w:sz="6" w:space="0" w:color="auto"/>
              <w:left w:val="single" w:sz="6" w:space="0" w:color="auto"/>
              <w:bottom w:val="single" w:sz="6" w:space="0" w:color="auto"/>
              <w:right w:val="nil"/>
            </w:tcBorders>
          </w:tcPr>
          <w:p w:rsidR="00A56642" w:rsidRPr="00F40AB7" w:rsidRDefault="00A56642" w:rsidP="00D96264">
            <w:pPr>
              <w:autoSpaceDE w:val="0"/>
              <w:autoSpaceDN w:val="0"/>
              <w:adjustRightInd w:val="0"/>
              <w:spacing w:after="0" w:line="240" w:lineRule="auto"/>
              <w:rPr>
                <w:rFonts w:ascii="Arial" w:hAnsi="Arial" w:cs="Arial"/>
                <w:color w:val="000000"/>
                <w:sz w:val="20"/>
                <w:szCs w:val="20"/>
                <w:lang w:val="uk-UA"/>
              </w:rPr>
            </w:pPr>
            <w:r w:rsidRPr="00F40AB7">
              <w:rPr>
                <w:rFonts w:ascii="Arial" w:hAnsi="Arial" w:cs="Arial"/>
                <w:color w:val="000000"/>
                <w:sz w:val="20"/>
                <w:szCs w:val="20"/>
                <w:lang w:val="uk-UA"/>
              </w:rPr>
              <w:t>ВАРІАНТІВ</w:t>
            </w:r>
          </w:p>
        </w:tc>
        <w:tc>
          <w:tcPr>
            <w:tcW w:w="1193" w:type="dxa"/>
            <w:tcBorders>
              <w:top w:val="single" w:sz="6" w:space="0" w:color="auto"/>
              <w:left w:val="nil"/>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rPr>
                <w:rFonts w:ascii="Arial" w:hAnsi="Arial" w:cs="Arial"/>
                <w:color w:val="000000"/>
                <w:sz w:val="20"/>
                <w:szCs w:val="20"/>
                <w:lang w:val="uk-UA"/>
              </w:rPr>
            </w:pPr>
          </w:p>
        </w:tc>
        <w:tc>
          <w:tcPr>
            <w:tcW w:w="1305" w:type="dxa"/>
            <w:tcBorders>
              <w:top w:val="single" w:sz="6" w:space="0" w:color="auto"/>
              <w:left w:val="single" w:sz="6" w:space="0" w:color="auto"/>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r w:rsidRPr="00F40AB7">
              <w:rPr>
                <w:rFonts w:ascii="Arial" w:hAnsi="Arial" w:cs="Arial"/>
                <w:color w:val="000000"/>
                <w:sz w:val="20"/>
                <w:szCs w:val="20"/>
                <w:lang w:val="uk-UA"/>
              </w:rPr>
              <w:t>0,66</w:t>
            </w:r>
          </w:p>
        </w:tc>
        <w:tc>
          <w:tcPr>
            <w:tcW w:w="1306" w:type="dxa"/>
            <w:tcBorders>
              <w:top w:val="single" w:sz="6" w:space="0" w:color="auto"/>
              <w:left w:val="single" w:sz="6" w:space="0" w:color="auto"/>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r w:rsidRPr="00F40AB7">
              <w:rPr>
                <w:rFonts w:ascii="Arial" w:hAnsi="Arial" w:cs="Arial"/>
                <w:color w:val="000000"/>
                <w:sz w:val="20"/>
                <w:szCs w:val="20"/>
                <w:lang w:val="uk-UA"/>
              </w:rPr>
              <w:t>2</w:t>
            </w:r>
          </w:p>
        </w:tc>
        <w:tc>
          <w:tcPr>
            <w:tcW w:w="1305" w:type="dxa"/>
            <w:tcBorders>
              <w:top w:val="single" w:sz="6" w:space="0" w:color="auto"/>
              <w:left w:val="single" w:sz="6" w:space="0" w:color="auto"/>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r w:rsidRPr="00F40AB7">
              <w:rPr>
                <w:rFonts w:ascii="Arial" w:hAnsi="Arial" w:cs="Arial"/>
                <w:color w:val="000000"/>
                <w:sz w:val="20"/>
                <w:szCs w:val="20"/>
                <w:lang w:val="uk-UA"/>
              </w:rPr>
              <w:t>0,33</w:t>
            </w:r>
          </w:p>
        </w:tc>
        <w:tc>
          <w:tcPr>
            <w:tcW w:w="1306" w:type="dxa"/>
            <w:tcBorders>
              <w:top w:val="single" w:sz="6" w:space="0" w:color="auto"/>
              <w:left w:val="single" w:sz="6" w:space="0" w:color="auto"/>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r w:rsidRPr="00F40AB7">
              <w:rPr>
                <w:rFonts w:ascii="Arial" w:hAnsi="Arial" w:cs="Arial"/>
                <w:color w:val="000000"/>
                <w:sz w:val="20"/>
                <w:szCs w:val="20"/>
                <w:lang w:val="uk-UA"/>
              </w:rPr>
              <w:t>51,83</w:t>
            </w:r>
          </w:p>
        </w:tc>
        <w:tc>
          <w:tcPr>
            <w:tcW w:w="1306" w:type="dxa"/>
            <w:tcBorders>
              <w:top w:val="single" w:sz="6" w:space="0" w:color="auto"/>
              <w:left w:val="single" w:sz="6" w:space="0" w:color="auto"/>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r w:rsidRPr="00F40AB7">
              <w:rPr>
                <w:rFonts w:ascii="Arial" w:hAnsi="Arial" w:cs="Arial"/>
                <w:color w:val="000000"/>
                <w:sz w:val="20"/>
                <w:szCs w:val="20"/>
                <w:lang w:val="uk-UA"/>
              </w:rPr>
              <w:t>6,9442719</w:t>
            </w:r>
          </w:p>
        </w:tc>
      </w:tr>
      <w:tr w:rsidR="00A56642" w:rsidRPr="00F40AB7" w:rsidTr="00D96264">
        <w:trPr>
          <w:trHeight w:val="245"/>
        </w:trPr>
        <w:tc>
          <w:tcPr>
            <w:tcW w:w="2578" w:type="dxa"/>
            <w:gridSpan w:val="2"/>
            <w:tcBorders>
              <w:top w:val="single" w:sz="6" w:space="0" w:color="auto"/>
              <w:left w:val="single" w:sz="6" w:space="0" w:color="auto"/>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rPr>
                <w:rFonts w:ascii="Arial" w:hAnsi="Arial" w:cs="Arial"/>
                <w:color w:val="000000"/>
                <w:sz w:val="20"/>
                <w:szCs w:val="20"/>
                <w:lang w:val="uk-UA"/>
              </w:rPr>
            </w:pPr>
            <w:r w:rsidRPr="00F40AB7">
              <w:rPr>
                <w:rFonts w:ascii="Arial" w:hAnsi="Arial" w:cs="Arial"/>
                <w:color w:val="000000"/>
                <w:sz w:val="20"/>
                <w:szCs w:val="20"/>
                <w:lang w:val="uk-UA"/>
              </w:rPr>
              <w:t>ЗАЛИШКОВА (ПОХИБКИ)</w:t>
            </w:r>
          </w:p>
        </w:tc>
        <w:tc>
          <w:tcPr>
            <w:tcW w:w="1305" w:type="dxa"/>
            <w:tcBorders>
              <w:top w:val="single" w:sz="6" w:space="0" w:color="auto"/>
              <w:left w:val="single" w:sz="6" w:space="0" w:color="auto"/>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r w:rsidRPr="00F40AB7">
              <w:rPr>
                <w:rFonts w:ascii="Arial" w:hAnsi="Arial" w:cs="Arial"/>
                <w:color w:val="000000"/>
                <w:sz w:val="20"/>
                <w:szCs w:val="20"/>
                <w:lang w:val="uk-UA"/>
              </w:rPr>
              <w:t>0,03</w:t>
            </w:r>
          </w:p>
        </w:tc>
        <w:tc>
          <w:tcPr>
            <w:tcW w:w="1306" w:type="dxa"/>
            <w:tcBorders>
              <w:top w:val="single" w:sz="6" w:space="0" w:color="auto"/>
              <w:left w:val="single" w:sz="6" w:space="0" w:color="auto"/>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r w:rsidRPr="00F40AB7">
              <w:rPr>
                <w:rFonts w:ascii="Arial" w:hAnsi="Arial" w:cs="Arial"/>
                <w:color w:val="000000"/>
                <w:sz w:val="20"/>
                <w:szCs w:val="20"/>
                <w:lang w:val="uk-UA"/>
              </w:rPr>
              <w:t>4</w:t>
            </w:r>
          </w:p>
        </w:tc>
        <w:tc>
          <w:tcPr>
            <w:tcW w:w="1305" w:type="dxa"/>
            <w:tcBorders>
              <w:top w:val="single" w:sz="6" w:space="0" w:color="auto"/>
              <w:left w:val="single" w:sz="6" w:space="0" w:color="auto"/>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r w:rsidRPr="00F40AB7">
              <w:rPr>
                <w:rFonts w:ascii="Arial" w:hAnsi="Arial" w:cs="Arial"/>
                <w:color w:val="000000"/>
                <w:sz w:val="20"/>
                <w:szCs w:val="20"/>
                <w:lang w:val="uk-UA"/>
              </w:rPr>
              <w:t>0,01</w:t>
            </w:r>
          </w:p>
        </w:tc>
        <w:tc>
          <w:tcPr>
            <w:tcW w:w="1306" w:type="dxa"/>
            <w:tcBorders>
              <w:top w:val="single" w:sz="6" w:space="0" w:color="auto"/>
              <w:left w:val="single" w:sz="6" w:space="0" w:color="auto"/>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c>
          <w:tcPr>
            <w:tcW w:w="1306" w:type="dxa"/>
            <w:tcBorders>
              <w:top w:val="single" w:sz="6" w:space="0" w:color="auto"/>
              <w:left w:val="single" w:sz="6" w:space="0" w:color="auto"/>
              <w:bottom w:val="single" w:sz="6" w:space="0" w:color="auto"/>
              <w:right w:val="single" w:sz="6" w:space="0" w:color="auto"/>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r>
      <w:tr w:rsidR="00A56642" w:rsidRPr="00F40AB7" w:rsidTr="00D96264">
        <w:trPr>
          <w:trHeight w:val="245"/>
        </w:trPr>
        <w:tc>
          <w:tcPr>
            <w:tcW w:w="1385" w:type="dxa"/>
            <w:tcBorders>
              <w:top w:val="single" w:sz="6" w:space="0" w:color="auto"/>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c>
          <w:tcPr>
            <w:tcW w:w="1193" w:type="dxa"/>
            <w:tcBorders>
              <w:top w:val="single" w:sz="6" w:space="0" w:color="auto"/>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c>
          <w:tcPr>
            <w:tcW w:w="1305" w:type="dxa"/>
            <w:tcBorders>
              <w:top w:val="single" w:sz="6" w:space="0" w:color="auto"/>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c>
          <w:tcPr>
            <w:tcW w:w="1306" w:type="dxa"/>
            <w:tcBorders>
              <w:top w:val="single" w:sz="6" w:space="0" w:color="auto"/>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c>
          <w:tcPr>
            <w:tcW w:w="1305" w:type="dxa"/>
            <w:tcBorders>
              <w:top w:val="single" w:sz="6" w:space="0" w:color="auto"/>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c>
          <w:tcPr>
            <w:tcW w:w="1306" w:type="dxa"/>
            <w:tcBorders>
              <w:top w:val="single" w:sz="6" w:space="0" w:color="auto"/>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c>
          <w:tcPr>
            <w:tcW w:w="1306" w:type="dxa"/>
            <w:tcBorders>
              <w:top w:val="single" w:sz="6" w:space="0" w:color="auto"/>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r>
      <w:tr w:rsidR="00A56642" w:rsidRPr="00F40AB7" w:rsidTr="00D96264">
        <w:trPr>
          <w:trHeight w:val="245"/>
        </w:trPr>
        <w:tc>
          <w:tcPr>
            <w:tcW w:w="1385" w:type="dxa"/>
            <w:tcBorders>
              <w:top w:val="single" w:sz="2" w:space="0" w:color="000000"/>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r w:rsidRPr="00F40AB7">
              <w:rPr>
                <w:rFonts w:ascii="Arial" w:hAnsi="Arial" w:cs="Arial"/>
                <w:color w:val="000000"/>
                <w:sz w:val="20"/>
                <w:szCs w:val="20"/>
                <w:lang w:val="uk-UA"/>
              </w:rPr>
              <w:t>Т-коэф.=</w:t>
            </w:r>
          </w:p>
        </w:tc>
        <w:tc>
          <w:tcPr>
            <w:tcW w:w="1193" w:type="dxa"/>
            <w:tcBorders>
              <w:top w:val="single" w:sz="2" w:space="0" w:color="000000"/>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r>
              <w:rPr>
                <w:rFonts w:ascii="Arial" w:hAnsi="Arial" w:cs="Arial"/>
                <w:color w:val="000000"/>
                <w:sz w:val="20"/>
                <w:szCs w:val="20"/>
                <w:lang w:val="uk-UA"/>
              </w:rPr>
              <w:t>2,61</w:t>
            </w:r>
            <w:r w:rsidRPr="00F40AB7">
              <w:rPr>
                <w:rFonts w:ascii="Arial" w:hAnsi="Arial" w:cs="Arial"/>
                <w:color w:val="000000"/>
                <w:sz w:val="20"/>
                <w:szCs w:val="20"/>
                <w:lang w:val="uk-UA"/>
              </w:rPr>
              <w:t>6445</w:t>
            </w:r>
          </w:p>
        </w:tc>
        <w:tc>
          <w:tcPr>
            <w:tcW w:w="1305" w:type="dxa"/>
            <w:tcBorders>
              <w:top w:val="single" w:sz="2" w:space="0" w:color="000000"/>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c>
          <w:tcPr>
            <w:tcW w:w="1306" w:type="dxa"/>
            <w:tcBorders>
              <w:top w:val="single" w:sz="2" w:space="0" w:color="000000"/>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c>
          <w:tcPr>
            <w:tcW w:w="1305" w:type="dxa"/>
            <w:tcBorders>
              <w:top w:val="single" w:sz="2" w:space="0" w:color="000000"/>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c>
          <w:tcPr>
            <w:tcW w:w="1306" w:type="dxa"/>
            <w:tcBorders>
              <w:top w:val="single" w:sz="2" w:space="0" w:color="000000"/>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c>
          <w:tcPr>
            <w:tcW w:w="1306" w:type="dxa"/>
            <w:tcBorders>
              <w:top w:val="single" w:sz="2" w:space="0" w:color="000000"/>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r>
      <w:tr w:rsidR="00A56642" w:rsidRPr="00F40AB7" w:rsidTr="00D96264">
        <w:trPr>
          <w:trHeight w:val="245"/>
        </w:trPr>
        <w:tc>
          <w:tcPr>
            <w:tcW w:w="1385" w:type="dxa"/>
            <w:tcBorders>
              <w:top w:val="single" w:sz="2" w:space="0" w:color="000000"/>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c>
          <w:tcPr>
            <w:tcW w:w="1193" w:type="dxa"/>
            <w:tcBorders>
              <w:top w:val="single" w:sz="2" w:space="0" w:color="000000"/>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c>
          <w:tcPr>
            <w:tcW w:w="1305" w:type="dxa"/>
            <w:tcBorders>
              <w:top w:val="single" w:sz="2" w:space="0" w:color="000000"/>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c>
          <w:tcPr>
            <w:tcW w:w="1306" w:type="dxa"/>
            <w:tcBorders>
              <w:top w:val="single" w:sz="2" w:space="0" w:color="000000"/>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c>
          <w:tcPr>
            <w:tcW w:w="1305" w:type="dxa"/>
            <w:tcBorders>
              <w:top w:val="single" w:sz="2" w:space="0" w:color="000000"/>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c>
          <w:tcPr>
            <w:tcW w:w="1306" w:type="dxa"/>
            <w:tcBorders>
              <w:top w:val="single" w:sz="2" w:space="0" w:color="000000"/>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c>
          <w:tcPr>
            <w:tcW w:w="1306" w:type="dxa"/>
            <w:tcBorders>
              <w:top w:val="single" w:sz="2" w:space="0" w:color="000000"/>
              <w:left w:val="single" w:sz="2" w:space="0" w:color="000000"/>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right"/>
              <w:rPr>
                <w:rFonts w:ascii="Arial" w:hAnsi="Arial" w:cs="Arial"/>
                <w:color w:val="000000"/>
                <w:sz w:val="20"/>
                <w:szCs w:val="20"/>
                <w:lang w:val="uk-UA"/>
              </w:rPr>
            </w:pPr>
          </w:p>
        </w:tc>
      </w:tr>
      <w:tr w:rsidR="00A56642" w:rsidRPr="00F40AB7" w:rsidTr="00D96264">
        <w:trPr>
          <w:trHeight w:val="245"/>
        </w:trPr>
        <w:tc>
          <w:tcPr>
            <w:tcW w:w="6494" w:type="dxa"/>
            <w:gridSpan w:val="5"/>
            <w:tcBorders>
              <w:top w:val="single" w:sz="2" w:space="0" w:color="000000"/>
              <w:left w:val="single" w:sz="2" w:space="0" w:color="000000"/>
              <w:bottom w:val="single" w:sz="2" w:space="0" w:color="000000"/>
              <w:right w:val="nil"/>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r w:rsidRPr="00F40AB7">
              <w:rPr>
                <w:rFonts w:ascii="Arial" w:hAnsi="Arial" w:cs="Arial"/>
                <w:color w:val="000000"/>
                <w:sz w:val="20"/>
                <w:szCs w:val="20"/>
                <w:lang w:val="uk-UA"/>
              </w:rPr>
              <w:t>НІР = 0,18 ДЛЯ ОЦІНКИ ІСТОТНОСТІ РІЗНИЦІ СЕРЕДНІХ</w:t>
            </w:r>
          </w:p>
        </w:tc>
        <w:tc>
          <w:tcPr>
            <w:tcW w:w="1306" w:type="dxa"/>
            <w:tcBorders>
              <w:top w:val="single" w:sz="2" w:space="0" w:color="000000"/>
              <w:left w:val="nil"/>
              <w:bottom w:val="single" w:sz="2" w:space="0" w:color="000000"/>
              <w:right w:val="nil"/>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p>
        </w:tc>
        <w:tc>
          <w:tcPr>
            <w:tcW w:w="1306" w:type="dxa"/>
            <w:tcBorders>
              <w:top w:val="single" w:sz="2" w:space="0" w:color="000000"/>
              <w:left w:val="nil"/>
              <w:bottom w:val="single" w:sz="2" w:space="0" w:color="000000"/>
              <w:right w:val="single" w:sz="2" w:space="0" w:color="000000"/>
            </w:tcBorders>
          </w:tcPr>
          <w:p w:rsidR="00A56642" w:rsidRPr="00F40AB7" w:rsidRDefault="00A56642" w:rsidP="00D96264">
            <w:pPr>
              <w:autoSpaceDE w:val="0"/>
              <w:autoSpaceDN w:val="0"/>
              <w:adjustRightInd w:val="0"/>
              <w:spacing w:after="0" w:line="240" w:lineRule="auto"/>
              <w:jc w:val="center"/>
              <w:rPr>
                <w:rFonts w:ascii="Arial" w:hAnsi="Arial" w:cs="Arial"/>
                <w:color w:val="000000"/>
                <w:sz w:val="20"/>
                <w:szCs w:val="20"/>
                <w:lang w:val="uk-UA"/>
              </w:rPr>
            </w:pPr>
          </w:p>
        </w:tc>
      </w:tr>
    </w:tbl>
    <w:p w:rsidR="00A56642" w:rsidRDefault="00A56642" w:rsidP="00A56642">
      <w:pPr>
        <w:spacing w:after="0" w:line="360" w:lineRule="auto"/>
        <w:ind w:firstLine="680"/>
        <w:jc w:val="both"/>
        <w:rPr>
          <w:rFonts w:ascii="Times New Roman" w:hAnsi="Times New Roman" w:cs="Times New Roman"/>
          <w:sz w:val="28"/>
          <w:szCs w:val="28"/>
          <w:lang w:val="uk-UA"/>
        </w:rPr>
      </w:pPr>
    </w:p>
    <w:p w:rsidR="00A56642" w:rsidRDefault="00A56642" w:rsidP="00A56642">
      <w:pPr>
        <w:spacing w:after="0" w:line="360" w:lineRule="auto"/>
        <w:ind w:firstLine="680"/>
        <w:jc w:val="both"/>
        <w:rPr>
          <w:rFonts w:ascii="Times New Roman" w:hAnsi="Times New Roman" w:cs="Times New Roman"/>
          <w:sz w:val="28"/>
          <w:szCs w:val="28"/>
          <w:lang w:val="uk-UA"/>
        </w:rPr>
      </w:pPr>
    </w:p>
    <w:p w:rsidR="00A56642" w:rsidRDefault="00A56642" w:rsidP="00A56642">
      <w:pPr>
        <w:spacing w:after="0" w:line="360" w:lineRule="auto"/>
        <w:ind w:firstLine="680"/>
        <w:jc w:val="both"/>
        <w:rPr>
          <w:rFonts w:ascii="Times New Roman" w:hAnsi="Times New Roman" w:cs="Times New Roman"/>
          <w:sz w:val="28"/>
          <w:szCs w:val="28"/>
          <w:lang w:val="uk-UA"/>
        </w:rPr>
      </w:pPr>
    </w:p>
    <w:p w:rsidR="00A56642" w:rsidRDefault="00A56642" w:rsidP="00A56642">
      <w:pPr>
        <w:spacing w:after="0" w:line="360" w:lineRule="auto"/>
        <w:ind w:firstLine="680"/>
        <w:jc w:val="both"/>
        <w:rPr>
          <w:rFonts w:ascii="Times New Roman" w:hAnsi="Times New Roman" w:cs="Times New Roman"/>
          <w:sz w:val="28"/>
          <w:szCs w:val="28"/>
          <w:lang w:val="uk-UA"/>
        </w:rPr>
      </w:pPr>
    </w:p>
    <w:p w:rsidR="00A56642" w:rsidRDefault="00A56642" w:rsidP="00A56642">
      <w:pPr>
        <w:spacing w:after="0" w:line="360" w:lineRule="auto"/>
        <w:ind w:firstLine="680"/>
        <w:jc w:val="both"/>
        <w:rPr>
          <w:rFonts w:ascii="Times New Roman" w:hAnsi="Times New Roman" w:cs="Times New Roman"/>
          <w:sz w:val="28"/>
          <w:szCs w:val="28"/>
          <w:lang w:val="uk-UA"/>
        </w:rPr>
      </w:pPr>
    </w:p>
    <w:p w:rsidR="00A56642" w:rsidRDefault="00A56642" w:rsidP="00A56642">
      <w:pPr>
        <w:spacing w:after="0" w:line="360" w:lineRule="auto"/>
        <w:ind w:firstLine="680"/>
        <w:jc w:val="both"/>
        <w:rPr>
          <w:rFonts w:ascii="Times New Roman" w:hAnsi="Times New Roman" w:cs="Times New Roman"/>
          <w:sz w:val="28"/>
          <w:szCs w:val="28"/>
          <w:lang w:val="uk-UA"/>
        </w:rPr>
      </w:pPr>
    </w:p>
    <w:p w:rsidR="00A56642" w:rsidRDefault="00A56642" w:rsidP="00CC63A2">
      <w:pPr>
        <w:spacing w:after="0"/>
        <w:jc w:val="both"/>
        <w:rPr>
          <w:rFonts w:ascii="Times New Roman" w:eastAsia="Times New Roman" w:hAnsi="Times New Roman" w:cs="Times New Roman"/>
          <w:sz w:val="28"/>
          <w:szCs w:val="28"/>
          <w:lang w:val="uk-UA" w:eastAsia="ru-RU"/>
        </w:rPr>
      </w:pPr>
    </w:p>
    <w:p w:rsidR="00A56642" w:rsidRPr="00CC63A2" w:rsidRDefault="00A56642" w:rsidP="00CC63A2">
      <w:pPr>
        <w:spacing w:after="0"/>
        <w:jc w:val="both"/>
        <w:rPr>
          <w:rFonts w:ascii="Times New Roman" w:eastAsia="Times New Roman" w:hAnsi="Times New Roman" w:cs="Times New Roman"/>
          <w:sz w:val="28"/>
          <w:szCs w:val="28"/>
          <w:lang w:val="uk-UA" w:eastAsia="ru-RU"/>
        </w:rPr>
      </w:pPr>
    </w:p>
    <w:sectPr w:rsidR="00A56642" w:rsidRPr="00CC63A2" w:rsidSect="00D868D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4E9" w:rsidRDefault="00FE04E9" w:rsidP="00084B75">
      <w:pPr>
        <w:spacing w:after="0" w:line="240" w:lineRule="auto"/>
      </w:pPr>
      <w:r>
        <w:separator/>
      </w:r>
    </w:p>
  </w:endnote>
  <w:endnote w:type="continuationSeparator" w:id="0">
    <w:p w:rsidR="00FE04E9" w:rsidRDefault="00FE04E9" w:rsidP="00084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RobotoRegular">
    <w:altName w:val="Times New Roman"/>
    <w:panose1 w:val="00000000000000000000"/>
    <w:charset w:val="00"/>
    <w:family w:val="roman"/>
    <w:notTrueType/>
    <w:pitch w:val="default"/>
  </w:font>
  <w:font w:name="RobotoMedium">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4E9" w:rsidRDefault="00FE04E9" w:rsidP="00084B75">
      <w:pPr>
        <w:spacing w:after="0" w:line="240" w:lineRule="auto"/>
      </w:pPr>
      <w:r>
        <w:separator/>
      </w:r>
    </w:p>
  </w:footnote>
  <w:footnote w:type="continuationSeparator" w:id="0">
    <w:p w:rsidR="00FE04E9" w:rsidRDefault="00FE04E9" w:rsidP="00084B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816E8"/>
    <w:multiLevelType w:val="hybridMultilevel"/>
    <w:tmpl w:val="EA8E0F38"/>
    <w:lvl w:ilvl="0" w:tplc="6F0A5F1E">
      <w:start w:val="1"/>
      <w:numFmt w:val="decimal"/>
      <w:lvlText w:val="%1."/>
      <w:lvlJc w:val="left"/>
      <w:pPr>
        <w:ind w:left="14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263115"/>
    <w:multiLevelType w:val="hybridMultilevel"/>
    <w:tmpl w:val="0A5E292A"/>
    <w:lvl w:ilvl="0" w:tplc="CEE60698">
      <w:start w:val="14"/>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nsid w:val="1DFC7858"/>
    <w:multiLevelType w:val="hybridMultilevel"/>
    <w:tmpl w:val="39049C4A"/>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
    <w:nsid w:val="282546CF"/>
    <w:multiLevelType w:val="hybridMultilevel"/>
    <w:tmpl w:val="3FE0D362"/>
    <w:lvl w:ilvl="0" w:tplc="81C60698">
      <w:start w:val="2"/>
      <w:numFmt w:val="bullet"/>
      <w:lvlText w:val="-"/>
      <w:lvlJc w:val="left"/>
      <w:pPr>
        <w:tabs>
          <w:tab w:val="num" w:pos="705"/>
        </w:tabs>
        <w:ind w:left="705" w:hanging="360"/>
      </w:pPr>
      <w:rPr>
        <w:rFonts w:ascii="Times New Roman" w:eastAsia="Times New Roman" w:hAnsi="Times New Roman" w:cs="Times New Roman" w:hint="default"/>
      </w:rPr>
    </w:lvl>
    <w:lvl w:ilvl="1" w:tplc="04190003">
      <w:start w:val="1"/>
      <w:numFmt w:val="bullet"/>
      <w:lvlText w:val="o"/>
      <w:lvlJc w:val="left"/>
      <w:pPr>
        <w:tabs>
          <w:tab w:val="num" w:pos="1425"/>
        </w:tabs>
        <w:ind w:left="1425" w:hanging="360"/>
      </w:pPr>
      <w:rPr>
        <w:rFonts w:ascii="Courier New" w:hAnsi="Courier New" w:cs="Courier New" w:hint="default"/>
      </w:rPr>
    </w:lvl>
    <w:lvl w:ilvl="2" w:tplc="04190005">
      <w:start w:val="1"/>
      <w:numFmt w:val="bullet"/>
      <w:lvlText w:val=""/>
      <w:lvlJc w:val="left"/>
      <w:pPr>
        <w:tabs>
          <w:tab w:val="num" w:pos="2145"/>
        </w:tabs>
        <w:ind w:left="2145" w:hanging="360"/>
      </w:pPr>
      <w:rPr>
        <w:rFonts w:ascii="Wingdings" w:hAnsi="Wingdings" w:hint="default"/>
      </w:rPr>
    </w:lvl>
    <w:lvl w:ilvl="3" w:tplc="04190001">
      <w:start w:val="1"/>
      <w:numFmt w:val="bullet"/>
      <w:lvlText w:val=""/>
      <w:lvlJc w:val="left"/>
      <w:pPr>
        <w:tabs>
          <w:tab w:val="num" w:pos="2865"/>
        </w:tabs>
        <w:ind w:left="2865" w:hanging="360"/>
      </w:pPr>
      <w:rPr>
        <w:rFonts w:ascii="Symbol" w:hAnsi="Symbol" w:hint="default"/>
      </w:rPr>
    </w:lvl>
    <w:lvl w:ilvl="4" w:tplc="04190003">
      <w:start w:val="1"/>
      <w:numFmt w:val="bullet"/>
      <w:lvlText w:val="o"/>
      <w:lvlJc w:val="left"/>
      <w:pPr>
        <w:tabs>
          <w:tab w:val="num" w:pos="3585"/>
        </w:tabs>
        <w:ind w:left="3585" w:hanging="360"/>
      </w:pPr>
      <w:rPr>
        <w:rFonts w:ascii="Courier New" w:hAnsi="Courier New" w:cs="Courier New" w:hint="default"/>
      </w:rPr>
    </w:lvl>
    <w:lvl w:ilvl="5" w:tplc="04190005">
      <w:start w:val="1"/>
      <w:numFmt w:val="bullet"/>
      <w:lvlText w:val=""/>
      <w:lvlJc w:val="left"/>
      <w:pPr>
        <w:tabs>
          <w:tab w:val="num" w:pos="4305"/>
        </w:tabs>
        <w:ind w:left="4305" w:hanging="360"/>
      </w:pPr>
      <w:rPr>
        <w:rFonts w:ascii="Wingdings" w:hAnsi="Wingdings" w:hint="default"/>
      </w:rPr>
    </w:lvl>
    <w:lvl w:ilvl="6" w:tplc="04190001">
      <w:start w:val="1"/>
      <w:numFmt w:val="bullet"/>
      <w:lvlText w:val=""/>
      <w:lvlJc w:val="left"/>
      <w:pPr>
        <w:tabs>
          <w:tab w:val="num" w:pos="5025"/>
        </w:tabs>
        <w:ind w:left="5025" w:hanging="360"/>
      </w:pPr>
      <w:rPr>
        <w:rFonts w:ascii="Symbol" w:hAnsi="Symbol" w:hint="default"/>
      </w:rPr>
    </w:lvl>
    <w:lvl w:ilvl="7" w:tplc="04190003">
      <w:start w:val="1"/>
      <w:numFmt w:val="bullet"/>
      <w:lvlText w:val="o"/>
      <w:lvlJc w:val="left"/>
      <w:pPr>
        <w:tabs>
          <w:tab w:val="num" w:pos="5745"/>
        </w:tabs>
        <w:ind w:left="5745" w:hanging="360"/>
      </w:pPr>
      <w:rPr>
        <w:rFonts w:ascii="Courier New" w:hAnsi="Courier New" w:cs="Courier New" w:hint="default"/>
      </w:rPr>
    </w:lvl>
    <w:lvl w:ilvl="8" w:tplc="04190005">
      <w:start w:val="1"/>
      <w:numFmt w:val="bullet"/>
      <w:lvlText w:val=""/>
      <w:lvlJc w:val="left"/>
      <w:pPr>
        <w:tabs>
          <w:tab w:val="num" w:pos="6465"/>
        </w:tabs>
        <w:ind w:left="6465" w:hanging="360"/>
      </w:pPr>
      <w:rPr>
        <w:rFonts w:ascii="Wingdings" w:hAnsi="Wingdings" w:hint="default"/>
      </w:rPr>
    </w:lvl>
  </w:abstractNum>
  <w:abstractNum w:abstractNumId="4">
    <w:nsid w:val="28A91692"/>
    <w:multiLevelType w:val="hybridMultilevel"/>
    <w:tmpl w:val="0AAA79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AC3697"/>
    <w:multiLevelType w:val="hybridMultilevel"/>
    <w:tmpl w:val="CC3E0D4A"/>
    <w:lvl w:ilvl="0" w:tplc="6F0A5F1E">
      <w:start w:val="1"/>
      <w:numFmt w:val="decimal"/>
      <w:lvlText w:val="%1."/>
      <w:lvlJc w:val="left"/>
      <w:pPr>
        <w:ind w:left="9575"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6">
    <w:nsid w:val="31F00A2C"/>
    <w:multiLevelType w:val="hybridMultilevel"/>
    <w:tmpl w:val="C6180EBE"/>
    <w:lvl w:ilvl="0" w:tplc="CEE60698">
      <w:start w:val="14"/>
      <w:numFmt w:val="decimal"/>
      <w:lvlText w:val="%1"/>
      <w:lvlJc w:val="left"/>
      <w:pPr>
        <w:ind w:left="2628" w:hanging="360"/>
      </w:pPr>
      <w:rPr>
        <w:rFonts w:hint="default"/>
      </w:rPr>
    </w:lvl>
    <w:lvl w:ilvl="1" w:tplc="04190019">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7">
    <w:nsid w:val="32A17516"/>
    <w:multiLevelType w:val="hybridMultilevel"/>
    <w:tmpl w:val="29C4AF0E"/>
    <w:lvl w:ilvl="0" w:tplc="04190015">
      <w:start w:val="1"/>
      <w:numFmt w:val="upperLetter"/>
      <w:lvlText w:val="%1."/>
      <w:lvlJc w:val="left"/>
      <w:pPr>
        <w:ind w:left="720" w:hanging="360"/>
      </w:pPr>
    </w:lvl>
    <w:lvl w:ilvl="1" w:tplc="2274484C">
      <w:start w:val="1"/>
      <w:numFmt w:val="decimal"/>
      <w:lvlText w:val="%2."/>
      <w:lvlJc w:val="left"/>
      <w:pPr>
        <w:ind w:left="1440" w:hanging="360"/>
      </w:pPr>
      <w:rPr>
        <w:rFonts w:eastAsiaTheme="minorHAnsi"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7713C0"/>
    <w:multiLevelType w:val="multilevel"/>
    <w:tmpl w:val="EAC4F928"/>
    <w:lvl w:ilvl="0">
      <w:start w:val="1"/>
      <w:numFmt w:val="decimal"/>
      <w:lvlText w:val="%1."/>
      <w:lvlJc w:val="left"/>
      <w:pPr>
        <w:tabs>
          <w:tab w:val="num" w:pos="360"/>
        </w:tabs>
        <w:ind w:left="360" w:hanging="360"/>
      </w:pPr>
    </w:lvl>
    <w:lvl w:ilvl="1">
      <w:start w:val="1"/>
      <w:numFmt w:val="decimal"/>
      <w:isLgl/>
      <w:lvlText w:val="%1.%2."/>
      <w:lvlJc w:val="left"/>
      <w:pPr>
        <w:ind w:left="1854" w:hanging="720"/>
      </w:pPr>
      <w:rPr>
        <w:rFonts w:eastAsia="Calibri" w:hint="default"/>
        <w:color w:val="auto"/>
      </w:rPr>
    </w:lvl>
    <w:lvl w:ilvl="2">
      <w:start w:val="1"/>
      <w:numFmt w:val="decimal"/>
      <w:isLgl/>
      <w:lvlText w:val="%1.%2.%3."/>
      <w:lvlJc w:val="left"/>
      <w:pPr>
        <w:ind w:left="2988" w:hanging="720"/>
      </w:pPr>
      <w:rPr>
        <w:rFonts w:eastAsia="Calibri" w:hint="default"/>
        <w:color w:val="auto"/>
      </w:rPr>
    </w:lvl>
    <w:lvl w:ilvl="3">
      <w:start w:val="1"/>
      <w:numFmt w:val="decimal"/>
      <w:isLgl/>
      <w:lvlText w:val="%1.%2.%3.%4."/>
      <w:lvlJc w:val="left"/>
      <w:pPr>
        <w:ind w:left="4482" w:hanging="1080"/>
      </w:pPr>
      <w:rPr>
        <w:rFonts w:eastAsia="Calibri" w:hint="default"/>
        <w:color w:val="auto"/>
      </w:rPr>
    </w:lvl>
    <w:lvl w:ilvl="4">
      <w:start w:val="1"/>
      <w:numFmt w:val="decimal"/>
      <w:isLgl/>
      <w:lvlText w:val="%1.%2.%3.%4.%5."/>
      <w:lvlJc w:val="left"/>
      <w:pPr>
        <w:ind w:left="5976" w:hanging="1440"/>
      </w:pPr>
      <w:rPr>
        <w:rFonts w:eastAsia="Calibri" w:hint="default"/>
        <w:color w:val="auto"/>
      </w:rPr>
    </w:lvl>
    <w:lvl w:ilvl="5">
      <w:start w:val="1"/>
      <w:numFmt w:val="decimal"/>
      <w:isLgl/>
      <w:lvlText w:val="%1.%2.%3.%4.%5.%6."/>
      <w:lvlJc w:val="left"/>
      <w:pPr>
        <w:ind w:left="7110" w:hanging="1440"/>
      </w:pPr>
      <w:rPr>
        <w:rFonts w:eastAsia="Calibri" w:hint="default"/>
        <w:color w:val="auto"/>
      </w:rPr>
    </w:lvl>
    <w:lvl w:ilvl="6">
      <w:start w:val="1"/>
      <w:numFmt w:val="decimal"/>
      <w:isLgl/>
      <w:lvlText w:val="%1.%2.%3.%4.%5.%6.%7."/>
      <w:lvlJc w:val="left"/>
      <w:pPr>
        <w:ind w:left="8604" w:hanging="1800"/>
      </w:pPr>
      <w:rPr>
        <w:rFonts w:eastAsia="Calibri" w:hint="default"/>
        <w:color w:val="auto"/>
      </w:rPr>
    </w:lvl>
    <w:lvl w:ilvl="7">
      <w:start w:val="1"/>
      <w:numFmt w:val="decimal"/>
      <w:isLgl/>
      <w:lvlText w:val="%1.%2.%3.%4.%5.%6.%7.%8."/>
      <w:lvlJc w:val="left"/>
      <w:pPr>
        <w:ind w:left="10098" w:hanging="2160"/>
      </w:pPr>
      <w:rPr>
        <w:rFonts w:eastAsia="Calibri" w:hint="default"/>
        <w:color w:val="auto"/>
      </w:rPr>
    </w:lvl>
    <w:lvl w:ilvl="8">
      <w:start w:val="1"/>
      <w:numFmt w:val="decimal"/>
      <w:isLgl/>
      <w:lvlText w:val="%1.%2.%3.%4.%5.%6.%7.%8.%9."/>
      <w:lvlJc w:val="left"/>
      <w:pPr>
        <w:ind w:left="11232" w:hanging="2160"/>
      </w:pPr>
      <w:rPr>
        <w:rFonts w:eastAsia="Calibri" w:hint="default"/>
        <w:color w:val="auto"/>
      </w:rPr>
    </w:lvl>
  </w:abstractNum>
  <w:abstractNum w:abstractNumId="9">
    <w:nsid w:val="3E9D581A"/>
    <w:multiLevelType w:val="hybridMultilevel"/>
    <w:tmpl w:val="3F2A97B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F5800FB"/>
    <w:multiLevelType w:val="hybridMultilevel"/>
    <w:tmpl w:val="73FE4BE2"/>
    <w:lvl w:ilvl="0" w:tplc="0419000F">
      <w:start w:val="1"/>
      <w:numFmt w:val="decimal"/>
      <w:lvlText w:val="%1."/>
      <w:lvlJc w:val="left"/>
      <w:pPr>
        <w:ind w:left="502"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1">
    <w:nsid w:val="603B7114"/>
    <w:multiLevelType w:val="hybridMultilevel"/>
    <w:tmpl w:val="F78C4252"/>
    <w:lvl w:ilvl="0" w:tplc="CEE60698">
      <w:start w:val="30"/>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2">
    <w:nsid w:val="6949748C"/>
    <w:multiLevelType w:val="hybridMultilevel"/>
    <w:tmpl w:val="E73C9882"/>
    <w:lvl w:ilvl="0" w:tplc="6926371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3">
    <w:nsid w:val="70BB177C"/>
    <w:multiLevelType w:val="hybridMultilevel"/>
    <w:tmpl w:val="352664A2"/>
    <w:lvl w:ilvl="0" w:tplc="04220001">
      <w:start w:val="1"/>
      <w:numFmt w:val="bullet"/>
      <w:lvlText w:val=""/>
      <w:lvlJc w:val="left"/>
      <w:pPr>
        <w:tabs>
          <w:tab w:val="num" w:pos="1260"/>
        </w:tabs>
        <w:ind w:left="1260" w:hanging="360"/>
      </w:pPr>
      <w:rPr>
        <w:rFonts w:ascii="Symbol" w:hAnsi="Symbol" w:hint="default"/>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14">
    <w:nsid w:val="70F3713C"/>
    <w:multiLevelType w:val="hybridMultilevel"/>
    <w:tmpl w:val="FFB8FA6E"/>
    <w:lvl w:ilvl="0" w:tplc="CEE60698">
      <w:start w:val="14"/>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5">
    <w:nsid w:val="7A636FBD"/>
    <w:multiLevelType w:val="hybridMultilevel"/>
    <w:tmpl w:val="F6A47C86"/>
    <w:lvl w:ilvl="0" w:tplc="AC98CA14">
      <w:start w:val="17"/>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
  </w:num>
  <w:num w:numId="3">
    <w:abstractNumId w:val="13"/>
  </w:num>
  <w:num w:numId="4">
    <w:abstractNumId w:val="10"/>
  </w:num>
  <w:num w:numId="5">
    <w:abstractNumId w:val="7"/>
  </w:num>
  <w:num w:numId="6">
    <w:abstractNumId w:val="9"/>
  </w:num>
  <w:num w:numId="7">
    <w:abstractNumId w:val="4"/>
  </w:num>
  <w:num w:numId="8">
    <w:abstractNumId w:val="15"/>
  </w:num>
  <w:num w:numId="9">
    <w:abstractNumId w:val="2"/>
  </w:num>
  <w:num w:numId="10">
    <w:abstractNumId w:val="5"/>
  </w:num>
  <w:num w:numId="11">
    <w:abstractNumId w:val="0"/>
  </w:num>
  <w:num w:numId="12">
    <w:abstractNumId w:val="14"/>
  </w:num>
  <w:num w:numId="13">
    <w:abstractNumId w:val="1"/>
  </w:num>
  <w:num w:numId="14">
    <w:abstractNumId w:val="11"/>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324"/>
    <w:rsid w:val="0006425C"/>
    <w:rsid w:val="00073322"/>
    <w:rsid w:val="00084B75"/>
    <w:rsid w:val="001500F8"/>
    <w:rsid w:val="00201D54"/>
    <w:rsid w:val="00211F3F"/>
    <w:rsid w:val="00243FE6"/>
    <w:rsid w:val="002721F0"/>
    <w:rsid w:val="002A0B91"/>
    <w:rsid w:val="002B085E"/>
    <w:rsid w:val="002B4969"/>
    <w:rsid w:val="002D3993"/>
    <w:rsid w:val="002F3DB1"/>
    <w:rsid w:val="003308BD"/>
    <w:rsid w:val="003C3606"/>
    <w:rsid w:val="00401F14"/>
    <w:rsid w:val="004629A6"/>
    <w:rsid w:val="004965BF"/>
    <w:rsid w:val="004E4459"/>
    <w:rsid w:val="004F0ED2"/>
    <w:rsid w:val="00587E78"/>
    <w:rsid w:val="005C2441"/>
    <w:rsid w:val="005D28BE"/>
    <w:rsid w:val="005F1853"/>
    <w:rsid w:val="00600832"/>
    <w:rsid w:val="00607AE5"/>
    <w:rsid w:val="006664DE"/>
    <w:rsid w:val="00670D55"/>
    <w:rsid w:val="00670D56"/>
    <w:rsid w:val="00670F98"/>
    <w:rsid w:val="00671EF7"/>
    <w:rsid w:val="006758FF"/>
    <w:rsid w:val="006860EF"/>
    <w:rsid w:val="006D0859"/>
    <w:rsid w:val="006D1531"/>
    <w:rsid w:val="006E19A2"/>
    <w:rsid w:val="006F153E"/>
    <w:rsid w:val="006F5715"/>
    <w:rsid w:val="006F5AFD"/>
    <w:rsid w:val="007846A4"/>
    <w:rsid w:val="007E1AB2"/>
    <w:rsid w:val="00800C13"/>
    <w:rsid w:val="008407CD"/>
    <w:rsid w:val="00850F6B"/>
    <w:rsid w:val="00893B9F"/>
    <w:rsid w:val="008C1900"/>
    <w:rsid w:val="008D376A"/>
    <w:rsid w:val="008D5393"/>
    <w:rsid w:val="00922717"/>
    <w:rsid w:val="00955B64"/>
    <w:rsid w:val="009711F8"/>
    <w:rsid w:val="009824AD"/>
    <w:rsid w:val="009879C4"/>
    <w:rsid w:val="009B6AFA"/>
    <w:rsid w:val="009D03C3"/>
    <w:rsid w:val="00A550E0"/>
    <w:rsid w:val="00A56642"/>
    <w:rsid w:val="00A901B0"/>
    <w:rsid w:val="00AA13DC"/>
    <w:rsid w:val="00AB0F7E"/>
    <w:rsid w:val="00BB7979"/>
    <w:rsid w:val="00C01145"/>
    <w:rsid w:val="00C0337F"/>
    <w:rsid w:val="00C0345F"/>
    <w:rsid w:val="00C6253A"/>
    <w:rsid w:val="00CC63A2"/>
    <w:rsid w:val="00D212C4"/>
    <w:rsid w:val="00D26488"/>
    <w:rsid w:val="00D57FE8"/>
    <w:rsid w:val="00D77B6C"/>
    <w:rsid w:val="00D868D6"/>
    <w:rsid w:val="00D96264"/>
    <w:rsid w:val="00DB2186"/>
    <w:rsid w:val="00DF26A5"/>
    <w:rsid w:val="00E37345"/>
    <w:rsid w:val="00E540D2"/>
    <w:rsid w:val="00E573D7"/>
    <w:rsid w:val="00EA182E"/>
    <w:rsid w:val="00ED476D"/>
    <w:rsid w:val="00F02803"/>
    <w:rsid w:val="00F23015"/>
    <w:rsid w:val="00F4619C"/>
    <w:rsid w:val="00F5578D"/>
    <w:rsid w:val="00F73B35"/>
    <w:rsid w:val="00FA5A16"/>
    <w:rsid w:val="00FE0324"/>
    <w:rsid w:val="00FE04E9"/>
    <w:rsid w:val="00FE7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008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0083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00832"/>
    <w:rPr>
      <w:rFonts w:ascii="Tahoma" w:hAnsi="Tahoma" w:cs="Tahoma"/>
      <w:sz w:val="16"/>
      <w:szCs w:val="16"/>
    </w:rPr>
  </w:style>
  <w:style w:type="character" w:styleId="a6">
    <w:name w:val="Strong"/>
    <w:basedOn w:val="a0"/>
    <w:uiPriority w:val="22"/>
    <w:qFormat/>
    <w:rsid w:val="005C2441"/>
    <w:rPr>
      <w:b/>
      <w:bCs/>
    </w:rPr>
  </w:style>
  <w:style w:type="character" w:styleId="a7">
    <w:name w:val="Hyperlink"/>
    <w:basedOn w:val="a0"/>
    <w:uiPriority w:val="99"/>
    <w:unhideWhenUsed/>
    <w:rsid w:val="00E573D7"/>
    <w:rPr>
      <w:color w:val="0000FF"/>
      <w:u w:val="single"/>
    </w:rPr>
  </w:style>
  <w:style w:type="paragraph" w:styleId="a8">
    <w:name w:val="List Paragraph"/>
    <w:basedOn w:val="a"/>
    <w:uiPriority w:val="34"/>
    <w:qFormat/>
    <w:rsid w:val="002F3DB1"/>
    <w:pPr>
      <w:ind w:left="720"/>
      <w:contextualSpacing/>
    </w:pPr>
  </w:style>
  <w:style w:type="paragraph" w:customStyle="1" w:styleId="Style6">
    <w:name w:val="Style6"/>
    <w:basedOn w:val="a"/>
    <w:uiPriority w:val="99"/>
    <w:rsid w:val="00D212C4"/>
    <w:pPr>
      <w:widowControl w:val="0"/>
      <w:autoSpaceDE w:val="0"/>
      <w:autoSpaceDN w:val="0"/>
      <w:adjustRightInd w:val="0"/>
      <w:spacing w:after="0" w:line="483" w:lineRule="exact"/>
      <w:ind w:firstLine="715"/>
      <w:jc w:val="both"/>
    </w:pPr>
    <w:rPr>
      <w:rFonts w:ascii="Calibri" w:eastAsia="Calibri" w:hAnsi="Calibri" w:cs="Calibri"/>
      <w:sz w:val="24"/>
      <w:szCs w:val="24"/>
      <w:lang w:eastAsia="ru-RU"/>
    </w:rPr>
  </w:style>
  <w:style w:type="character" w:customStyle="1" w:styleId="FontStyle22">
    <w:name w:val="Font Style22"/>
    <w:basedOn w:val="a0"/>
    <w:uiPriority w:val="99"/>
    <w:rsid w:val="00D212C4"/>
    <w:rPr>
      <w:rFonts w:ascii="Times New Roman" w:hAnsi="Times New Roman" w:cs="Times New Roman"/>
      <w:sz w:val="22"/>
      <w:szCs w:val="22"/>
    </w:rPr>
  </w:style>
  <w:style w:type="paragraph" w:styleId="a9">
    <w:name w:val="header"/>
    <w:basedOn w:val="a"/>
    <w:link w:val="aa"/>
    <w:uiPriority w:val="99"/>
    <w:unhideWhenUsed/>
    <w:rsid w:val="00084B7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84B75"/>
  </w:style>
  <w:style w:type="paragraph" w:styleId="ab">
    <w:name w:val="footer"/>
    <w:basedOn w:val="a"/>
    <w:link w:val="ac"/>
    <w:uiPriority w:val="99"/>
    <w:unhideWhenUsed/>
    <w:rsid w:val="00084B7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84B75"/>
  </w:style>
  <w:style w:type="table" w:styleId="ad">
    <w:name w:val="Table Grid"/>
    <w:basedOn w:val="a1"/>
    <w:rsid w:val="00D96264"/>
    <w:pPr>
      <w:widowControl w:val="0"/>
      <w:autoSpaceDE w:val="0"/>
      <w:autoSpaceDN w:val="0"/>
      <w:adjustRightInd w:val="0"/>
      <w:spacing w:after="0" w:line="240" w:lineRule="auto"/>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Знак Знак2 Знак Знак Знак Знак"/>
    <w:basedOn w:val="a"/>
    <w:rsid w:val="00D96264"/>
    <w:pPr>
      <w:spacing w:after="0" w:line="240" w:lineRule="auto"/>
    </w:pPr>
    <w:rPr>
      <w:rFonts w:ascii="Verdana" w:eastAsia="Times New Roman" w:hAnsi="Verdan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008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0083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00832"/>
    <w:rPr>
      <w:rFonts w:ascii="Tahoma" w:hAnsi="Tahoma" w:cs="Tahoma"/>
      <w:sz w:val="16"/>
      <w:szCs w:val="16"/>
    </w:rPr>
  </w:style>
  <w:style w:type="character" w:styleId="a6">
    <w:name w:val="Strong"/>
    <w:basedOn w:val="a0"/>
    <w:uiPriority w:val="22"/>
    <w:qFormat/>
    <w:rsid w:val="005C2441"/>
    <w:rPr>
      <w:b/>
      <w:bCs/>
    </w:rPr>
  </w:style>
  <w:style w:type="character" w:styleId="a7">
    <w:name w:val="Hyperlink"/>
    <w:basedOn w:val="a0"/>
    <w:uiPriority w:val="99"/>
    <w:unhideWhenUsed/>
    <w:rsid w:val="00E573D7"/>
    <w:rPr>
      <w:color w:val="0000FF"/>
      <w:u w:val="single"/>
    </w:rPr>
  </w:style>
  <w:style w:type="paragraph" w:styleId="a8">
    <w:name w:val="List Paragraph"/>
    <w:basedOn w:val="a"/>
    <w:uiPriority w:val="34"/>
    <w:qFormat/>
    <w:rsid w:val="002F3DB1"/>
    <w:pPr>
      <w:ind w:left="720"/>
      <w:contextualSpacing/>
    </w:pPr>
  </w:style>
  <w:style w:type="paragraph" w:customStyle="1" w:styleId="Style6">
    <w:name w:val="Style6"/>
    <w:basedOn w:val="a"/>
    <w:uiPriority w:val="99"/>
    <w:rsid w:val="00D212C4"/>
    <w:pPr>
      <w:widowControl w:val="0"/>
      <w:autoSpaceDE w:val="0"/>
      <w:autoSpaceDN w:val="0"/>
      <w:adjustRightInd w:val="0"/>
      <w:spacing w:after="0" w:line="483" w:lineRule="exact"/>
      <w:ind w:firstLine="715"/>
      <w:jc w:val="both"/>
    </w:pPr>
    <w:rPr>
      <w:rFonts w:ascii="Calibri" w:eastAsia="Calibri" w:hAnsi="Calibri" w:cs="Calibri"/>
      <w:sz w:val="24"/>
      <w:szCs w:val="24"/>
      <w:lang w:eastAsia="ru-RU"/>
    </w:rPr>
  </w:style>
  <w:style w:type="character" w:customStyle="1" w:styleId="FontStyle22">
    <w:name w:val="Font Style22"/>
    <w:basedOn w:val="a0"/>
    <w:uiPriority w:val="99"/>
    <w:rsid w:val="00D212C4"/>
    <w:rPr>
      <w:rFonts w:ascii="Times New Roman" w:hAnsi="Times New Roman" w:cs="Times New Roman"/>
      <w:sz w:val="22"/>
      <w:szCs w:val="22"/>
    </w:rPr>
  </w:style>
  <w:style w:type="paragraph" w:styleId="a9">
    <w:name w:val="header"/>
    <w:basedOn w:val="a"/>
    <w:link w:val="aa"/>
    <w:uiPriority w:val="99"/>
    <w:unhideWhenUsed/>
    <w:rsid w:val="00084B7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84B75"/>
  </w:style>
  <w:style w:type="paragraph" w:styleId="ab">
    <w:name w:val="footer"/>
    <w:basedOn w:val="a"/>
    <w:link w:val="ac"/>
    <w:uiPriority w:val="99"/>
    <w:unhideWhenUsed/>
    <w:rsid w:val="00084B7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84B75"/>
  </w:style>
  <w:style w:type="table" w:styleId="ad">
    <w:name w:val="Table Grid"/>
    <w:basedOn w:val="a1"/>
    <w:rsid w:val="00D96264"/>
    <w:pPr>
      <w:widowControl w:val="0"/>
      <w:autoSpaceDE w:val="0"/>
      <w:autoSpaceDN w:val="0"/>
      <w:adjustRightInd w:val="0"/>
      <w:spacing w:after="0" w:line="240" w:lineRule="auto"/>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Знак Знак2 Знак Знак Знак Знак"/>
    <w:basedOn w:val="a"/>
    <w:rsid w:val="00D96264"/>
    <w:pPr>
      <w:spacing w:after="0" w:line="240" w:lineRule="auto"/>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7789">
      <w:bodyDiv w:val="1"/>
      <w:marLeft w:val="0"/>
      <w:marRight w:val="0"/>
      <w:marTop w:val="0"/>
      <w:marBottom w:val="0"/>
      <w:divBdr>
        <w:top w:val="none" w:sz="0" w:space="0" w:color="auto"/>
        <w:left w:val="none" w:sz="0" w:space="0" w:color="auto"/>
        <w:bottom w:val="none" w:sz="0" w:space="0" w:color="auto"/>
        <w:right w:val="none" w:sz="0" w:space="0" w:color="auto"/>
      </w:divBdr>
      <w:divsChild>
        <w:div w:id="1507397739">
          <w:marLeft w:val="0"/>
          <w:marRight w:val="0"/>
          <w:marTop w:val="0"/>
          <w:marBottom w:val="0"/>
          <w:divBdr>
            <w:top w:val="none" w:sz="0" w:space="0" w:color="auto"/>
            <w:left w:val="none" w:sz="0" w:space="0" w:color="auto"/>
            <w:bottom w:val="none" w:sz="0" w:space="0" w:color="auto"/>
            <w:right w:val="none" w:sz="0" w:space="0" w:color="auto"/>
          </w:divBdr>
        </w:div>
        <w:div w:id="1422338521">
          <w:marLeft w:val="0"/>
          <w:marRight w:val="0"/>
          <w:marTop w:val="0"/>
          <w:marBottom w:val="0"/>
          <w:divBdr>
            <w:top w:val="none" w:sz="0" w:space="0" w:color="auto"/>
            <w:left w:val="none" w:sz="0" w:space="0" w:color="auto"/>
            <w:bottom w:val="none" w:sz="0" w:space="0" w:color="auto"/>
            <w:right w:val="none" w:sz="0" w:space="0" w:color="auto"/>
          </w:divBdr>
        </w:div>
        <w:div w:id="118188176">
          <w:marLeft w:val="0"/>
          <w:marRight w:val="0"/>
          <w:marTop w:val="0"/>
          <w:marBottom w:val="0"/>
          <w:divBdr>
            <w:top w:val="none" w:sz="0" w:space="0" w:color="auto"/>
            <w:left w:val="none" w:sz="0" w:space="0" w:color="auto"/>
            <w:bottom w:val="none" w:sz="0" w:space="0" w:color="auto"/>
            <w:right w:val="none" w:sz="0" w:space="0" w:color="auto"/>
          </w:divBdr>
        </w:div>
        <w:div w:id="2755275">
          <w:marLeft w:val="0"/>
          <w:marRight w:val="0"/>
          <w:marTop w:val="0"/>
          <w:marBottom w:val="0"/>
          <w:divBdr>
            <w:top w:val="none" w:sz="0" w:space="0" w:color="auto"/>
            <w:left w:val="none" w:sz="0" w:space="0" w:color="auto"/>
            <w:bottom w:val="none" w:sz="0" w:space="0" w:color="auto"/>
            <w:right w:val="none" w:sz="0" w:space="0" w:color="auto"/>
          </w:divBdr>
        </w:div>
        <w:div w:id="316962877">
          <w:marLeft w:val="0"/>
          <w:marRight w:val="0"/>
          <w:marTop w:val="0"/>
          <w:marBottom w:val="0"/>
          <w:divBdr>
            <w:top w:val="none" w:sz="0" w:space="0" w:color="auto"/>
            <w:left w:val="none" w:sz="0" w:space="0" w:color="auto"/>
            <w:bottom w:val="none" w:sz="0" w:space="0" w:color="auto"/>
            <w:right w:val="none" w:sz="0" w:space="0" w:color="auto"/>
          </w:divBdr>
        </w:div>
        <w:div w:id="1533880598">
          <w:marLeft w:val="0"/>
          <w:marRight w:val="0"/>
          <w:marTop w:val="0"/>
          <w:marBottom w:val="0"/>
          <w:divBdr>
            <w:top w:val="none" w:sz="0" w:space="0" w:color="auto"/>
            <w:left w:val="none" w:sz="0" w:space="0" w:color="auto"/>
            <w:bottom w:val="none" w:sz="0" w:space="0" w:color="auto"/>
            <w:right w:val="none" w:sz="0" w:space="0" w:color="auto"/>
          </w:divBdr>
        </w:div>
        <w:div w:id="1251307684">
          <w:marLeft w:val="0"/>
          <w:marRight w:val="0"/>
          <w:marTop w:val="0"/>
          <w:marBottom w:val="0"/>
          <w:divBdr>
            <w:top w:val="none" w:sz="0" w:space="0" w:color="auto"/>
            <w:left w:val="none" w:sz="0" w:space="0" w:color="auto"/>
            <w:bottom w:val="none" w:sz="0" w:space="0" w:color="auto"/>
            <w:right w:val="none" w:sz="0" w:space="0" w:color="auto"/>
          </w:divBdr>
        </w:div>
        <w:div w:id="2131121091">
          <w:marLeft w:val="0"/>
          <w:marRight w:val="0"/>
          <w:marTop w:val="0"/>
          <w:marBottom w:val="0"/>
          <w:divBdr>
            <w:top w:val="none" w:sz="0" w:space="0" w:color="auto"/>
            <w:left w:val="none" w:sz="0" w:space="0" w:color="auto"/>
            <w:bottom w:val="none" w:sz="0" w:space="0" w:color="auto"/>
            <w:right w:val="none" w:sz="0" w:space="0" w:color="auto"/>
          </w:divBdr>
        </w:div>
        <w:div w:id="1849517562">
          <w:marLeft w:val="0"/>
          <w:marRight w:val="0"/>
          <w:marTop w:val="0"/>
          <w:marBottom w:val="0"/>
          <w:divBdr>
            <w:top w:val="none" w:sz="0" w:space="0" w:color="auto"/>
            <w:left w:val="none" w:sz="0" w:space="0" w:color="auto"/>
            <w:bottom w:val="none" w:sz="0" w:space="0" w:color="auto"/>
            <w:right w:val="none" w:sz="0" w:space="0" w:color="auto"/>
          </w:divBdr>
        </w:div>
        <w:div w:id="1390684777">
          <w:marLeft w:val="0"/>
          <w:marRight w:val="0"/>
          <w:marTop w:val="0"/>
          <w:marBottom w:val="0"/>
          <w:divBdr>
            <w:top w:val="none" w:sz="0" w:space="0" w:color="auto"/>
            <w:left w:val="none" w:sz="0" w:space="0" w:color="auto"/>
            <w:bottom w:val="none" w:sz="0" w:space="0" w:color="auto"/>
            <w:right w:val="none" w:sz="0" w:space="0" w:color="auto"/>
          </w:divBdr>
        </w:div>
      </w:divsChild>
    </w:div>
    <w:div w:id="72704966">
      <w:bodyDiv w:val="1"/>
      <w:marLeft w:val="0"/>
      <w:marRight w:val="0"/>
      <w:marTop w:val="0"/>
      <w:marBottom w:val="0"/>
      <w:divBdr>
        <w:top w:val="none" w:sz="0" w:space="0" w:color="auto"/>
        <w:left w:val="none" w:sz="0" w:space="0" w:color="auto"/>
        <w:bottom w:val="none" w:sz="0" w:space="0" w:color="auto"/>
        <w:right w:val="none" w:sz="0" w:space="0" w:color="auto"/>
      </w:divBdr>
    </w:div>
    <w:div w:id="124933004">
      <w:bodyDiv w:val="1"/>
      <w:marLeft w:val="0"/>
      <w:marRight w:val="0"/>
      <w:marTop w:val="0"/>
      <w:marBottom w:val="0"/>
      <w:divBdr>
        <w:top w:val="none" w:sz="0" w:space="0" w:color="auto"/>
        <w:left w:val="none" w:sz="0" w:space="0" w:color="auto"/>
        <w:bottom w:val="none" w:sz="0" w:space="0" w:color="auto"/>
        <w:right w:val="none" w:sz="0" w:space="0" w:color="auto"/>
      </w:divBdr>
    </w:div>
    <w:div w:id="146827889">
      <w:bodyDiv w:val="1"/>
      <w:marLeft w:val="0"/>
      <w:marRight w:val="0"/>
      <w:marTop w:val="0"/>
      <w:marBottom w:val="0"/>
      <w:divBdr>
        <w:top w:val="none" w:sz="0" w:space="0" w:color="auto"/>
        <w:left w:val="none" w:sz="0" w:space="0" w:color="auto"/>
        <w:bottom w:val="none" w:sz="0" w:space="0" w:color="auto"/>
        <w:right w:val="none" w:sz="0" w:space="0" w:color="auto"/>
      </w:divBdr>
    </w:div>
    <w:div w:id="187572177">
      <w:bodyDiv w:val="1"/>
      <w:marLeft w:val="0"/>
      <w:marRight w:val="0"/>
      <w:marTop w:val="0"/>
      <w:marBottom w:val="0"/>
      <w:divBdr>
        <w:top w:val="none" w:sz="0" w:space="0" w:color="auto"/>
        <w:left w:val="none" w:sz="0" w:space="0" w:color="auto"/>
        <w:bottom w:val="none" w:sz="0" w:space="0" w:color="auto"/>
        <w:right w:val="none" w:sz="0" w:space="0" w:color="auto"/>
      </w:divBdr>
      <w:divsChild>
        <w:div w:id="1360005872">
          <w:marLeft w:val="0"/>
          <w:marRight w:val="0"/>
          <w:marTop w:val="0"/>
          <w:marBottom w:val="0"/>
          <w:divBdr>
            <w:top w:val="none" w:sz="0" w:space="0" w:color="auto"/>
            <w:left w:val="none" w:sz="0" w:space="0" w:color="auto"/>
            <w:bottom w:val="none" w:sz="0" w:space="0" w:color="auto"/>
            <w:right w:val="none" w:sz="0" w:space="0" w:color="auto"/>
          </w:divBdr>
        </w:div>
        <w:div w:id="411125181">
          <w:marLeft w:val="0"/>
          <w:marRight w:val="0"/>
          <w:marTop w:val="0"/>
          <w:marBottom w:val="0"/>
          <w:divBdr>
            <w:top w:val="none" w:sz="0" w:space="0" w:color="auto"/>
            <w:left w:val="none" w:sz="0" w:space="0" w:color="auto"/>
            <w:bottom w:val="none" w:sz="0" w:space="0" w:color="auto"/>
            <w:right w:val="none" w:sz="0" w:space="0" w:color="auto"/>
          </w:divBdr>
        </w:div>
        <w:div w:id="2101834434">
          <w:marLeft w:val="0"/>
          <w:marRight w:val="0"/>
          <w:marTop w:val="0"/>
          <w:marBottom w:val="0"/>
          <w:divBdr>
            <w:top w:val="none" w:sz="0" w:space="0" w:color="auto"/>
            <w:left w:val="none" w:sz="0" w:space="0" w:color="auto"/>
            <w:bottom w:val="none" w:sz="0" w:space="0" w:color="auto"/>
            <w:right w:val="none" w:sz="0" w:space="0" w:color="auto"/>
          </w:divBdr>
        </w:div>
        <w:div w:id="753623573">
          <w:marLeft w:val="0"/>
          <w:marRight w:val="0"/>
          <w:marTop w:val="0"/>
          <w:marBottom w:val="0"/>
          <w:divBdr>
            <w:top w:val="none" w:sz="0" w:space="0" w:color="auto"/>
            <w:left w:val="none" w:sz="0" w:space="0" w:color="auto"/>
            <w:bottom w:val="none" w:sz="0" w:space="0" w:color="auto"/>
            <w:right w:val="none" w:sz="0" w:space="0" w:color="auto"/>
          </w:divBdr>
        </w:div>
        <w:div w:id="1957789491">
          <w:marLeft w:val="0"/>
          <w:marRight w:val="0"/>
          <w:marTop w:val="0"/>
          <w:marBottom w:val="0"/>
          <w:divBdr>
            <w:top w:val="none" w:sz="0" w:space="0" w:color="auto"/>
            <w:left w:val="none" w:sz="0" w:space="0" w:color="auto"/>
            <w:bottom w:val="none" w:sz="0" w:space="0" w:color="auto"/>
            <w:right w:val="none" w:sz="0" w:space="0" w:color="auto"/>
          </w:divBdr>
        </w:div>
        <w:div w:id="1803384468">
          <w:marLeft w:val="0"/>
          <w:marRight w:val="0"/>
          <w:marTop w:val="0"/>
          <w:marBottom w:val="0"/>
          <w:divBdr>
            <w:top w:val="none" w:sz="0" w:space="0" w:color="auto"/>
            <w:left w:val="none" w:sz="0" w:space="0" w:color="auto"/>
            <w:bottom w:val="none" w:sz="0" w:space="0" w:color="auto"/>
            <w:right w:val="none" w:sz="0" w:space="0" w:color="auto"/>
          </w:divBdr>
        </w:div>
        <w:div w:id="611404127">
          <w:marLeft w:val="0"/>
          <w:marRight w:val="0"/>
          <w:marTop w:val="0"/>
          <w:marBottom w:val="0"/>
          <w:divBdr>
            <w:top w:val="none" w:sz="0" w:space="0" w:color="auto"/>
            <w:left w:val="none" w:sz="0" w:space="0" w:color="auto"/>
            <w:bottom w:val="none" w:sz="0" w:space="0" w:color="auto"/>
            <w:right w:val="none" w:sz="0" w:space="0" w:color="auto"/>
          </w:divBdr>
        </w:div>
        <w:div w:id="1759860988">
          <w:marLeft w:val="0"/>
          <w:marRight w:val="0"/>
          <w:marTop w:val="0"/>
          <w:marBottom w:val="0"/>
          <w:divBdr>
            <w:top w:val="none" w:sz="0" w:space="0" w:color="auto"/>
            <w:left w:val="none" w:sz="0" w:space="0" w:color="auto"/>
            <w:bottom w:val="none" w:sz="0" w:space="0" w:color="auto"/>
            <w:right w:val="none" w:sz="0" w:space="0" w:color="auto"/>
          </w:divBdr>
        </w:div>
        <w:div w:id="1689336095">
          <w:marLeft w:val="0"/>
          <w:marRight w:val="0"/>
          <w:marTop w:val="0"/>
          <w:marBottom w:val="0"/>
          <w:divBdr>
            <w:top w:val="none" w:sz="0" w:space="0" w:color="auto"/>
            <w:left w:val="none" w:sz="0" w:space="0" w:color="auto"/>
            <w:bottom w:val="none" w:sz="0" w:space="0" w:color="auto"/>
            <w:right w:val="none" w:sz="0" w:space="0" w:color="auto"/>
          </w:divBdr>
        </w:div>
        <w:div w:id="12339586">
          <w:marLeft w:val="0"/>
          <w:marRight w:val="0"/>
          <w:marTop w:val="0"/>
          <w:marBottom w:val="0"/>
          <w:divBdr>
            <w:top w:val="none" w:sz="0" w:space="0" w:color="auto"/>
            <w:left w:val="none" w:sz="0" w:space="0" w:color="auto"/>
            <w:bottom w:val="none" w:sz="0" w:space="0" w:color="auto"/>
            <w:right w:val="none" w:sz="0" w:space="0" w:color="auto"/>
          </w:divBdr>
        </w:div>
      </w:divsChild>
    </w:div>
    <w:div w:id="232274461">
      <w:bodyDiv w:val="1"/>
      <w:marLeft w:val="0"/>
      <w:marRight w:val="0"/>
      <w:marTop w:val="0"/>
      <w:marBottom w:val="0"/>
      <w:divBdr>
        <w:top w:val="none" w:sz="0" w:space="0" w:color="auto"/>
        <w:left w:val="none" w:sz="0" w:space="0" w:color="auto"/>
        <w:bottom w:val="none" w:sz="0" w:space="0" w:color="auto"/>
        <w:right w:val="none" w:sz="0" w:space="0" w:color="auto"/>
      </w:divBdr>
    </w:div>
    <w:div w:id="513375149">
      <w:bodyDiv w:val="1"/>
      <w:marLeft w:val="0"/>
      <w:marRight w:val="0"/>
      <w:marTop w:val="0"/>
      <w:marBottom w:val="0"/>
      <w:divBdr>
        <w:top w:val="none" w:sz="0" w:space="0" w:color="auto"/>
        <w:left w:val="none" w:sz="0" w:space="0" w:color="auto"/>
        <w:bottom w:val="none" w:sz="0" w:space="0" w:color="auto"/>
        <w:right w:val="none" w:sz="0" w:space="0" w:color="auto"/>
      </w:divBdr>
    </w:div>
    <w:div w:id="529729303">
      <w:bodyDiv w:val="1"/>
      <w:marLeft w:val="0"/>
      <w:marRight w:val="0"/>
      <w:marTop w:val="0"/>
      <w:marBottom w:val="0"/>
      <w:divBdr>
        <w:top w:val="none" w:sz="0" w:space="0" w:color="auto"/>
        <w:left w:val="none" w:sz="0" w:space="0" w:color="auto"/>
        <w:bottom w:val="none" w:sz="0" w:space="0" w:color="auto"/>
        <w:right w:val="none" w:sz="0" w:space="0" w:color="auto"/>
      </w:divBdr>
      <w:divsChild>
        <w:div w:id="1363093939">
          <w:marLeft w:val="0"/>
          <w:marRight w:val="0"/>
          <w:marTop w:val="0"/>
          <w:marBottom w:val="0"/>
          <w:divBdr>
            <w:top w:val="none" w:sz="0" w:space="0" w:color="auto"/>
            <w:left w:val="none" w:sz="0" w:space="0" w:color="auto"/>
            <w:bottom w:val="none" w:sz="0" w:space="0" w:color="auto"/>
            <w:right w:val="none" w:sz="0" w:space="0" w:color="auto"/>
          </w:divBdr>
        </w:div>
        <w:div w:id="1414009548">
          <w:marLeft w:val="0"/>
          <w:marRight w:val="0"/>
          <w:marTop w:val="0"/>
          <w:marBottom w:val="0"/>
          <w:divBdr>
            <w:top w:val="none" w:sz="0" w:space="0" w:color="auto"/>
            <w:left w:val="none" w:sz="0" w:space="0" w:color="auto"/>
            <w:bottom w:val="none" w:sz="0" w:space="0" w:color="auto"/>
            <w:right w:val="none" w:sz="0" w:space="0" w:color="auto"/>
          </w:divBdr>
        </w:div>
      </w:divsChild>
    </w:div>
    <w:div w:id="899167614">
      <w:bodyDiv w:val="1"/>
      <w:marLeft w:val="0"/>
      <w:marRight w:val="0"/>
      <w:marTop w:val="0"/>
      <w:marBottom w:val="0"/>
      <w:divBdr>
        <w:top w:val="none" w:sz="0" w:space="0" w:color="auto"/>
        <w:left w:val="none" w:sz="0" w:space="0" w:color="auto"/>
        <w:bottom w:val="none" w:sz="0" w:space="0" w:color="auto"/>
        <w:right w:val="none" w:sz="0" w:space="0" w:color="auto"/>
      </w:divBdr>
    </w:div>
    <w:div w:id="1414159083">
      <w:bodyDiv w:val="1"/>
      <w:marLeft w:val="0"/>
      <w:marRight w:val="0"/>
      <w:marTop w:val="0"/>
      <w:marBottom w:val="0"/>
      <w:divBdr>
        <w:top w:val="none" w:sz="0" w:space="0" w:color="auto"/>
        <w:left w:val="none" w:sz="0" w:space="0" w:color="auto"/>
        <w:bottom w:val="none" w:sz="0" w:space="0" w:color="auto"/>
        <w:right w:val="none" w:sz="0" w:space="0" w:color="auto"/>
      </w:divBdr>
    </w:div>
    <w:div w:id="1421676870">
      <w:bodyDiv w:val="1"/>
      <w:marLeft w:val="0"/>
      <w:marRight w:val="0"/>
      <w:marTop w:val="0"/>
      <w:marBottom w:val="0"/>
      <w:divBdr>
        <w:top w:val="none" w:sz="0" w:space="0" w:color="auto"/>
        <w:left w:val="none" w:sz="0" w:space="0" w:color="auto"/>
        <w:bottom w:val="none" w:sz="0" w:space="0" w:color="auto"/>
        <w:right w:val="none" w:sz="0" w:space="0" w:color="auto"/>
      </w:divBdr>
      <w:divsChild>
        <w:div w:id="1983807025">
          <w:marLeft w:val="0"/>
          <w:marRight w:val="0"/>
          <w:marTop w:val="0"/>
          <w:marBottom w:val="0"/>
          <w:divBdr>
            <w:top w:val="none" w:sz="0" w:space="0" w:color="auto"/>
            <w:left w:val="none" w:sz="0" w:space="0" w:color="auto"/>
            <w:bottom w:val="none" w:sz="0" w:space="0" w:color="auto"/>
            <w:right w:val="none" w:sz="0" w:space="0" w:color="auto"/>
          </w:divBdr>
        </w:div>
      </w:divsChild>
    </w:div>
    <w:div w:id="1509439097">
      <w:bodyDiv w:val="1"/>
      <w:marLeft w:val="0"/>
      <w:marRight w:val="0"/>
      <w:marTop w:val="0"/>
      <w:marBottom w:val="0"/>
      <w:divBdr>
        <w:top w:val="none" w:sz="0" w:space="0" w:color="auto"/>
        <w:left w:val="none" w:sz="0" w:space="0" w:color="auto"/>
        <w:bottom w:val="none" w:sz="0" w:space="0" w:color="auto"/>
        <w:right w:val="none" w:sz="0" w:space="0" w:color="auto"/>
      </w:divBdr>
    </w:div>
    <w:div w:id="1555118761">
      <w:bodyDiv w:val="1"/>
      <w:marLeft w:val="0"/>
      <w:marRight w:val="0"/>
      <w:marTop w:val="0"/>
      <w:marBottom w:val="0"/>
      <w:divBdr>
        <w:top w:val="none" w:sz="0" w:space="0" w:color="auto"/>
        <w:left w:val="none" w:sz="0" w:space="0" w:color="auto"/>
        <w:bottom w:val="none" w:sz="0" w:space="0" w:color="auto"/>
        <w:right w:val="none" w:sz="0" w:space="0" w:color="auto"/>
      </w:divBdr>
      <w:divsChild>
        <w:div w:id="882987343">
          <w:marLeft w:val="0"/>
          <w:marRight w:val="0"/>
          <w:marTop w:val="0"/>
          <w:marBottom w:val="0"/>
          <w:divBdr>
            <w:top w:val="none" w:sz="0" w:space="0" w:color="auto"/>
            <w:left w:val="none" w:sz="0" w:space="0" w:color="auto"/>
            <w:bottom w:val="none" w:sz="0" w:space="0" w:color="auto"/>
            <w:right w:val="none" w:sz="0" w:space="0" w:color="auto"/>
          </w:divBdr>
        </w:div>
        <w:div w:id="1961182069">
          <w:marLeft w:val="0"/>
          <w:marRight w:val="0"/>
          <w:marTop w:val="0"/>
          <w:marBottom w:val="0"/>
          <w:divBdr>
            <w:top w:val="none" w:sz="0" w:space="0" w:color="auto"/>
            <w:left w:val="none" w:sz="0" w:space="0" w:color="auto"/>
            <w:bottom w:val="none" w:sz="0" w:space="0" w:color="auto"/>
            <w:right w:val="none" w:sz="0" w:space="0" w:color="auto"/>
          </w:divBdr>
        </w:div>
        <w:div w:id="160394300">
          <w:marLeft w:val="0"/>
          <w:marRight w:val="0"/>
          <w:marTop w:val="0"/>
          <w:marBottom w:val="0"/>
          <w:divBdr>
            <w:top w:val="none" w:sz="0" w:space="0" w:color="auto"/>
            <w:left w:val="none" w:sz="0" w:space="0" w:color="auto"/>
            <w:bottom w:val="none" w:sz="0" w:space="0" w:color="auto"/>
            <w:right w:val="none" w:sz="0" w:space="0" w:color="auto"/>
          </w:divBdr>
        </w:div>
      </w:divsChild>
    </w:div>
    <w:div w:id="1650936135">
      <w:bodyDiv w:val="1"/>
      <w:marLeft w:val="0"/>
      <w:marRight w:val="0"/>
      <w:marTop w:val="0"/>
      <w:marBottom w:val="0"/>
      <w:divBdr>
        <w:top w:val="none" w:sz="0" w:space="0" w:color="auto"/>
        <w:left w:val="none" w:sz="0" w:space="0" w:color="auto"/>
        <w:bottom w:val="none" w:sz="0" w:space="0" w:color="auto"/>
        <w:right w:val="none" w:sz="0" w:space="0" w:color="auto"/>
      </w:divBdr>
    </w:div>
    <w:div w:id="1793674468">
      <w:bodyDiv w:val="1"/>
      <w:marLeft w:val="0"/>
      <w:marRight w:val="0"/>
      <w:marTop w:val="0"/>
      <w:marBottom w:val="0"/>
      <w:divBdr>
        <w:top w:val="none" w:sz="0" w:space="0" w:color="auto"/>
        <w:left w:val="none" w:sz="0" w:space="0" w:color="auto"/>
        <w:bottom w:val="none" w:sz="0" w:space="0" w:color="auto"/>
        <w:right w:val="none" w:sz="0" w:space="0" w:color="auto"/>
      </w:divBdr>
    </w:div>
    <w:div w:id="197474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k.wikipedia.org/wiki/%D0%9E%D0%BD%D1%82%D0%BE%D0%B3%D0%B5%D0%BD%D0%B5%D0%B7" TargetMode="External"/><Relationship Id="rId1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yperlink" Target="https://uk.wikipedia.org/wiki/%D2%90%D1%80%D1%83%D0%BD%D1%82" TargetMode="External"/><Relationship Id="rId2" Type="http://schemas.openxmlformats.org/officeDocument/2006/relationships/numbering" Target="numbering.xml"/><Relationship Id="rId16" Type="http://schemas.openxmlformats.org/officeDocument/2006/relationships/hyperlink" Target="https://uk.wikipedia.org/wiki/%D0%A6%D0%B2%D1%96%D1%82%D1%96%D0%BD%D0%BD%D1%8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yperlink" Target="https://uk.wikipedia.org/wiki/%D0%9D%D0%B0%D1%81%D1%96%D0%BD%D0%BD%D1%8F" TargetMode="External"/><Relationship Id="rId10" Type="http://schemas.openxmlformats.org/officeDocument/2006/relationships/chart" Target="charts/char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uk.wikipedia.org/wiki/%D0%A4%D0%B5%D0%BD%D0%BE%D0%BB%D0%BE%D0%B3%D1%96%D1%8F"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1"/>
          <c:order val="0"/>
          <c:tx>
            <c:v>Опади 2015</c:v>
          </c:tx>
          <c:invertIfNegative val="0"/>
          <c:dLbls>
            <c:showLegendKey val="0"/>
            <c:showVal val="1"/>
            <c:showCatName val="0"/>
            <c:showSerName val="0"/>
            <c:showPercent val="0"/>
            <c:showBubbleSize val="0"/>
            <c:showLeaderLines val="0"/>
          </c:dLbls>
          <c:cat>
            <c:strRef>
              <c:f>'[Диаграмма в Microsoft Word]Лист1'!$L$65:$L$69</c:f>
              <c:strCache>
                <c:ptCount val="5"/>
                <c:pt idx="0">
                  <c:v>Квітень</c:v>
                </c:pt>
                <c:pt idx="1">
                  <c:v>Травень</c:v>
                </c:pt>
                <c:pt idx="2">
                  <c:v>Червень</c:v>
                </c:pt>
                <c:pt idx="3">
                  <c:v>Липень</c:v>
                </c:pt>
                <c:pt idx="4">
                  <c:v>Серпень</c:v>
                </c:pt>
              </c:strCache>
            </c:strRef>
          </c:cat>
          <c:val>
            <c:numRef>
              <c:f>'[Диаграмма в Microsoft Word]Лист1'!$N$65:$N$69</c:f>
              <c:numCache>
                <c:formatCode>General</c:formatCode>
                <c:ptCount val="5"/>
                <c:pt idx="0">
                  <c:v>20.8</c:v>
                </c:pt>
                <c:pt idx="1">
                  <c:v>108.4</c:v>
                </c:pt>
                <c:pt idx="2">
                  <c:v>86.4</c:v>
                </c:pt>
                <c:pt idx="3">
                  <c:v>97.5</c:v>
                </c:pt>
                <c:pt idx="4">
                  <c:v>53.5</c:v>
                </c:pt>
              </c:numCache>
            </c:numRef>
          </c:val>
        </c:ser>
        <c:ser>
          <c:idx val="2"/>
          <c:order val="1"/>
          <c:tx>
            <c:v>Опади 2016</c:v>
          </c:tx>
          <c:invertIfNegative val="0"/>
          <c:dLbls>
            <c:txPr>
              <a:bodyPr/>
              <a:lstStyle/>
              <a:p>
                <a:pPr>
                  <a:defRPr sz="1200" b="1">
                    <a:solidFill>
                      <a:srgbClr val="FF0000"/>
                    </a:solidFill>
                  </a:defRPr>
                </a:pPr>
                <a:endParaRPr lang="uk-UA"/>
              </a:p>
            </c:txPr>
            <c:showLegendKey val="0"/>
            <c:showVal val="1"/>
            <c:showCatName val="0"/>
            <c:showSerName val="0"/>
            <c:showPercent val="0"/>
            <c:showBubbleSize val="0"/>
            <c:showLeaderLines val="0"/>
          </c:dLbls>
          <c:cat>
            <c:strRef>
              <c:f>'[Диаграмма в Microsoft Word]Лист1'!$L$65:$L$69</c:f>
              <c:strCache>
                <c:ptCount val="5"/>
                <c:pt idx="0">
                  <c:v>Квітень</c:v>
                </c:pt>
                <c:pt idx="1">
                  <c:v>Травень</c:v>
                </c:pt>
                <c:pt idx="2">
                  <c:v>Червень</c:v>
                </c:pt>
                <c:pt idx="3">
                  <c:v>Липень</c:v>
                </c:pt>
                <c:pt idx="4">
                  <c:v>Серпень</c:v>
                </c:pt>
              </c:strCache>
            </c:strRef>
          </c:cat>
          <c:val>
            <c:numRef>
              <c:f>'[Диаграмма в Microsoft Word]Лист1'!$O$65:$O$69</c:f>
              <c:numCache>
                <c:formatCode>General</c:formatCode>
                <c:ptCount val="5"/>
                <c:pt idx="0">
                  <c:v>42</c:v>
                </c:pt>
                <c:pt idx="1">
                  <c:v>58</c:v>
                </c:pt>
                <c:pt idx="2">
                  <c:v>75</c:v>
                </c:pt>
                <c:pt idx="3">
                  <c:v>89</c:v>
                </c:pt>
                <c:pt idx="4">
                  <c:v>57</c:v>
                </c:pt>
              </c:numCache>
            </c:numRef>
          </c:val>
        </c:ser>
        <c:ser>
          <c:idx val="3"/>
          <c:order val="2"/>
          <c:tx>
            <c:v>СБ</c:v>
          </c:tx>
          <c:invertIfNegative val="0"/>
          <c:val>
            <c:numLit>
              <c:formatCode>General</c:formatCode>
              <c:ptCount val="1"/>
              <c:pt idx="0">
                <c:v>1</c:v>
              </c:pt>
            </c:numLit>
          </c:val>
        </c:ser>
        <c:dLbls>
          <c:showLegendKey val="0"/>
          <c:showVal val="0"/>
          <c:showCatName val="0"/>
          <c:showSerName val="0"/>
          <c:showPercent val="0"/>
          <c:showBubbleSize val="0"/>
        </c:dLbls>
        <c:gapWidth val="150"/>
        <c:axId val="281497088"/>
        <c:axId val="336687040"/>
      </c:barChart>
      <c:catAx>
        <c:axId val="281497088"/>
        <c:scaling>
          <c:orientation val="minMax"/>
        </c:scaling>
        <c:delete val="0"/>
        <c:axPos val="b"/>
        <c:majorTickMark val="out"/>
        <c:minorTickMark val="none"/>
        <c:tickLblPos val="nextTo"/>
        <c:txPr>
          <a:bodyPr/>
          <a:lstStyle/>
          <a:p>
            <a:pPr>
              <a:defRPr sz="1200" b="1"/>
            </a:pPr>
            <a:endParaRPr lang="uk-UA"/>
          </a:p>
        </c:txPr>
        <c:crossAx val="336687040"/>
        <c:crosses val="autoZero"/>
        <c:auto val="1"/>
        <c:lblAlgn val="ctr"/>
        <c:lblOffset val="100"/>
        <c:noMultiLvlLbl val="0"/>
      </c:catAx>
      <c:valAx>
        <c:axId val="336687040"/>
        <c:scaling>
          <c:orientation val="minMax"/>
        </c:scaling>
        <c:delete val="0"/>
        <c:axPos val="l"/>
        <c:majorGridlines/>
        <c:numFmt formatCode="General" sourceLinked="1"/>
        <c:majorTickMark val="out"/>
        <c:minorTickMark val="none"/>
        <c:tickLblPos val="nextTo"/>
        <c:crossAx val="281497088"/>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083333333333334E-2"/>
          <c:y val="2.84789644012945E-2"/>
          <c:w val="0.92985416666666665"/>
          <c:h val="0.84431180083072144"/>
        </c:manualLayout>
      </c:layout>
      <c:barChart>
        <c:barDir val="bar"/>
        <c:grouping val="clustered"/>
        <c:varyColors val="0"/>
        <c:ser>
          <c:idx val="0"/>
          <c:order val="0"/>
          <c:tx>
            <c:strRef>
              <c:f>Лист1!$O$2:$O$3</c:f>
              <c:strCache>
                <c:ptCount val="1"/>
                <c:pt idx="0">
                  <c:v>Температура,о С 2017</c:v>
                </c:pt>
              </c:strCache>
            </c:strRef>
          </c:tx>
          <c:invertIfNegative val="0"/>
          <c:dLbls>
            <c:txPr>
              <a:bodyPr/>
              <a:lstStyle/>
              <a:p>
                <a:pPr>
                  <a:defRPr sz="1200" b="1"/>
                </a:pPr>
                <a:endParaRPr lang="uk-UA"/>
              </a:p>
            </c:txPr>
            <c:showLegendKey val="0"/>
            <c:showVal val="1"/>
            <c:showCatName val="0"/>
            <c:showSerName val="0"/>
            <c:showPercent val="0"/>
            <c:showBubbleSize val="0"/>
            <c:showLeaderLines val="0"/>
          </c:dLbls>
          <c:cat>
            <c:strRef>
              <c:f>Лист1!$N$4:$N$15</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Лист1!$O$4:$O$15</c:f>
              <c:numCache>
                <c:formatCode>General</c:formatCode>
                <c:ptCount val="12"/>
                <c:pt idx="0">
                  <c:v>-3.6</c:v>
                </c:pt>
                <c:pt idx="1">
                  <c:v>-1.8</c:v>
                </c:pt>
                <c:pt idx="2">
                  <c:v>1.7</c:v>
                </c:pt>
                <c:pt idx="3">
                  <c:v>9.8000000000000007</c:v>
                </c:pt>
                <c:pt idx="4">
                  <c:v>13.5</c:v>
                </c:pt>
                <c:pt idx="5">
                  <c:v>18.8</c:v>
                </c:pt>
                <c:pt idx="6">
                  <c:v>20.100000000000001</c:v>
                </c:pt>
                <c:pt idx="7">
                  <c:v>17.399999999999999</c:v>
                </c:pt>
                <c:pt idx="8">
                  <c:v>15.2</c:v>
                </c:pt>
                <c:pt idx="9">
                  <c:v>7.9</c:v>
                </c:pt>
                <c:pt idx="10">
                  <c:v>4.5999999999999996</c:v>
                </c:pt>
                <c:pt idx="11">
                  <c:v>-3</c:v>
                </c:pt>
              </c:numCache>
            </c:numRef>
          </c:val>
        </c:ser>
        <c:ser>
          <c:idx val="1"/>
          <c:order val="1"/>
          <c:tx>
            <c:strRef>
              <c:f>Лист1!$P$2:$P$3</c:f>
              <c:strCache>
                <c:ptCount val="1"/>
                <c:pt idx="0">
                  <c:v>Температура,о С 2018</c:v>
                </c:pt>
              </c:strCache>
            </c:strRef>
          </c:tx>
          <c:invertIfNegative val="0"/>
          <c:dLbls>
            <c:txPr>
              <a:bodyPr/>
              <a:lstStyle/>
              <a:p>
                <a:pPr>
                  <a:defRPr sz="1200" b="1"/>
                </a:pPr>
                <a:endParaRPr lang="uk-UA"/>
              </a:p>
            </c:txPr>
            <c:showLegendKey val="0"/>
            <c:showVal val="1"/>
            <c:showCatName val="0"/>
            <c:showSerName val="0"/>
            <c:showPercent val="0"/>
            <c:showBubbleSize val="0"/>
            <c:showLeaderLines val="0"/>
          </c:dLbls>
          <c:cat>
            <c:strRef>
              <c:f>Лист1!$N$4:$N$15</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Лист1!$P$4:$P$15</c:f>
              <c:numCache>
                <c:formatCode>General</c:formatCode>
                <c:ptCount val="12"/>
                <c:pt idx="0">
                  <c:v>-9.5</c:v>
                </c:pt>
                <c:pt idx="1">
                  <c:v>-3.8</c:v>
                </c:pt>
                <c:pt idx="2">
                  <c:v>1.2</c:v>
                </c:pt>
                <c:pt idx="3">
                  <c:v>9.5</c:v>
                </c:pt>
                <c:pt idx="4">
                  <c:v>16.100000000000001</c:v>
                </c:pt>
                <c:pt idx="5">
                  <c:v>19.8</c:v>
                </c:pt>
                <c:pt idx="6">
                  <c:v>22.6</c:v>
                </c:pt>
                <c:pt idx="7">
                  <c:v>21.8</c:v>
                </c:pt>
                <c:pt idx="8">
                  <c:v>13.2</c:v>
                </c:pt>
              </c:numCache>
            </c:numRef>
          </c:val>
        </c:ser>
        <c:ser>
          <c:idx val="2"/>
          <c:order val="2"/>
          <c:tx>
            <c:strRef>
              <c:f>Лист1!$Q$2:$Q$3</c:f>
              <c:strCache>
                <c:ptCount val="1"/>
                <c:pt idx="0">
                  <c:v>Температура,о С СБ</c:v>
                </c:pt>
              </c:strCache>
            </c:strRef>
          </c:tx>
          <c:invertIfNegative val="0"/>
          <c:dLbls>
            <c:spPr>
              <a:scene3d>
                <a:camera prst="orthographicFront"/>
                <a:lightRig rig="threePt" dir="t"/>
              </a:scene3d>
              <a:sp3d>
                <a:bevelB prst="convex"/>
              </a:sp3d>
            </c:spPr>
            <c:txPr>
              <a:bodyPr/>
              <a:lstStyle/>
              <a:p>
                <a:pPr>
                  <a:defRPr sz="1200" b="1">
                    <a:solidFill>
                      <a:srgbClr val="FF0000"/>
                    </a:solidFill>
                  </a:defRPr>
                </a:pPr>
                <a:endParaRPr lang="uk-UA"/>
              </a:p>
            </c:txPr>
            <c:showLegendKey val="0"/>
            <c:showVal val="1"/>
            <c:showCatName val="0"/>
            <c:showSerName val="0"/>
            <c:showPercent val="0"/>
            <c:showBubbleSize val="0"/>
            <c:showLeaderLines val="0"/>
          </c:dLbls>
          <c:cat>
            <c:strRef>
              <c:f>Лист1!$N$4:$N$15</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Лист1!$Q$4:$Q$15</c:f>
              <c:numCache>
                <c:formatCode>General</c:formatCode>
                <c:ptCount val="12"/>
                <c:pt idx="0">
                  <c:v>-5.6</c:v>
                </c:pt>
                <c:pt idx="1">
                  <c:v>-5.4</c:v>
                </c:pt>
                <c:pt idx="2">
                  <c:v>-0.6</c:v>
                </c:pt>
                <c:pt idx="3">
                  <c:v>6.6</c:v>
                </c:pt>
                <c:pt idx="4">
                  <c:v>13.4</c:v>
                </c:pt>
                <c:pt idx="5">
                  <c:v>16.3</c:v>
                </c:pt>
                <c:pt idx="6">
                  <c:v>18.399999999999999</c:v>
                </c:pt>
                <c:pt idx="7">
                  <c:v>17.3</c:v>
                </c:pt>
                <c:pt idx="8">
                  <c:v>12.7</c:v>
                </c:pt>
                <c:pt idx="9">
                  <c:v>6.5</c:v>
                </c:pt>
                <c:pt idx="10">
                  <c:v>1.2</c:v>
                </c:pt>
                <c:pt idx="11">
                  <c:v>-3.5</c:v>
                </c:pt>
              </c:numCache>
            </c:numRef>
          </c:val>
        </c:ser>
        <c:dLbls>
          <c:showLegendKey val="0"/>
          <c:showVal val="0"/>
          <c:showCatName val="0"/>
          <c:showSerName val="0"/>
          <c:showPercent val="0"/>
          <c:showBubbleSize val="0"/>
        </c:dLbls>
        <c:gapWidth val="150"/>
        <c:axId val="321792000"/>
        <c:axId val="16688832"/>
      </c:barChart>
      <c:catAx>
        <c:axId val="321792000"/>
        <c:scaling>
          <c:orientation val="minMax"/>
        </c:scaling>
        <c:delete val="0"/>
        <c:axPos val="l"/>
        <c:majorTickMark val="out"/>
        <c:minorTickMark val="none"/>
        <c:tickLblPos val="nextTo"/>
        <c:txPr>
          <a:bodyPr/>
          <a:lstStyle/>
          <a:p>
            <a:pPr>
              <a:defRPr b="1"/>
            </a:pPr>
            <a:endParaRPr lang="uk-UA"/>
          </a:p>
        </c:txPr>
        <c:crossAx val="16688832"/>
        <c:crosses val="autoZero"/>
        <c:auto val="1"/>
        <c:lblAlgn val="ctr"/>
        <c:lblOffset val="100"/>
        <c:noMultiLvlLbl val="0"/>
      </c:catAx>
      <c:valAx>
        <c:axId val="16688832"/>
        <c:scaling>
          <c:orientation val="minMax"/>
        </c:scaling>
        <c:delete val="0"/>
        <c:axPos val="b"/>
        <c:majorGridlines/>
        <c:numFmt formatCode="General" sourceLinked="1"/>
        <c:majorTickMark val="out"/>
        <c:minorTickMark val="none"/>
        <c:tickLblPos val="nextTo"/>
        <c:crossAx val="321792000"/>
        <c:crosses val="autoZero"/>
        <c:crossBetween val="between"/>
      </c:valAx>
    </c:plotArea>
    <c:legend>
      <c:legendPos val="b"/>
      <c:layout>
        <c:manualLayout>
          <c:xMode val="edge"/>
          <c:yMode val="edge"/>
          <c:x val="9.6248474383936841E-2"/>
          <c:y val="0.96417451533268594"/>
          <c:w val="0.75151532963511758"/>
          <c:h val="3.5825484667314063E-2"/>
        </c:manualLayout>
      </c:layout>
      <c:overlay val="0"/>
      <c:txPr>
        <a:bodyPr/>
        <a:lstStyle/>
        <a:p>
          <a:pPr>
            <a:defRPr b="1"/>
          </a:pPr>
          <a:endParaRPr lang="uk-UA"/>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v>Опади 2015</c:v>
          </c:tx>
          <c:spPr>
            <a:ln>
              <a:solidFill>
                <a:srgbClr val="4F81BD"/>
              </a:solidFill>
            </a:ln>
          </c:spPr>
          <c:marker>
            <c:spPr>
              <a:ln>
                <a:solidFill>
                  <a:srgbClr val="4F81BD"/>
                </a:solidFill>
              </a:ln>
            </c:spPr>
          </c:marker>
          <c:dLbls>
            <c:txPr>
              <a:bodyPr/>
              <a:lstStyle/>
              <a:p>
                <a:pPr>
                  <a:defRPr sz="1200" b="1"/>
                </a:pPr>
                <a:endParaRPr lang="uk-UA"/>
              </a:p>
            </c:txPr>
            <c:showLegendKey val="0"/>
            <c:showVal val="1"/>
            <c:showCatName val="0"/>
            <c:showSerName val="0"/>
            <c:showPercent val="0"/>
            <c:showBubbleSize val="0"/>
            <c:showLeaderLines val="0"/>
          </c:dLbls>
          <c:val>
            <c:numRef>
              <c:f>'[Диаграмма в Microsoft Word]Лист1'!$L$34:$L$45</c:f>
              <c:numCache>
                <c:formatCode>General</c:formatCode>
                <c:ptCount val="12"/>
                <c:pt idx="0">
                  <c:v>0</c:v>
                </c:pt>
                <c:pt idx="1">
                  <c:v>28.4</c:v>
                </c:pt>
                <c:pt idx="2">
                  <c:v>32.4</c:v>
                </c:pt>
                <c:pt idx="3">
                  <c:v>4.5999999999999996</c:v>
                </c:pt>
                <c:pt idx="4">
                  <c:v>59.4</c:v>
                </c:pt>
                <c:pt idx="5">
                  <c:v>89.8</c:v>
                </c:pt>
                <c:pt idx="6">
                  <c:v>52.2</c:v>
                </c:pt>
                <c:pt idx="7">
                  <c:v>12</c:v>
                </c:pt>
                <c:pt idx="8">
                  <c:v>3.3</c:v>
                </c:pt>
                <c:pt idx="9">
                  <c:v>119.8</c:v>
                </c:pt>
                <c:pt idx="10">
                  <c:v>35.299999999999997</c:v>
                </c:pt>
                <c:pt idx="11">
                  <c:v>55.6</c:v>
                </c:pt>
              </c:numCache>
            </c:numRef>
          </c:val>
          <c:smooth val="0"/>
        </c:ser>
        <c:ser>
          <c:idx val="1"/>
          <c:order val="1"/>
          <c:tx>
            <c:v>Опади 2016</c:v>
          </c:tx>
          <c:dLbls>
            <c:txPr>
              <a:bodyPr/>
              <a:lstStyle/>
              <a:p>
                <a:pPr>
                  <a:defRPr sz="1200" b="1"/>
                </a:pPr>
                <a:endParaRPr lang="uk-UA"/>
              </a:p>
            </c:txPr>
            <c:showLegendKey val="0"/>
            <c:showVal val="1"/>
            <c:showCatName val="0"/>
            <c:showSerName val="0"/>
            <c:showPercent val="0"/>
            <c:showBubbleSize val="0"/>
            <c:showLeaderLines val="0"/>
          </c:dLbls>
          <c:val>
            <c:numRef>
              <c:f>'[Диаграмма в Microsoft Word]Лист1'!$M$34:$M$45</c:f>
              <c:numCache>
                <c:formatCode>General</c:formatCode>
                <c:ptCount val="12"/>
                <c:pt idx="0">
                  <c:v>41.7</c:v>
                </c:pt>
                <c:pt idx="1">
                  <c:v>53.9</c:v>
                </c:pt>
                <c:pt idx="2">
                  <c:v>10.3</c:v>
                </c:pt>
                <c:pt idx="3">
                  <c:v>20.8</c:v>
                </c:pt>
                <c:pt idx="4">
                  <c:v>108.4</c:v>
                </c:pt>
                <c:pt idx="5">
                  <c:v>86.4</c:v>
                </c:pt>
                <c:pt idx="6">
                  <c:v>97.5</c:v>
                </c:pt>
                <c:pt idx="7">
                  <c:v>53.5</c:v>
                </c:pt>
                <c:pt idx="8">
                  <c:v>45</c:v>
                </c:pt>
              </c:numCache>
            </c:numRef>
          </c:val>
          <c:smooth val="0"/>
        </c:ser>
        <c:ser>
          <c:idx val="2"/>
          <c:order val="2"/>
          <c:tx>
            <c:strRef>
              <c:f>'[Диаграмма в Microsoft Word]Лист1'!$N$32:$N$33</c:f>
              <c:strCache>
                <c:ptCount val="1"/>
                <c:pt idx="0">
                  <c:v>Опади, мм СБ</c:v>
                </c:pt>
              </c:strCache>
            </c:strRef>
          </c:tx>
          <c:dLbls>
            <c:txPr>
              <a:bodyPr/>
              <a:lstStyle/>
              <a:p>
                <a:pPr>
                  <a:defRPr sz="1200" b="1">
                    <a:solidFill>
                      <a:srgbClr val="FF0000"/>
                    </a:solidFill>
                  </a:defRPr>
                </a:pPr>
                <a:endParaRPr lang="uk-UA"/>
              </a:p>
            </c:txPr>
            <c:showLegendKey val="0"/>
            <c:showVal val="1"/>
            <c:showCatName val="0"/>
            <c:showSerName val="0"/>
            <c:showPercent val="0"/>
            <c:showBubbleSize val="0"/>
            <c:showLeaderLines val="0"/>
          </c:dLbls>
          <c:trendline>
            <c:spPr>
              <a:ln>
                <a:gradFill>
                  <a:gsLst>
                    <a:gs pos="0">
                      <a:schemeClr val="accent1">
                        <a:tint val="66000"/>
                        <a:satMod val="160000"/>
                        <a:lumMod val="34000"/>
                        <a:lumOff val="66000"/>
                      </a:schemeClr>
                    </a:gs>
                    <a:gs pos="50000">
                      <a:schemeClr val="accent1">
                        <a:tint val="44500"/>
                        <a:satMod val="160000"/>
                      </a:schemeClr>
                    </a:gs>
                    <a:gs pos="100000">
                      <a:schemeClr val="accent1">
                        <a:tint val="23500"/>
                        <a:satMod val="160000"/>
                      </a:schemeClr>
                    </a:gs>
                  </a:gsLst>
                  <a:lin ang="5400000" scaled="0"/>
                </a:gradFill>
              </a:ln>
            </c:spPr>
            <c:trendlineType val="linear"/>
            <c:dispRSqr val="0"/>
            <c:dispEq val="0"/>
          </c:trendline>
          <c:val>
            <c:numRef>
              <c:f>'[Диаграмма в Microsoft Word]Лист1'!$N$34:$N$45</c:f>
              <c:numCache>
                <c:formatCode>General</c:formatCode>
                <c:ptCount val="12"/>
                <c:pt idx="0">
                  <c:v>23</c:v>
                </c:pt>
                <c:pt idx="1">
                  <c:v>28</c:v>
                </c:pt>
                <c:pt idx="2">
                  <c:v>35</c:v>
                </c:pt>
                <c:pt idx="3">
                  <c:v>42</c:v>
                </c:pt>
                <c:pt idx="4">
                  <c:v>58</c:v>
                </c:pt>
                <c:pt idx="5">
                  <c:v>75</c:v>
                </c:pt>
                <c:pt idx="6">
                  <c:v>89</c:v>
                </c:pt>
                <c:pt idx="7">
                  <c:v>57</c:v>
                </c:pt>
                <c:pt idx="8">
                  <c:v>59</c:v>
                </c:pt>
                <c:pt idx="9">
                  <c:v>32</c:v>
                </c:pt>
                <c:pt idx="10">
                  <c:v>45</c:v>
                </c:pt>
                <c:pt idx="11">
                  <c:v>37</c:v>
                </c:pt>
              </c:numCache>
            </c:numRef>
          </c:val>
          <c:smooth val="0"/>
        </c:ser>
        <c:dLbls>
          <c:showLegendKey val="0"/>
          <c:showVal val="0"/>
          <c:showCatName val="0"/>
          <c:showSerName val="0"/>
          <c:showPercent val="0"/>
          <c:showBubbleSize val="0"/>
        </c:dLbls>
        <c:marker val="1"/>
        <c:smooth val="0"/>
        <c:axId val="281496064"/>
        <c:axId val="16690560"/>
      </c:lineChart>
      <c:catAx>
        <c:axId val="281496064"/>
        <c:scaling>
          <c:orientation val="minMax"/>
        </c:scaling>
        <c:delete val="0"/>
        <c:axPos val="b"/>
        <c:majorTickMark val="out"/>
        <c:minorTickMark val="none"/>
        <c:tickLblPos val="nextTo"/>
        <c:crossAx val="16690560"/>
        <c:crosses val="autoZero"/>
        <c:auto val="1"/>
        <c:lblAlgn val="ctr"/>
        <c:lblOffset val="100"/>
        <c:noMultiLvlLbl val="0"/>
      </c:catAx>
      <c:valAx>
        <c:axId val="16690560"/>
        <c:scaling>
          <c:orientation val="minMax"/>
        </c:scaling>
        <c:delete val="0"/>
        <c:axPos val="l"/>
        <c:majorGridlines/>
        <c:numFmt formatCode="General" sourceLinked="1"/>
        <c:majorTickMark val="out"/>
        <c:minorTickMark val="none"/>
        <c:tickLblPos val="nextTo"/>
        <c:crossAx val="281496064"/>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864CF-A845-4828-BC47-4B2DD6F53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Pages>
  <Words>48066</Words>
  <Characters>27399</Characters>
  <Application>Microsoft Office Word</Application>
  <DocSecurity>0</DocSecurity>
  <Lines>228</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1</cp:lastModifiedBy>
  <cp:revision>50</cp:revision>
  <cp:lastPrinted>2018-12-20T04:47:00Z</cp:lastPrinted>
  <dcterms:created xsi:type="dcterms:W3CDTF">2018-12-17T16:26:00Z</dcterms:created>
  <dcterms:modified xsi:type="dcterms:W3CDTF">2025-06-05T06:27:00Z</dcterms:modified>
</cp:coreProperties>
</file>